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6016C" w14:textId="77777777" w:rsidR="00297A45" w:rsidRPr="00C07C7E" w:rsidRDefault="00297A45" w:rsidP="00C07C7E">
      <w:pPr>
        <w:spacing w:after="0"/>
        <w:ind w:left="180"/>
        <w:jc w:val="center"/>
        <w:rPr>
          <w:rFonts w:ascii="Tahoma" w:hAnsi="Tahoma" w:cs="Tahoma"/>
          <w:b/>
          <w:bCs/>
          <w:sz w:val="28"/>
          <w:szCs w:val="28"/>
        </w:rPr>
      </w:pPr>
      <w:r w:rsidRPr="00C07C7E">
        <w:rPr>
          <w:rFonts w:ascii="Tahoma" w:hAnsi="Tahoma" w:cs="Tahoma"/>
          <w:b/>
          <w:bCs/>
          <w:noProof/>
          <w:sz w:val="28"/>
          <w:szCs w:val="28"/>
        </w:rPr>
        <w:drawing>
          <wp:anchor distT="0" distB="0" distL="114300" distR="114300" simplePos="0" relativeHeight="251659264" behindDoc="1" locked="0" layoutInCell="1" allowOverlap="1" wp14:anchorId="5D2E7A10" wp14:editId="7AD0E824">
            <wp:simplePos x="0" y="0"/>
            <wp:positionH relativeFrom="margin">
              <wp:align>left</wp:align>
            </wp:positionH>
            <wp:positionV relativeFrom="paragraph">
              <wp:posOffset>-312420</wp:posOffset>
            </wp:positionV>
            <wp:extent cx="723900" cy="842010"/>
            <wp:effectExtent l="0" t="0" r="0" b="0"/>
            <wp:wrapNone/>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5"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723900" cy="842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7C7E">
        <w:rPr>
          <w:rFonts w:ascii="Tahoma" w:hAnsi="Tahoma" w:cs="Tahoma"/>
          <w:b/>
          <w:bCs/>
          <w:sz w:val="28"/>
          <w:szCs w:val="28"/>
        </w:rPr>
        <w:t>Aga Khan Rural Support Program (AKRSP)</w:t>
      </w:r>
    </w:p>
    <w:p w14:paraId="49B167DF" w14:textId="77777777" w:rsidR="00297A45" w:rsidRPr="00C07C7E" w:rsidRDefault="00297A45" w:rsidP="00C07C7E">
      <w:pPr>
        <w:spacing w:after="0"/>
        <w:jc w:val="center"/>
        <w:rPr>
          <w:rFonts w:ascii="Tahoma" w:hAnsi="Tahoma" w:cs="Tahoma"/>
          <w:b/>
          <w:bCs/>
          <w:sz w:val="28"/>
          <w:szCs w:val="28"/>
        </w:rPr>
      </w:pPr>
      <w:r w:rsidRPr="00C07C7E">
        <w:rPr>
          <w:rFonts w:ascii="Tahoma" w:hAnsi="Tahoma" w:cs="Tahoma"/>
          <w:b/>
          <w:bCs/>
          <w:sz w:val="28"/>
          <w:szCs w:val="28"/>
        </w:rPr>
        <w:t>REQUEST FOR QUOTATION (RFQ)</w:t>
      </w:r>
    </w:p>
    <w:p w14:paraId="35EAB579" w14:textId="77777777" w:rsidR="00297A45" w:rsidRPr="00C07C7E" w:rsidRDefault="00297A45" w:rsidP="00C07C7E">
      <w:pPr>
        <w:tabs>
          <w:tab w:val="left" w:pos="360"/>
        </w:tabs>
        <w:spacing w:after="0"/>
        <w:rPr>
          <w:rFonts w:ascii="Tahoma" w:hAnsi="Tahoma" w:cs="Tahoma"/>
          <w:sz w:val="28"/>
          <w:szCs w:val="28"/>
        </w:rPr>
      </w:pPr>
      <w:r w:rsidRPr="00C07C7E">
        <w:rPr>
          <w:rFonts w:ascii="Tahoma" w:hAnsi="Tahoma" w:cs="Tahoma"/>
          <w:sz w:val="28"/>
          <w:szCs w:val="28"/>
        </w:rPr>
        <w:tab/>
      </w:r>
    </w:p>
    <w:p w14:paraId="0840A62C" w14:textId="7DE977FC" w:rsidR="00297A45" w:rsidRPr="00E20FC5" w:rsidRDefault="00297A45" w:rsidP="00297A45">
      <w:pPr>
        <w:rPr>
          <w:rFonts w:ascii="Tahoma" w:hAnsi="Tahoma" w:cs="Tahoma"/>
        </w:rPr>
      </w:pPr>
      <w:r w:rsidRPr="00E20FC5">
        <w:rPr>
          <w:rFonts w:ascii="Tahoma" w:hAnsi="Tahoma" w:cs="Tahoma"/>
        </w:rPr>
        <w:t xml:space="preserve"> RFQ No:  AKRSP/</w:t>
      </w:r>
      <w:r w:rsidRPr="00E20FC5">
        <w:rPr>
          <w:rFonts w:ascii="Tahoma" w:hAnsi="Tahoma" w:cs="Tahoma"/>
          <w:color w:val="EE0000"/>
        </w:rPr>
        <w:t>0441</w:t>
      </w:r>
      <w:r w:rsidRPr="00E20FC5">
        <w:rPr>
          <w:rFonts w:ascii="Tahoma" w:hAnsi="Tahoma" w:cs="Tahoma"/>
        </w:rPr>
        <w:t xml:space="preserve">/2026                Delivery Point: </w:t>
      </w:r>
      <w:r w:rsidR="00041E72">
        <w:rPr>
          <w:rFonts w:ascii="Tahoma" w:eastAsia="Times New Roman" w:hAnsi="Tahoma" w:cs="Tahoma"/>
          <w:b/>
          <w:bCs/>
          <w:lang w:val="en-US"/>
        </w:rPr>
        <w:t>Shuist</w:t>
      </w:r>
      <w:r w:rsidRPr="00E20FC5">
        <w:rPr>
          <w:rFonts w:ascii="Tahoma" w:eastAsia="Times New Roman" w:hAnsi="Tahoma" w:cs="Tahoma"/>
          <w:b/>
          <w:bCs/>
        </w:rPr>
        <w:t xml:space="preserve"> Upper Chitral</w:t>
      </w:r>
    </w:p>
    <w:p w14:paraId="333396D7" w14:textId="63CDD049" w:rsidR="00297A45" w:rsidRPr="00E20FC5" w:rsidRDefault="00297A45" w:rsidP="00297A45">
      <w:pPr>
        <w:rPr>
          <w:rFonts w:ascii="Tahoma" w:hAnsi="Tahoma" w:cs="Tahoma"/>
        </w:rPr>
      </w:pPr>
      <w:r w:rsidRPr="00E20FC5">
        <w:rPr>
          <w:rFonts w:ascii="Tahoma" w:hAnsi="Tahoma" w:cs="Tahoma"/>
        </w:rPr>
        <w:t xml:space="preserve">RFQ Date: </w:t>
      </w:r>
      <w:r w:rsidR="00041E72">
        <w:rPr>
          <w:rFonts w:ascii="Tahoma" w:hAnsi="Tahoma" w:cs="Tahoma"/>
          <w:lang w:val="en-US"/>
        </w:rPr>
        <w:t>October</w:t>
      </w:r>
      <w:r w:rsidRPr="00E20FC5">
        <w:rPr>
          <w:rFonts w:ascii="Tahoma" w:hAnsi="Tahoma" w:cs="Tahoma"/>
        </w:rPr>
        <w:t xml:space="preserve"> </w:t>
      </w:r>
      <w:r w:rsidR="00041E72">
        <w:rPr>
          <w:rFonts w:ascii="Tahoma" w:hAnsi="Tahoma" w:cs="Tahoma"/>
          <w:lang w:val="en-US"/>
        </w:rPr>
        <w:t>22</w:t>
      </w:r>
      <w:r w:rsidRPr="00E20FC5">
        <w:rPr>
          <w:rFonts w:ascii="Tahoma" w:hAnsi="Tahoma" w:cs="Tahoma"/>
        </w:rPr>
        <w:t xml:space="preserve">, 2026,         Submission Date:    October </w:t>
      </w:r>
      <w:r w:rsidR="009D1428">
        <w:rPr>
          <w:rFonts w:ascii="Tahoma" w:hAnsi="Tahoma" w:cs="Tahoma"/>
          <w:lang w:val="en-US"/>
        </w:rPr>
        <w:t>30</w:t>
      </w:r>
      <w:r w:rsidRPr="00E20FC5">
        <w:rPr>
          <w:rFonts w:ascii="Tahoma" w:hAnsi="Tahoma" w:cs="Tahoma"/>
        </w:rPr>
        <w:t>, 2026</w:t>
      </w:r>
    </w:p>
    <w:p w14:paraId="3D9DAEC1" w14:textId="77777777" w:rsidR="00297A45" w:rsidRDefault="00297A45" w:rsidP="00572442">
      <w:pPr>
        <w:rPr>
          <w:rFonts w:ascii="Tahoma" w:hAnsi="Tahoma" w:cs="Tahoma"/>
          <w:b/>
          <w:bCs/>
          <w:sz w:val="20"/>
          <w:szCs w:val="20"/>
        </w:rPr>
      </w:pPr>
    </w:p>
    <w:p w14:paraId="194CDCDA" w14:textId="1BE50FD9" w:rsidR="00572442" w:rsidRPr="000A3ECF" w:rsidRDefault="00572442" w:rsidP="00572442">
      <w:pPr>
        <w:rPr>
          <w:rFonts w:ascii="Tahoma" w:hAnsi="Tahoma" w:cs="Tahoma"/>
          <w:b/>
          <w:bCs/>
          <w:sz w:val="20"/>
          <w:szCs w:val="20"/>
        </w:rPr>
      </w:pPr>
      <w:r w:rsidRPr="000A3ECF">
        <w:rPr>
          <w:rFonts w:ascii="Tahoma" w:hAnsi="Tahoma" w:cs="Tahoma"/>
          <w:b/>
          <w:bCs/>
          <w:sz w:val="20"/>
          <w:szCs w:val="20"/>
        </w:rPr>
        <w:t>Subject: Request For Quotation – Supply &amp; Transportation Of Bridge Materials At Shuist Yarkhoon Valley, Upper Chitral</w:t>
      </w:r>
    </w:p>
    <w:p w14:paraId="34C1651F" w14:textId="77777777" w:rsidR="00572442" w:rsidRPr="000A3ECF" w:rsidRDefault="00572442" w:rsidP="00572442">
      <w:pPr>
        <w:rPr>
          <w:rFonts w:ascii="Tahoma" w:hAnsi="Tahoma" w:cs="Tahoma"/>
          <w:b/>
          <w:bCs/>
          <w:sz w:val="20"/>
          <w:szCs w:val="20"/>
        </w:rPr>
      </w:pPr>
      <w:r w:rsidRPr="000A3ECF">
        <w:rPr>
          <w:rFonts w:ascii="Tahoma" w:hAnsi="Tahoma" w:cs="Tahoma"/>
          <w:b/>
          <w:bCs/>
          <w:sz w:val="20"/>
          <w:szCs w:val="20"/>
        </w:rPr>
        <w:t>Introduction</w:t>
      </w:r>
    </w:p>
    <w:p w14:paraId="7A512C80"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Aga Khan Rural Support Programme (AKRSP) invites sealed quotations from eligible, qualified and experienced suppliers/firms for the </w:t>
      </w:r>
      <w:r w:rsidRPr="000A3ECF">
        <w:rPr>
          <w:rFonts w:ascii="Tahoma" w:hAnsi="Tahoma" w:cs="Tahoma"/>
          <w:b/>
          <w:bCs/>
          <w:sz w:val="20"/>
          <w:szCs w:val="20"/>
        </w:rPr>
        <w:t>Supply and Transportation of Bridge Materials at Shuist Yarkhoon Valley, Upper Chitral</w:t>
      </w:r>
      <w:r w:rsidRPr="000A3ECF">
        <w:rPr>
          <w:rFonts w:ascii="Tahoma" w:hAnsi="Tahoma" w:cs="Tahoma"/>
          <w:sz w:val="20"/>
          <w:szCs w:val="20"/>
        </w:rPr>
        <w:t>.</w:t>
      </w:r>
    </w:p>
    <w:p w14:paraId="17252D54"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scope of this RFQ covers the supply, packing, loading, transportation, unloading and delivery of the materials listed in the BOQ to the designated project location at </w:t>
      </w:r>
      <w:r w:rsidRPr="000A3ECF">
        <w:rPr>
          <w:rFonts w:ascii="Tahoma" w:hAnsi="Tahoma" w:cs="Tahoma"/>
          <w:b/>
          <w:bCs/>
          <w:sz w:val="20"/>
          <w:szCs w:val="20"/>
        </w:rPr>
        <w:t>Shuist Yarkhoon Valley, Upper Chitral</w:t>
      </w:r>
      <w:r w:rsidRPr="000A3ECF">
        <w:rPr>
          <w:rFonts w:ascii="Tahoma" w:hAnsi="Tahoma" w:cs="Tahoma"/>
          <w:sz w:val="20"/>
          <w:szCs w:val="20"/>
        </w:rPr>
        <w:t>.</w:t>
      </w:r>
    </w:p>
    <w:p w14:paraId="0848A8B1"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All materials shall be </w:t>
      </w:r>
      <w:r w:rsidRPr="000A3ECF">
        <w:rPr>
          <w:rFonts w:ascii="Tahoma" w:hAnsi="Tahoma" w:cs="Tahoma"/>
          <w:b/>
          <w:bCs/>
          <w:sz w:val="20"/>
          <w:szCs w:val="20"/>
        </w:rPr>
        <w:t>brand new, unused, free from defects and strictly in accordance with the specifications stated in this RFQ/BOQ</w:t>
      </w:r>
      <w:r w:rsidRPr="000A3ECF">
        <w:rPr>
          <w:rFonts w:ascii="Tahoma" w:hAnsi="Tahoma" w:cs="Tahoma"/>
          <w:sz w:val="20"/>
          <w:szCs w:val="20"/>
        </w:rPr>
        <w:t>.</w:t>
      </w:r>
    </w:p>
    <w:p w14:paraId="667C321D" w14:textId="6D7AD18F" w:rsidR="00572442" w:rsidRDefault="00572442" w:rsidP="00572442">
      <w:pPr>
        <w:rPr>
          <w:rFonts w:ascii="Tahoma" w:hAnsi="Tahoma" w:cs="Tahoma"/>
          <w:sz w:val="20"/>
          <w:szCs w:val="20"/>
          <w:lang w:val="en-US"/>
        </w:rPr>
      </w:pPr>
      <w:r w:rsidRPr="000A3ECF">
        <w:rPr>
          <w:rFonts w:ascii="Tahoma" w:hAnsi="Tahoma" w:cs="Tahoma"/>
          <w:sz w:val="20"/>
          <w:szCs w:val="20"/>
        </w:rPr>
        <w:t>The procurement includes structural steel sections, steel wire ropes, MS plates and checkered sheets, nuts and bolts, U-bolts, bulldog grips, thimbles, clamps and other bridge-related materials as specified below.</w:t>
      </w:r>
    </w:p>
    <w:p w14:paraId="013684D4" w14:textId="77777777" w:rsidR="009E4067" w:rsidRPr="009E4067" w:rsidRDefault="009E4067" w:rsidP="009E4067">
      <w:pPr>
        <w:rPr>
          <w:rFonts w:ascii="Tahoma" w:hAnsi="Tahoma" w:cs="Tahoma"/>
          <w:b/>
          <w:bCs/>
          <w:sz w:val="20"/>
          <w:szCs w:val="20"/>
          <w:lang w:val="en-US"/>
        </w:rPr>
      </w:pPr>
      <w:r w:rsidRPr="009E4067">
        <w:rPr>
          <w:rFonts w:ascii="Tahoma" w:hAnsi="Tahoma" w:cs="Tahoma"/>
          <w:b/>
          <w:bCs/>
          <w:sz w:val="20"/>
          <w:szCs w:val="20"/>
          <w:lang w:val="en-US"/>
        </w:rPr>
        <w:t>BID EVALUATION AND AWARD</w:t>
      </w:r>
    </w:p>
    <w:p w14:paraId="2392757C" w14:textId="77777777" w:rsidR="009E4067" w:rsidRPr="009E4067" w:rsidRDefault="009E4067" w:rsidP="009E4067">
      <w:pPr>
        <w:rPr>
          <w:rFonts w:ascii="Tahoma" w:hAnsi="Tahoma" w:cs="Tahoma"/>
          <w:b/>
          <w:bCs/>
          <w:sz w:val="20"/>
          <w:szCs w:val="20"/>
          <w:lang w:val="en-US"/>
        </w:rPr>
      </w:pPr>
      <w:r w:rsidRPr="009E4067">
        <w:rPr>
          <w:rFonts w:ascii="Tahoma" w:hAnsi="Tahoma" w:cs="Tahoma"/>
          <w:b/>
          <w:bCs/>
          <w:sz w:val="20"/>
          <w:szCs w:val="20"/>
          <w:lang w:val="en-US"/>
        </w:rPr>
        <w:t>Responsiveness Review</w:t>
      </w:r>
    </w:p>
    <w:p w14:paraId="44B1DFED" w14:textId="77777777" w:rsidR="009E4067" w:rsidRPr="009E4067" w:rsidRDefault="009E4067" w:rsidP="009E4067">
      <w:pPr>
        <w:rPr>
          <w:rFonts w:ascii="Tahoma" w:hAnsi="Tahoma" w:cs="Tahoma"/>
          <w:sz w:val="20"/>
          <w:szCs w:val="20"/>
          <w:lang w:val="en-US"/>
        </w:rPr>
      </w:pPr>
      <w:r w:rsidRPr="009E4067">
        <w:rPr>
          <w:rFonts w:ascii="Tahoma" w:hAnsi="Tahoma" w:cs="Tahoma"/>
          <w:sz w:val="20"/>
          <w:szCs w:val="20"/>
          <w:lang w:val="en-US"/>
        </w:rPr>
        <w:t>AKRSP shall review all quotations to determine whether they are substantially responsive to the requirements of this RFQ. A substantially responsive quotation is one that:</w:t>
      </w:r>
    </w:p>
    <w:p w14:paraId="76E8702E" w14:textId="77777777" w:rsidR="009E4067" w:rsidRPr="009E4067" w:rsidRDefault="009E4067" w:rsidP="009E4067">
      <w:pPr>
        <w:numPr>
          <w:ilvl w:val="0"/>
          <w:numId w:val="16"/>
        </w:numPr>
        <w:rPr>
          <w:rFonts w:ascii="Tahoma" w:hAnsi="Tahoma" w:cs="Tahoma"/>
          <w:sz w:val="20"/>
          <w:szCs w:val="20"/>
          <w:lang w:val="en-US"/>
        </w:rPr>
      </w:pPr>
      <w:r w:rsidRPr="009E4067">
        <w:rPr>
          <w:rFonts w:ascii="Tahoma" w:hAnsi="Tahoma" w:cs="Tahoma"/>
          <w:sz w:val="20"/>
          <w:szCs w:val="20"/>
          <w:lang w:val="en-US"/>
        </w:rPr>
        <w:t>Is submitted on time;</w:t>
      </w:r>
    </w:p>
    <w:p w14:paraId="4E249E94" w14:textId="77777777" w:rsidR="009E4067" w:rsidRPr="009E4067" w:rsidRDefault="009E4067" w:rsidP="009E4067">
      <w:pPr>
        <w:numPr>
          <w:ilvl w:val="0"/>
          <w:numId w:val="16"/>
        </w:numPr>
        <w:rPr>
          <w:rFonts w:ascii="Tahoma" w:hAnsi="Tahoma" w:cs="Tahoma"/>
          <w:sz w:val="20"/>
          <w:szCs w:val="20"/>
          <w:lang w:val="en-US"/>
        </w:rPr>
      </w:pPr>
      <w:r w:rsidRPr="009E4067">
        <w:rPr>
          <w:rFonts w:ascii="Tahoma" w:hAnsi="Tahoma" w:cs="Tahoma"/>
          <w:sz w:val="20"/>
          <w:szCs w:val="20"/>
          <w:lang w:val="en-US"/>
        </w:rPr>
        <w:t>Is duly signed and stamped by the bidder;</w:t>
      </w:r>
    </w:p>
    <w:p w14:paraId="6DE475FE" w14:textId="77777777" w:rsidR="009E4067" w:rsidRPr="009E4067" w:rsidRDefault="009E4067" w:rsidP="009E4067">
      <w:pPr>
        <w:numPr>
          <w:ilvl w:val="0"/>
          <w:numId w:val="16"/>
        </w:numPr>
        <w:rPr>
          <w:rFonts w:ascii="Tahoma" w:hAnsi="Tahoma" w:cs="Tahoma"/>
          <w:sz w:val="20"/>
          <w:szCs w:val="20"/>
          <w:lang w:val="en-US"/>
        </w:rPr>
      </w:pPr>
      <w:r w:rsidRPr="009E4067">
        <w:rPr>
          <w:rFonts w:ascii="Tahoma" w:hAnsi="Tahoma" w:cs="Tahoma"/>
          <w:sz w:val="20"/>
          <w:szCs w:val="20"/>
          <w:lang w:val="en-US"/>
        </w:rPr>
        <w:t>Includes the required Bid Security;</w:t>
      </w:r>
    </w:p>
    <w:p w14:paraId="708F967E" w14:textId="77777777" w:rsidR="009E4067" w:rsidRPr="009E4067" w:rsidRDefault="009E4067" w:rsidP="009E4067">
      <w:pPr>
        <w:numPr>
          <w:ilvl w:val="0"/>
          <w:numId w:val="16"/>
        </w:numPr>
        <w:rPr>
          <w:rFonts w:ascii="Tahoma" w:hAnsi="Tahoma" w:cs="Tahoma"/>
          <w:sz w:val="20"/>
          <w:szCs w:val="20"/>
          <w:lang w:val="en-US"/>
        </w:rPr>
      </w:pPr>
      <w:proofErr w:type="gramStart"/>
      <w:r w:rsidRPr="009E4067">
        <w:rPr>
          <w:rFonts w:ascii="Tahoma" w:hAnsi="Tahoma" w:cs="Tahoma"/>
          <w:sz w:val="20"/>
          <w:szCs w:val="20"/>
          <w:lang w:val="en-US"/>
        </w:rPr>
        <w:t>Fully</w:t>
      </w:r>
      <w:proofErr w:type="gramEnd"/>
      <w:r w:rsidRPr="009E4067">
        <w:rPr>
          <w:rFonts w:ascii="Tahoma" w:hAnsi="Tahoma" w:cs="Tahoma"/>
          <w:sz w:val="20"/>
          <w:szCs w:val="20"/>
          <w:lang w:val="en-US"/>
        </w:rPr>
        <w:t xml:space="preserve"> complies with the specifications, quantities, delivery requirements, and other conditions stated in this RFQ;</w:t>
      </w:r>
    </w:p>
    <w:p w14:paraId="4F8D5E7A" w14:textId="77777777" w:rsidR="009E4067" w:rsidRPr="009E4067" w:rsidRDefault="009E4067" w:rsidP="009E4067">
      <w:pPr>
        <w:numPr>
          <w:ilvl w:val="0"/>
          <w:numId w:val="16"/>
        </w:numPr>
        <w:rPr>
          <w:rFonts w:ascii="Tahoma" w:hAnsi="Tahoma" w:cs="Tahoma"/>
          <w:sz w:val="20"/>
          <w:szCs w:val="20"/>
          <w:lang w:val="en-US"/>
        </w:rPr>
      </w:pPr>
      <w:r w:rsidRPr="009E4067">
        <w:rPr>
          <w:rFonts w:ascii="Tahoma" w:hAnsi="Tahoma" w:cs="Tahoma"/>
          <w:sz w:val="20"/>
          <w:szCs w:val="20"/>
          <w:lang w:val="en-US"/>
        </w:rPr>
        <w:t>Does not contain material deviations, reservations, or unauthorized conditions; and</w:t>
      </w:r>
    </w:p>
    <w:p w14:paraId="7D6E4E26" w14:textId="77777777" w:rsidR="009E4067" w:rsidRPr="009E4067" w:rsidRDefault="009E4067" w:rsidP="009E4067">
      <w:pPr>
        <w:numPr>
          <w:ilvl w:val="0"/>
          <w:numId w:val="16"/>
        </w:numPr>
        <w:rPr>
          <w:rFonts w:ascii="Tahoma" w:hAnsi="Tahoma" w:cs="Tahoma"/>
          <w:sz w:val="20"/>
          <w:szCs w:val="20"/>
          <w:lang w:val="en-US"/>
        </w:rPr>
      </w:pPr>
      <w:r w:rsidRPr="009E4067">
        <w:rPr>
          <w:rFonts w:ascii="Tahoma" w:hAnsi="Tahoma" w:cs="Tahoma"/>
          <w:sz w:val="20"/>
          <w:szCs w:val="20"/>
          <w:lang w:val="en-US"/>
        </w:rPr>
        <w:t>Includes all documents and information requested under this RFQ.</w:t>
      </w:r>
    </w:p>
    <w:p w14:paraId="0BB91439" w14:textId="77777777" w:rsidR="009E4067" w:rsidRPr="009E4067" w:rsidRDefault="009E4067" w:rsidP="009E4067">
      <w:pPr>
        <w:rPr>
          <w:rFonts w:ascii="Tahoma" w:hAnsi="Tahoma" w:cs="Tahoma"/>
          <w:sz w:val="20"/>
          <w:szCs w:val="20"/>
          <w:lang w:val="en-US"/>
        </w:rPr>
      </w:pPr>
      <w:r w:rsidRPr="009E4067">
        <w:rPr>
          <w:rFonts w:ascii="Tahoma" w:hAnsi="Tahoma" w:cs="Tahoma"/>
          <w:sz w:val="20"/>
          <w:szCs w:val="20"/>
          <w:lang w:val="en-US"/>
        </w:rPr>
        <w:t>AKRSP reserves the right to seek clarification or additional information from bidders where necessary. However, no change in the quoted prices shall be permitted after submission of the quotation.</w:t>
      </w:r>
    </w:p>
    <w:p w14:paraId="655EAD16" w14:textId="77777777" w:rsidR="009E4067" w:rsidRPr="009E4067" w:rsidRDefault="009E4067" w:rsidP="009E4067">
      <w:pPr>
        <w:rPr>
          <w:rFonts w:ascii="Tahoma" w:hAnsi="Tahoma" w:cs="Tahoma"/>
          <w:b/>
          <w:bCs/>
          <w:sz w:val="20"/>
          <w:szCs w:val="20"/>
          <w:lang w:val="en-US"/>
        </w:rPr>
      </w:pPr>
      <w:r w:rsidRPr="009E4067">
        <w:rPr>
          <w:rFonts w:ascii="Tahoma" w:hAnsi="Tahoma" w:cs="Tahoma"/>
          <w:b/>
          <w:bCs/>
          <w:sz w:val="20"/>
          <w:szCs w:val="20"/>
          <w:lang w:val="en-US"/>
        </w:rPr>
        <w:t>Financial Evaluation and Award</w:t>
      </w:r>
    </w:p>
    <w:p w14:paraId="7C231D8C" w14:textId="77777777" w:rsidR="009E4067" w:rsidRPr="009E4067" w:rsidRDefault="009E4067" w:rsidP="009E4067">
      <w:pPr>
        <w:rPr>
          <w:rFonts w:ascii="Tahoma" w:hAnsi="Tahoma" w:cs="Tahoma"/>
          <w:sz w:val="20"/>
          <w:szCs w:val="20"/>
          <w:lang w:val="en-US"/>
        </w:rPr>
      </w:pPr>
      <w:r w:rsidRPr="009E4067">
        <w:rPr>
          <w:rFonts w:ascii="Tahoma" w:hAnsi="Tahoma" w:cs="Tahoma"/>
          <w:sz w:val="20"/>
          <w:szCs w:val="20"/>
          <w:lang w:val="en-US"/>
        </w:rPr>
        <w:t>Only quotations determined to be substantially responsive to the requirements of this RFQ shall be considered for financial evaluation.</w:t>
      </w:r>
    </w:p>
    <w:p w14:paraId="6A318E06" w14:textId="77777777" w:rsidR="009E4067" w:rsidRPr="009E4067" w:rsidRDefault="009E4067" w:rsidP="009E4067">
      <w:pPr>
        <w:rPr>
          <w:rFonts w:ascii="Tahoma" w:hAnsi="Tahoma" w:cs="Tahoma"/>
          <w:sz w:val="20"/>
          <w:szCs w:val="20"/>
          <w:lang w:val="en-US"/>
        </w:rPr>
      </w:pPr>
      <w:r w:rsidRPr="009E4067">
        <w:rPr>
          <w:rFonts w:ascii="Tahoma" w:hAnsi="Tahoma" w:cs="Tahoma"/>
          <w:sz w:val="20"/>
          <w:szCs w:val="20"/>
          <w:lang w:val="en-US"/>
        </w:rPr>
        <w:t xml:space="preserve">The contract shall be awarded to the </w:t>
      </w:r>
      <w:r w:rsidRPr="009E4067">
        <w:rPr>
          <w:rFonts w:ascii="Tahoma" w:hAnsi="Tahoma" w:cs="Tahoma"/>
          <w:b/>
          <w:bCs/>
          <w:sz w:val="20"/>
          <w:szCs w:val="20"/>
          <w:lang w:val="en-US"/>
        </w:rPr>
        <w:t>lowest priced responsive bidder</w:t>
      </w:r>
      <w:r w:rsidRPr="009E4067">
        <w:rPr>
          <w:rFonts w:ascii="Tahoma" w:hAnsi="Tahoma" w:cs="Tahoma"/>
          <w:sz w:val="20"/>
          <w:szCs w:val="20"/>
          <w:lang w:val="en-US"/>
        </w:rPr>
        <w:t>, whose quotation meets the specifications, quantities, delivery requirements, and all other terms and conditions of this RFQ.</w:t>
      </w:r>
    </w:p>
    <w:p w14:paraId="35C8C1F6" w14:textId="08536779" w:rsidR="00AA53BC" w:rsidRDefault="009E4067" w:rsidP="009E4067">
      <w:pPr>
        <w:rPr>
          <w:rFonts w:ascii="Tahoma" w:hAnsi="Tahoma" w:cs="Tahoma"/>
          <w:sz w:val="20"/>
          <w:szCs w:val="20"/>
          <w:lang w:val="en-US"/>
        </w:rPr>
      </w:pPr>
      <w:r w:rsidRPr="009E4067">
        <w:rPr>
          <w:rFonts w:ascii="Tahoma" w:hAnsi="Tahoma" w:cs="Tahoma"/>
          <w:sz w:val="20"/>
          <w:szCs w:val="20"/>
          <w:lang w:val="en-US"/>
        </w:rPr>
        <w:lastRenderedPageBreak/>
        <w:t>AKRSP reserves the right to verify any information submitted by bidders and to reject any quotation found to contain false, misleading, or incomplete information.</w:t>
      </w:r>
    </w:p>
    <w:p w14:paraId="49741494" w14:textId="77777777" w:rsidR="00AA53BC" w:rsidRPr="00AA53BC" w:rsidRDefault="00AA53BC" w:rsidP="00572442">
      <w:pPr>
        <w:rPr>
          <w:rFonts w:ascii="Tahoma" w:hAnsi="Tahoma" w:cs="Tahoma"/>
          <w:sz w:val="20"/>
          <w:szCs w:val="20"/>
          <w:lang w:val="en-US"/>
        </w:rPr>
      </w:pPr>
    </w:p>
    <w:p w14:paraId="5AB2137A" w14:textId="3B0FD163" w:rsidR="00572442" w:rsidRPr="000A3ECF" w:rsidRDefault="00572442" w:rsidP="00572442">
      <w:pPr>
        <w:rPr>
          <w:rFonts w:ascii="Tahoma" w:hAnsi="Tahoma" w:cs="Tahoma"/>
          <w:b/>
          <w:bCs/>
          <w:sz w:val="20"/>
          <w:szCs w:val="20"/>
        </w:rPr>
      </w:pPr>
      <w:r w:rsidRPr="000A3ECF">
        <w:rPr>
          <w:rFonts w:ascii="Tahoma" w:hAnsi="Tahoma" w:cs="Tahoma"/>
          <w:b/>
          <w:bCs/>
          <w:sz w:val="20"/>
          <w:szCs w:val="20"/>
        </w:rPr>
        <w:t>BOQ – DESCRIPTION OF WORKS</w:t>
      </w:r>
    </w:p>
    <w:p w14:paraId="7CA21D25" w14:textId="77777777" w:rsidR="00572442" w:rsidRPr="000A3ECF" w:rsidRDefault="00572442" w:rsidP="00572442">
      <w:pPr>
        <w:rPr>
          <w:rFonts w:ascii="Tahoma" w:hAnsi="Tahoma" w:cs="Tahoma"/>
          <w:b/>
          <w:bCs/>
          <w:sz w:val="20"/>
          <w:szCs w:val="20"/>
        </w:rPr>
      </w:pPr>
      <w:r w:rsidRPr="000A3ECF">
        <w:rPr>
          <w:rFonts w:ascii="Tahoma" w:hAnsi="Tahoma" w:cs="Tahoma"/>
          <w:b/>
          <w:bCs/>
          <w:sz w:val="20"/>
          <w:szCs w:val="20"/>
        </w:rPr>
        <w:t>Description of Works: Supply &amp; Transportation of Bridge Materials at Shuist Yarkhoon Valley, Upper Chitral</w:t>
      </w:r>
    </w:p>
    <w:tbl>
      <w:tblPr>
        <w:tblStyle w:val="PlainTable1"/>
        <w:tblW w:w="9805" w:type="dxa"/>
        <w:tblLook w:val="04A0" w:firstRow="1" w:lastRow="0" w:firstColumn="1" w:lastColumn="0" w:noHBand="0" w:noVBand="1"/>
      </w:tblPr>
      <w:tblGrid>
        <w:gridCol w:w="557"/>
        <w:gridCol w:w="1710"/>
        <w:gridCol w:w="4388"/>
        <w:gridCol w:w="641"/>
        <w:gridCol w:w="714"/>
        <w:gridCol w:w="788"/>
        <w:gridCol w:w="1007"/>
      </w:tblGrid>
      <w:tr w:rsidR="00572442" w:rsidRPr="000A3ECF" w14:paraId="020E403B" w14:textId="77777777" w:rsidTr="00936F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72450116" w14:textId="77777777" w:rsidR="00572442" w:rsidRPr="000A3ECF" w:rsidRDefault="00572442" w:rsidP="00B3013D">
            <w:pPr>
              <w:rPr>
                <w:rFonts w:ascii="Tahoma" w:hAnsi="Tahoma" w:cs="Tahoma"/>
                <w:b w:val="0"/>
                <w:bCs w:val="0"/>
                <w:sz w:val="20"/>
                <w:szCs w:val="20"/>
              </w:rPr>
            </w:pPr>
            <w:r w:rsidRPr="000A3ECF">
              <w:rPr>
                <w:rFonts w:ascii="Tahoma" w:hAnsi="Tahoma" w:cs="Tahoma"/>
                <w:sz w:val="20"/>
                <w:szCs w:val="20"/>
              </w:rPr>
              <w:t>S. No.</w:t>
            </w:r>
          </w:p>
        </w:tc>
        <w:tc>
          <w:tcPr>
            <w:tcW w:w="1710" w:type="dxa"/>
            <w:vAlign w:val="center"/>
            <w:hideMark/>
          </w:tcPr>
          <w:p w14:paraId="5C479184"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Description of Goods</w:t>
            </w:r>
          </w:p>
        </w:tc>
        <w:tc>
          <w:tcPr>
            <w:tcW w:w="4388" w:type="dxa"/>
            <w:vAlign w:val="center"/>
            <w:hideMark/>
          </w:tcPr>
          <w:p w14:paraId="40A65DC7"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Specifications</w:t>
            </w:r>
          </w:p>
        </w:tc>
        <w:tc>
          <w:tcPr>
            <w:tcW w:w="641" w:type="dxa"/>
            <w:vAlign w:val="center"/>
            <w:hideMark/>
          </w:tcPr>
          <w:p w14:paraId="4968798D"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Unit</w:t>
            </w:r>
          </w:p>
        </w:tc>
        <w:tc>
          <w:tcPr>
            <w:tcW w:w="714" w:type="dxa"/>
            <w:vAlign w:val="center"/>
            <w:hideMark/>
          </w:tcPr>
          <w:p w14:paraId="480C0365"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Qty</w:t>
            </w:r>
          </w:p>
        </w:tc>
        <w:tc>
          <w:tcPr>
            <w:tcW w:w="788" w:type="dxa"/>
            <w:vAlign w:val="center"/>
            <w:hideMark/>
          </w:tcPr>
          <w:p w14:paraId="0FEB061F"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Unit Rate (Rs.)</w:t>
            </w:r>
          </w:p>
        </w:tc>
        <w:tc>
          <w:tcPr>
            <w:tcW w:w="1007" w:type="dxa"/>
            <w:vAlign w:val="center"/>
            <w:hideMark/>
          </w:tcPr>
          <w:p w14:paraId="4656913A"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Amount (Rs.)</w:t>
            </w:r>
          </w:p>
        </w:tc>
      </w:tr>
      <w:tr w:rsidR="00572442" w:rsidRPr="000A3ECF" w14:paraId="111808ED"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77C2C8F5" w14:textId="77777777" w:rsidR="00572442" w:rsidRPr="000A3ECF" w:rsidRDefault="00572442" w:rsidP="00B3013D">
            <w:pPr>
              <w:rPr>
                <w:rFonts w:ascii="Tahoma" w:hAnsi="Tahoma" w:cs="Tahoma"/>
                <w:sz w:val="20"/>
                <w:szCs w:val="20"/>
              </w:rPr>
            </w:pPr>
            <w:r w:rsidRPr="000A3ECF">
              <w:rPr>
                <w:rFonts w:ascii="Tahoma" w:hAnsi="Tahoma" w:cs="Tahoma"/>
                <w:sz w:val="20"/>
                <w:szCs w:val="20"/>
              </w:rPr>
              <w:t>1</w:t>
            </w:r>
          </w:p>
        </w:tc>
        <w:tc>
          <w:tcPr>
            <w:tcW w:w="1710" w:type="dxa"/>
            <w:vAlign w:val="center"/>
            <w:hideMark/>
          </w:tcPr>
          <w:p w14:paraId="06A461AF"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Wire Rope</w:t>
            </w:r>
          </w:p>
        </w:tc>
        <w:tc>
          <w:tcPr>
            <w:tcW w:w="4388" w:type="dxa"/>
            <w:vAlign w:val="center"/>
            <w:hideMark/>
          </w:tcPr>
          <w:p w14:paraId="6B4438BC" w14:textId="151C84B4"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1" diameter, IWRC (6×19), EIPS, </w:t>
            </w:r>
            <w:r w:rsidR="00041E72">
              <w:rPr>
                <w:rFonts w:ascii="Tahoma" w:hAnsi="Tahoma" w:cs="Tahoma"/>
                <w:sz w:val="20"/>
                <w:szCs w:val="20"/>
                <w:lang w:val="en-US"/>
              </w:rPr>
              <w:t>N</w:t>
            </w:r>
            <w:r w:rsidRPr="000A3ECF">
              <w:rPr>
                <w:rFonts w:ascii="Tahoma" w:hAnsi="Tahoma" w:cs="Tahoma"/>
                <w:sz w:val="20"/>
                <w:szCs w:val="20"/>
              </w:rPr>
              <w:t>ew. Approximate weight: 0.839 kg/ft. Minimum breaking load: 93,000 lb (approximately 42.2 metric tonnes / 413 kN).</w:t>
            </w:r>
          </w:p>
        </w:tc>
        <w:tc>
          <w:tcPr>
            <w:tcW w:w="641" w:type="dxa"/>
            <w:vAlign w:val="center"/>
            <w:hideMark/>
          </w:tcPr>
          <w:p w14:paraId="33416D0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714" w:type="dxa"/>
            <w:vAlign w:val="center"/>
            <w:hideMark/>
          </w:tcPr>
          <w:p w14:paraId="70013CC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914</w:t>
            </w:r>
          </w:p>
        </w:tc>
        <w:tc>
          <w:tcPr>
            <w:tcW w:w="788" w:type="dxa"/>
            <w:vAlign w:val="center"/>
            <w:hideMark/>
          </w:tcPr>
          <w:p w14:paraId="7A865D5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0FB79692"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3B3EE352"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621B342D" w14:textId="77777777" w:rsidR="00572442" w:rsidRPr="000A3ECF" w:rsidRDefault="00572442" w:rsidP="00B3013D">
            <w:pPr>
              <w:rPr>
                <w:rFonts w:ascii="Tahoma" w:hAnsi="Tahoma" w:cs="Tahoma"/>
                <w:sz w:val="20"/>
                <w:szCs w:val="20"/>
              </w:rPr>
            </w:pPr>
            <w:r w:rsidRPr="000A3ECF">
              <w:rPr>
                <w:rFonts w:ascii="Tahoma" w:hAnsi="Tahoma" w:cs="Tahoma"/>
                <w:sz w:val="20"/>
                <w:szCs w:val="20"/>
              </w:rPr>
              <w:t>2</w:t>
            </w:r>
          </w:p>
        </w:tc>
        <w:tc>
          <w:tcPr>
            <w:tcW w:w="1710" w:type="dxa"/>
            <w:vAlign w:val="center"/>
            <w:hideMark/>
          </w:tcPr>
          <w:p w14:paraId="48AD9882"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Wire Rope</w:t>
            </w:r>
          </w:p>
        </w:tc>
        <w:tc>
          <w:tcPr>
            <w:tcW w:w="4388" w:type="dxa"/>
            <w:vAlign w:val="center"/>
            <w:hideMark/>
          </w:tcPr>
          <w:p w14:paraId="46C09E39" w14:textId="12047BE0"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3/8" diameter, IWRC (6×19), EIPS, </w:t>
            </w:r>
            <w:r w:rsidR="00041E72">
              <w:rPr>
                <w:rFonts w:ascii="Tahoma" w:hAnsi="Tahoma" w:cs="Tahoma"/>
                <w:sz w:val="20"/>
                <w:szCs w:val="20"/>
                <w:lang w:val="en-US"/>
              </w:rPr>
              <w:t>N</w:t>
            </w:r>
            <w:r w:rsidRPr="000A3ECF">
              <w:rPr>
                <w:rFonts w:ascii="Tahoma" w:hAnsi="Tahoma" w:cs="Tahoma"/>
                <w:sz w:val="20"/>
                <w:szCs w:val="20"/>
              </w:rPr>
              <w:t>ew. Approximate weight: 0.118 kg/ft. Minimum breaking load: 15,100 lb (approximately 6.85 metric tonnes / 67.2 kN).</w:t>
            </w:r>
          </w:p>
        </w:tc>
        <w:tc>
          <w:tcPr>
            <w:tcW w:w="641" w:type="dxa"/>
            <w:vAlign w:val="center"/>
            <w:hideMark/>
          </w:tcPr>
          <w:p w14:paraId="6682D93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714" w:type="dxa"/>
            <w:vAlign w:val="center"/>
            <w:hideMark/>
          </w:tcPr>
          <w:p w14:paraId="44D4952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806</w:t>
            </w:r>
          </w:p>
        </w:tc>
        <w:tc>
          <w:tcPr>
            <w:tcW w:w="788" w:type="dxa"/>
            <w:vAlign w:val="center"/>
            <w:hideMark/>
          </w:tcPr>
          <w:p w14:paraId="2A6C035E"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0CC9F81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2FB41DE2"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76A38246" w14:textId="77777777" w:rsidR="00572442" w:rsidRPr="000A3ECF" w:rsidRDefault="00572442" w:rsidP="00B3013D">
            <w:pPr>
              <w:rPr>
                <w:rFonts w:ascii="Tahoma" w:hAnsi="Tahoma" w:cs="Tahoma"/>
                <w:sz w:val="20"/>
                <w:szCs w:val="20"/>
              </w:rPr>
            </w:pPr>
            <w:r w:rsidRPr="000A3ECF">
              <w:rPr>
                <w:rFonts w:ascii="Tahoma" w:hAnsi="Tahoma" w:cs="Tahoma"/>
                <w:sz w:val="20"/>
                <w:szCs w:val="20"/>
              </w:rPr>
              <w:t>3</w:t>
            </w:r>
          </w:p>
        </w:tc>
        <w:tc>
          <w:tcPr>
            <w:tcW w:w="1710" w:type="dxa"/>
            <w:vAlign w:val="center"/>
            <w:hideMark/>
          </w:tcPr>
          <w:p w14:paraId="79C9AE3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Wire Rope</w:t>
            </w:r>
          </w:p>
        </w:tc>
        <w:tc>
          <w:tcPr>
            <w:tcW w:w="4388" w:type="dxa"/>
            <w:vAlign w:val="center"/>
            <w:hideMark/>
          </w:tcPr>
          <w:p w14:paraId="492C63E5" w14:textId="5BDFDD6C"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3/4" diameter, IWRC (6×19), EIPS, </w:t>
            </w:r>
            <w:r w:rsidR="00041E72">
              <w:rPr>
                <w:rFonts w:ascii="Tahoma" w:hAnsi="Tahoma" w:cs="Tahoma"/>
                <w:sz w:val="20"/>
                <w:szCs w:val="20"/>
                <w:lang w:val="en-US"/>
              </w:rPr>
              <w:t>N</w:t>
            </w:r>
            <w:r w:rsidRPr="000A3ECF">
              <w:rPr>
                <w:rFonts w:ascii="Tahoma" w:hAnsi="Tahoma" w:cs="Tahoma"/>
                <w:sz w:val="20"/>
                <w:szCs w:val="20"/>
              </w:rPr>
              <w:t>ew. Approximate weight: 0.472 kg/ft. Minimum breaking load: 58,800 lb (approximately 26.67 metric tonnes / 261.5 kN).</w:t>
            </w:r>
          </w:p>
        </w:tc>
        <w:tc>
          <w:tcPr>
            <w:tcW w:w="641" w:type="dxa"/>
            <w:vAlign w:val="center"/>
            <w:hideMark/>
          </w:tcPr>
          <w:p w14:paraId="470116C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714" w:type="dxa"/>
            <w:vAlign w:val="center"/>
            <w:hideMark/>
          </w:tcPr>
          <w:p w14:paraId="0FD431F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702</w:t>
            </w:r>
          </w:p>
        </w:tc>
        <w:tc>
          <w:tcPr>
            <w:tcW w:w="788" w:type="dxa"/>
            <w:vAlign w:val="center"/>
            <w:hideMark/>
          </w:tcPr>
          <w:p w14:paraId="5A8E218E"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19AA275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561CA336"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2BEB2272" w14:textId="77777777" w:rsidR="00572442" w:rsidRPr="000A3ECF" w:rsidRDefault="00572442" w:rsidP="00B3013D">
            <w:pPr>
              <w:rPr>
                <w:rFonts w:ascii="Tahoma" w:hAnsi="Tahoma" w:cs="Tahoma"/>
                <w:sz w:val="20"/>
                <w:szCs w:val="20"/>
              </w:rPr>
            </w:pPr>
            <w:r w:rsidRPr="000A3ECF">
              <w:rPr>
                <w:rFonts w:ascii="Tahoma" w:hAnsi="Tahoma" w:cs="Tahoma"/>
                <w:sz w:val="20"/>
                <w:szCs w:val="20"/>
              </w:rPr>
              <w:t>4</w:t>
            </w:r>
          </w:p>
        </w:tc>
        <w:tc>
          <w:tcPr>
            <w:tcW w:w="1710" w:type="dxa"/>
            <w:vAlign w:val="center"/>
            <w:hideMark/>
          </w:tcPr>
          <w:p w14:paraId="769543D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Girder (I-Section)</w:t>
            </w:r>
          </w:p>
        </w:tc>
        <w:tc>
          <w:tcPr>
            <w:tcW w:w="4388" w:type="dxa"/>
            <w:vAlign w:val="center"/>
            <w:hideMark/>
          </w:tcPr>
          <w:p w14:paraId="57591D9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Size: 8" × 4"; 26 Nos.; length of each girder: 12 ft; web thickness: 6 mm; flange thickness: 8 mm; approximate weight: 7 kg/ft; structural steel ASTM A36 or equivalent, ungalvanized.</w:t>
            </w:r>
          </w:p>
        </w:tc>
        <w:tc>
          <w:tcPr>
            <w:tcW w:w="641" w:type="dxa"/>
            <w:vAlign w:val="center"/>
            <w:hideMark/>
          </w:tcPr>
          <w:p w14:paraId="10D145E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hideMark/>
          </w:tcPr>
          <w:p w14:paraId="4774A303"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2,184</w:t>
            </w:r>
          </w:p>
        </w:tc>
        <w:tc>
          <w:tcPr>
            <w:tcW w:w="788" w:type="dxa"/>
            <w:vAlign w:val="center"/>
            <w:hideMark/>
          </w:tcPr>
          <w:p w14:paraId="609E84FA"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3C605153"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11012F8B"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23AE2217" w14:textId="77777777" w:rsidR="00572442" w:rsidRPr="000A3ECF" w:rsidRDefault="00572442" w:rsidP="00B3013D">
            <w:pPr>
              <w:rPr>
                <w:rFonts w:ascii="Tahoma" w:hAnsi="Tahoma" w:cs="Tahoma"/>
                <w:sz w:val="20"/>
                <w:szCs w:val="20"/>
              </w:rPr>
            </w:pPr>
            <w:r w:rsidRPr="000A3ECF">
              <w:rPr>
                <w:rFonts w:ascii="Tahoma" w:hAnsi="Tahoma" w:cs="Tahoma"/>
                <w:sz w:val="20"/>
                <w:szCs w:val="20"/>
              </w:rPr>
              <w:t>5</w:t>
            </w:r>
          </w:p>
        </w:tc>
        <w:tc>
          <w:tcPr>
            <w:tcW w:w="1710" w:type="dxa"/>
            <w:vAlign w:val="center"/>
            <w:hideMark/>
          </w:tcPr>
          <w:p w14:paraId="6A5E8D2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MS H-Section</w:t>
            </w:r>
          </w:p>
        </w:tc>
        <w:tc>
          <w:tcPr>
            <w:tcW w:w="4388" w:type="dxa"/>
            <w:vAlign w:val="center"/>
            <w:hideMark/>
          </w:tcPr>
          <w:p w14:paraId="485A890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Size: 6" × 6"; L=136 ft; Nos.=8; web thickness: 6 mm; flange thickness: 6 mm; approximate weight: 6.4 kg/ft; structural steel ASTM A36 / IS 2062 Gr. A or equivalent, ungalvanized.</w:t>
            </w:r>
          </w:p>
        </w:tc>
        <w:tc>
          <w:tcPr>
            <w:tcW w:w="641" w:type="dxa"/>
            <w:vAlign w:val="center"/>
            <w:hideMark/>
          </w:tcPr>
          <w:p w14:paraId="5447CCA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hideMark/>
          </w:tcPr>
          <w:p w14:paraId="6182E6DA" w14:textId="54EA9D0B" w:rsidR="00572442" w:rsidRPr="00041E72" w:rsidRDefault="00041E7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en-US"/>
              </w:rPr>
            </w:pPr>
            <w:r>
              <w:rPr>
                <w:rFonts w:ascii="Tahoma" w:hAnsi="Tahoma" w:cs="Tahoma"/>
                <w:sz w:val="20"/>
                <w:szCs w:val="20"/>
                <w:lang w:val="en-US"/>
              </w:rPr>
              <w:t>6,963</w:t>
            </w:r>
          </w:p>
        </w:tc>
        <w:tc>
          <w:tcPr>
            <w:tcW w:w="788" w:type="dxa"/>
            <w:vAlign w:val="center"/>
            <w:hideMark/>
          </w:tcPr>
          <w:p w14:paraId="75DF1E45"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0B993E8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71080E5A"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7589A130" w14:textId="77777777" w:rsidR="00572442" w:rsidRPr="000A3ECF" w:rsidRDefault="00572442" w:rsidP="00B3013D">
            <w:pPr>
              <w:rPr>
                <w:rFonts w:ascii="Tahoma" w:hAnsi="Tahoma" w:cs="Tahoma"/>
                <w:sz w:val="20"/>
                <w:szCs w:val="20"/>
              </w:rPr>
            </w:pPr>
            <w:r w:rsidRPr="000A3ECF">
              <w:rPr>
                <w:rFonts w:ascii="Tahoma" w:hAnsi="Tahoma" w:cs="Tahoma"/>
                <w:sz w:val="20"/>
                <w:szCs w:val="20"/>
              </w:rPr>
              <w:t>6</w:t>
            </w:r>
          </w:p>
        </w:tc>
        <w:tc>
          <w:tcPr>
            <w:tcW w:w="1710" w:type="dxa"/>
            <w:vAlign w:val="center"/>
            <w:hideMark/>
          </w:tcPr>
          <w:p w14:paraId="3BF9A965" w14:textId="0F551B1C" w:rsidR="00572442" w:rsidRPr="00373323"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lang w:val="en-US"/>
              </w:rPr>
            </w:pPr>
            <w:r w:rsidRPr="000A3ECF">
              <w:rPr>
                <w:rFonts w:ascii="Tahoma" w:hAnsi="Tahoma" w:cs="Tahoma"/>
                <w:b/>
                <w:bCs/>
                <w:sz w:val="20"/>
                <w:szCs w:val="20"/>
              </w:rPr>
              <w:t>MS C-Section Type-</w:t>
            </w:r>
            <w:r w:rsidR="00373323">
              <w:rPr>
                <w:rFonts w:ascii="Tahoma" w:hAnsi="Tahoma" w:cs="Tahoma"/>
                <w:b/>
                <w:bCs/>
                <w:sz w:val="20"/>
                <w:szCs w:val="20"/>
                <w:lang w:val="en-US"/>
              </w:rPr>
              <w:t>1</w:t>
            </w:r>
          </w:p>
        </w:tc>
        <w:tc>
          <w:tcPr>
            <w:tcW w:w="4388" w:type="dxa"/>
            <w:vAlign w:val="center"/>
            <w:hideMark/>
          </w:tcPr>
          <w:p w14:paraId="73E46460" w14:textId="01505859"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Size: </w:t>
            </w:r>
            <w:r w:rsidR="00041E72">
              <w:rPr>
                <w:rFonts w:ascii="Tahoma" w:hAnsi="Tahoma" w:cs="Tahoma"/>
                <w:sz w:val="20"/>
                <w:szCs w:val="20"/>
                <w:lang w:val="en-US"/>
              </w:rPr>
              <w:t>4</w:t>
            </w:r>
            <w:r w:rsidRPr="000A3ECF">
              <w:rPr>
                <w:rFonts w:ascii="Tahoma" w:hAnsi="Tahoma" w:cs="Tahoma"/>
                <w:sz w:val="20"/>
                <w:szCs w:val="20"/>
              </w:rPr>
              <w:t xml:space="preserve">" × 2"; </w:t>
            </w:r>
            <w:r w:rsidR="00373323">
              <w:rPr>
                <w:rFonts w:ascii="Tahoma" w:hAnsi="Tahoma" w:cs="Tahoma"/>
                <w:sz w:val="20"/>
                <w:szCs w:val="20"/>
                <w:lang w:val="en-US"/>
              </w:rPr>
              <w:t>104</w:t>
            </w:r>
            <w:r w:rsidRPr="000A3ECF">
              <w:rPr>
                <w:rFonts w:ascii="Tahoma" w:hAnsi="Tahoma" w:cs="Tahoma"/>
                <w:sz w:val="20"/>
                <w:szCs w:val="20"/>
              </w:rPr>
              <w:t xml:space="preserve"> Nos., each 4 ft long; web thickness: 6 mm; flange thickness: 7 mm; approximate weight: 3 kg/ft; structural steel ASTM A36 or equivalent, ungalvanized.</w:t>
            </w:r>
          </w:p>
        </w:tc>
        <w:tc>
          <w:tcPr>
            <w:tcW w:w="641" w:type="dxa"/>
            <w:vAlign w:val="center"/>
            <w:hideMark/>
          </w:tcPr>
          <w:p w14:paraId="1BEBAB2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hideMark/>
          </w:tcPr>
          <w:p w14:paraId="3B124080" w14:textId="78ED207D" w:rsidR="00572442" w:rsidRPr="00AD507F" w:rsidRDefault="00373323"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lang w:val="en-US"/>
              </w:rPr>
            </w:pPr>
            <w:r>
              <w:rPr>
                <w:rFonts w:ascii="Tahoma" w:hAnsi="Tahoma" w:cs="Tahoma"/>
                <w:sz w:val="20"/>
                <w:szCs w:val="20"/>
                <w:lang w:val="en-US"/>
              </w:rPr>
              <w:t>1248</w:t>
            </w:r>
          </w:p>
        </w:tc>
        <w:tc>
          <w:tcPr>
            <w:tcW w:w="788" w:type="dxa"/>
            <w:vAlign w:val="center"/>
            <w:hideMark/>
          </w:tcPr>
          <w:p w14:paraId="46414AF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51E59EC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08EBC02A"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5D1B9465" w14:textId="77777777" w:rsidR="00572442" w:rsidRPr="000A3ECF" w:rsidRDefault="00572442" w:rsidP="00B3013D">
            <w:pPr>
              <w:rPr>
                <w:rFonts w:ascii="Tahoma" w:hAnsi="Tahoma" w:cs="Tahoma"/>
                <w:sz w:val="20"/>
                <w:szCs w:val="20"/>
              </w:rPr>
            </w:pPr>
            <w:r w:rsidRPr="000A3ECF">
              <w:rPr>
                <w:rFonts w:ascii="Tahoma" w:hAnsi="Tahoma" w:cs="Tahoma"/>
                <w:sz w:val="20"/>
                <w:szCs w:val="20"/>
              </w:rPr>
              <w:t>7</w:t>
            </w:r>
          </w:p>
        </w:tc>
        <w:tc>
          <w:tcPr>
            <w:tcW w:w="1710" w:type="dxa"/>
            <w:vAlign w:val="center"/>
            <w:hideMark/>
          </w:tcPr>
          <w:p w14:paraId="0618D0B8" w14:textId="79B9CB6D" w:rsidR="00572442" w:rsidRPr="0037332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en-US"/>
              </w:rPr>
            </w:pPr>
            <w:r w:rsidRPr="000A3ECF">
              <w:rPr>
                <w:rFonts w:ascii="Tahoma" w:hAnsi="Tahoma" w:cs="Tahoma"/>
                <w:b/>
                <w:bCs/>
                <w:sz w:val="20"/>
                <w:szCs w:val="20"/>
              </w:rPr>
              <w:t>MS C-Section Type-</w:t>
            </w:r>
            <w:r w:rsidR="00373323">
              <w:rPr>
                <w:rFonts w:ascii="Tahoma" w:hAnsi="Tahoma" w:cs="Tahoma"/>
                <w:b/>
                <w:bCs/>
                <w:sz w:val="20"/>
                <w:szCs w:val="20"/>
                <w:lang w:val="en-US"/>
              </w:rPr>
              <w:t>2</w:t>
            </w:r>
          </w:p>
        </w:tc>
        <w:tc>
          <w:tcPr>
            <w:tcW w:w="4388" w:type="dxa"/>
            <w:vAlign w:val="center"/>
            <w:hideMark/>
          </w:tcPr>
          <w:p w14:paraId="010BD726" w14:textId="6F5D267B"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Size: </w:t>
            </w:r>
            <w:r w:rsidR="00373323">
              <w:rPr>
                <w:rFonts w:ascii="Tahoma" w:hAnsi="Tahoma" w:cs="Tahoma"/>
                <w:sz w:val="20"/>
                <w:szCs w:val="20"/>
                <w:lang w:val="en-US"/>
              </w:rPr>
              <w:t>3</w:t>
            </w:r>
            <w:r w:rsidRPr="000A3ECF">
              <w:rPr>
                <w:rFonts w:ascii="Tahoma" w:hAnsi="Tahoma" w:cs="Tahoma"/>
                <w:sz w:val="20"/>
                <w:szCs w:val="20"/>
              </w:rPr>
              <w:t xml:space="preserve">" × </w:t>
            </w:r>
            <w:r w:rsidR="00373323">
              <w:rPr>
                <w:rFonts w:ascii="Tahoma" w:hAnsi="Tahoma" w:cs="Tahoma"/>
                <w:sz w:val="20"/>
                <w:szCs w:val="20"/>
                <w:lang w:val="en-US"/>
              </w:rPr>
              <w:t>1.5</w:t>
            </w:r>
            <w:r w:rsidRPr="000A3ECF">
              <w:rPr>
                <w:rFonts w:ascii="Tahoma" w:hAnsi="Tahoma" w:cs="Tahoma"/>
                <w:sz w:val="20"/>
                <w:szCs w:val="20"/>
              </w:rPr>
              <w:t xml:space="preserve">"; </w:t>
            </w:r>
            <w:r w:rsidR="00373323">
              <w:rPr>
                <w:rFonts w:ascii="Tahoma" w:hAnsi="Tahoma" w:cs="Tahoma"/>
                <w:sz w:val="20"/>
                <w:szCs w:val="20"/>
                <w:lang w:val="en-US"/>
              </w:rPr>
              <w:t>26</w:t>
            </w:r>
            <w:r w:rsidRPr="000A3ECF">
              <w:rPr>
                <w:rFonts w:ascii="Tahoma" w:hAnsi="Tahoma" w:cs="Tahoma"/>
                <w:sz w:val="20"/>
                <w:szCs w:val="20"/>
              </w:rPr>
              <w:t xml:space="preserve"> Nos.; length of each section: </w:t>
            </w:r>
            <w:r w:rsidR="00373323">
              <w:rPr>
                <w:rFonts w:ascii="Tahoma" w:hAnsi="Tahoma" w:cs="Tahoma"/>
                <w:sz w:val="20"/>
                <w:szCs w:val="20"/>
                <w:lang w:val="en-US"/>
              </w:rPr>
              <w:t>20</w:t>
            </w:r>
            <w:r w:rsidRPr="000A3ECF">
              <w:rPr>
                <w:rFonts w:ascii="Tahoma" w:hAnsi="Tahoma" w:cs="Tahoma"/>
                <w:sz w:val="20"/>
                <w:szCs w:val="20"/>
              </w:rPr>
              <w:t xml:space="preserve"> ft; web thickness: </w:t>
            </w:r>
            <w:r w:rsidR="00373323">
              <w:rPr>
                <w:rFonts w:ascii="Tahoma" w:hAnsi="Tahoma" w:cs="Tahoma"/>
                <w:sz w:val="20"/>
                <w:szCs w:val="20"/>
                <w:lang w:val="en-US"/>
              </w:rPr>
              <w:t>4</w:t>
            </w:r>
            <w:r w:rsidRPr="000A3ECF">
              <w:rPr>
                <w:rFonts w:ascii="Tahoma" w:hAnsi="Tahoma" w:cs="Tahoma"/>
                <w:sz w:val="20"/>
                <w:szCs w:val="20"/>
              </w:rPr>
              <w:t xml:space="preserve"> mm; flange thickness: </w:t>
            </w:r>
            <w:r w:rsidR="00373323">
              <w:rPr>
                <w:rFonts w:ascii="Tahoma" w:hAnsi="Tahoma" w:cs="Tahoma"/>
                <w:sz w:val="20"/>
                <w:szCs w:val="20"/>
                <w:lang w:val="en-US"/>
              </w:rPr>
              <w:t>4</w:t>
            </w:r>
            <w:r w:rsidRPr="000A3ECF">
              <w:rPr>
                <w:rFonts w:ascii="Tahoma" w:hAnsi="Tahoma" w:cs="Tahoma"/>
                <w:sz w:val="20"/>
                <w:szCs w:val="20"/>
              </w:rPr>
              <w:t xml:space="preserve"> mm; approximate weight: </w:t>
            </w:r>
            <w:r w:rsidR="00373323">
              <w:rPr>
                <w:rFonts w:ascii="Tahoma" w:hAnsi="Tahoma" w:cs="Tahoma"/>
                <w:sz w:val="20"/>
                <w:szCs w:val="20"/>
                <w:lang w:val="en-US"/>
              </w:rPr>
              <w:t>1.65</w:t>
            </w:r>
            <w:r w:rsidRPr="000A3ECF">
              <w:rPr>
                <w:rFonts w:ascii="Tahoma" w:hAnsi="Tahoma" w:cs="Tahoma"/>
                <w:sz w:val="20"/>
                <w:szCs w:val="20"/>
              </w:rPr>
              <w:t xml:space="preserve"> kg/ft; structural steel ASTM A36 or equivalent, ungalvanized.</w:t>
            </w:r>
          </w:p>
        </w:tc>
        <w:tc>
          <w:tcPr>
            <w:tcW w:w="641" w:type="dxa"/>
            <w:vAlign w:val="center"/>
            <w:hideMark/>
          </w:tcPr>
          <w:p w14:paraId="3E49780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hideMark/>
          </w:tcPr>
          <w:p w14:paraId="238EEA0F" w14:textId="206BFD6A" w:rsidR="00572442" w:rsidRPr="00AD507F" w:rsidRDefault="00373323"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en-US"/>
              </w:rPr>
            </w:pPr>
            <w:r>
              <w:rPr>
                <w:rFonts w:ascii="Tahoma" w:hAnsi="Tahoma" w:cs="Tahoma"/>
                <w:sz w:val="20"/>
                <w:szCs w:val="20"/>
                <w:lang w:val="en-US"/>
              </w:rPr>
              <w:t>858</w:t>
            </w:r>
          </w:p>
        </w:tc>
        <w:tc>
          <w:tcPr>
            <w:tcW w:w="788" w:type="dxa"/>
            <w:vAlign w:val="center"/>
            <w:hideMark/>
          </w:tcPr>
          <w:p w14:paraId="3CB5F8E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2C1A52E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701B245E"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5737C6F9" w14:textId="77777777" w:rsidR="00572442" w:rsidRPr="000A3ECF" w:rsidRDefault="00572442" w:rsidP="00B3013D">
            <w:pPr>
              <w:rPr>
                <w:rFonts w:ascii="Tahoma" w:hAnsi="Tahoma" w:cs="Tahoma"/>
                <w:sz w:val="20"/>
                <w:szCs w:val="20"/>
              </w:rPr>
            </w:pPr>
            <w:r w:rsidRPr="000A3ECF">
              <w:rPr>
                <w:rFonts w:ascii="Tahoma" w:hAnsi="Tahoma" w:cs="Tahoma"/>
                <w:sz w:val="20"/>
                <w:szCs w:val="20"/>
              </w:rPr>
              <w:t>8</w:t>
            </w:r>
          </w:p>
        </w:tc>
        <w:tc>
          <w:tcPr>
            <w:tcW w:w="1710" w:type="dxa"/>
            <w:vAlign w:val="center"/>
            <w:hideMark/>
          </w:tcPr>
          <w:p w14:paraId="11D935B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MS Checkered Sheet</w:t>
            </w:r>
          </w:p>
        </w:tc>
        <w:tc>
          <w:tcPr>
            <w:tcW w:w="4388" w:type="dxa"/>
            <w:vAlign w:val="center"/>
            <w:hideMark/>
          </w:tcPr>
          <w:p w14:paraId="54EF9A75" w14:textId="70F939CA"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L=126 ft; Width=8 ft; Thickness=</w:t>
            </w:r>
            <w:r w:rsidR="00373323">
              <w:rPr>
                <w:rFonts w:ascii="Tahoma" w:hAnsi="Tahoma" w:cs="Tahoma"/>
                <w:sz w:val="20"/>
                <w:szCs w:val="20"/>
                <w:lang w:val="en-US"/>
              </w:rPr>
              <w:t>5</w:t>
            </w:r>
            <w:r w:rsidRPr="000A3ECF">
              <w:rPr>
                <w:rFonts w:ascii="Tahoma" w:hAnsi="Tahoma" w:cs="Tahoma"/>
                <w:sz w:val="20"/>
                <w:szCs w:val="20"/>
              </w:rPr>
              <w:t xml:space="preserve"> mm; Tear-Drop or Diamond Pattern; unit weight approximately 4 kg/sq. ft.</w:t>
            </w:r>
          </w:p>
        </w:tc>
        <w:tc>
          <w:tcPr>
            <w:tcW w:w="641" w:type="dxa"/>
            <w:vAlign w:val="center"/>
            <w:hideMark/>
          </w:tcPr>
          <w:p w14:paraId="07054B9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hideMark/>
          </w:tcPr>
          <w:p w14:paraId="713134C5" w14:textId="3A586C5D" w:rsidR="00572442" w:rsidRPr="00373323"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lang w:val="en-US"/>
              </w:rPr>
            </w:pPr>
            <w:r w:rsidRPr="000A3ECF">
              <w:rPr>
                <w:rFonts w:ascii="Tahoma" w:hAnsi="Tahoma" w:cs="Tahoma"/>
                <w:sz w:val="20"/>
                <w:szCs w:val="20"/>
              </w:rPr>
              <w:t>4,</w:t>
            </w:r>
            <w:r w:rsidR="00373323">
              <w:rPr>
                <w:rFonts w:ascii="Tahoma" w:hAnsi="Tahoma" w:cs="Tahoma"/>
                <w:sz w:val="20"/>
                <w:szCs w:val="20"/>
                <w:lang w:val="en-US"/>
              </w:rPr>
              <w:t>032</w:t>
            </w:r>
          </w:p>
        </w:tc>
        <w:tc>
          <w:tcPr>
            <w:tcW w:w="788" w:type="dxa"/>
            <w:vAlign w:val="center"/>
            <w:hideMark/>
          </w:tcPr>
          <w:p w14:paraId="07C258C4"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45D3F99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6E4B7F65"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5C4F166B" w14:textId="77777777" w:rsidR="00572442" w:rsidRPr="007D5FE3" w:rsidRDefault="00572442" w:rsidP="00B3013D">
            <w:pPr>
              <w:rPr>
                <w:rFonts w:ascii="Tahoma" w:hAnsi="Tahoma" w:cs="Tahoma"/>
                <w:sz w:val="20"/>
                <w:szCs w:val="20"/>
              </w:rPr>
            </w:pPr>
            <w:r w:rsidRPr="007D5FE3">
              <w:rPr>
                <w:rFonts w:ascii="Tahoma" w:hAnsi="Tahoma" w:cs="Tahoma"/>
                <w:sz w:val="20"/>
                <w:szCs w:val="20"/>
              </w:rPr>
              <w:t>9</w:t>
            </w:r>
          </w:p>
        </w:tc>
        <w:tc>
          <w:tcPr>
            <w:tcW w:w="1710" w:type="dxa"/>
            <w:vAlign w:val="center"/>
            <w:hideMark/>
          </w:tcPr>
          <w:p w14:paraId="611BF2D7"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b/>
                <w:bCs/>
                <w:sz w:val="20"/>
                <w:szCs w:val="20"/>
              </w:rPr>
              <w:t>MS Plate</w:t>
            </w:r>
          </w:p>
        </w:tc>
        <w:tc>
          <w:tcPr>
            <w:tcW w:w="4388" w:type="dxa"/>
            <w:vAlign w:val="center"/>
            <w:hideMark/>
          </w:tcPr>
          <w:p w14:paraId="0840187F"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sz w:val="20"/>
                <w:szCs w:val="20"/>
              </w:rPr>
              <w:t>Plate thickness: 4 mm; No. of plates=112; Size: 5 in × 10 in.</w:t>
            </w:r>
          </w:p>
        </w:tc>
        <w:tc>
          <w:tcPr>
            <w:tcW w:w="641" w:type="dxa"/>
            <w:vAlign w:val="center"/>
            <w:hideMark/>
          </w:tcPr>
          <w:p w14:paraId="1DF87351"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sz w:val="20"/>
                <w:szCs w:val="20"/>
              </w:rPr>
              <w:t>Kg</w:t>
            </w:r>
          </w:p>
        </w:tc>
        <w:tc>
          <w:tcPr>
            <w:tcW w:w="714" w:type="dxa"/>
            <w:vAlign w:val="center"/>
            <w:hideMark/>
          </w:tcPr>
          <w:p w14:paraId="5F6CA039"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sz w:val="20"/>
                <w:szCs w:val="20"/>
              </w:rPr>
              <w:t>113</w:t>
            </w:r>
          </w:p>
        </w:tc>
        <w:tc>
          <w:tcPr>
            <w:tcW w:w="788" w:type="dxa"/>
            <w:vAlign w:val="center"/>
            <w:hideMark/>
          </w:tcPr>
          <w:p w14:paraId="654B9494"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1F8FE4D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1F8CF0E9"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0D80D984" w14:textId="780CD3AC" w:rsidR="00572442" w:rsidRPr="00373323" w:rsidRDefault="00572442" w:rsidP="00B3013D">
            <w:pPr>
              <w:rPr>
                <w:rFonts w:ascii="Tahoma" w:hAnsi="Tahoma" w:cs="Tahoma"/>
                <w:sz w:val="20"/>
                <w:szCs w:val="20"/>
                <w:lang w:val="en-US"/>
              </w:rPr>
            </w:pPr>
            <w:r w:rsidRPr="000A3ECF">
              <w:rPr>
                <w:rFonts w:ascii="Tahoma" w:hAnsi="Tahoma" w:cs="Tahoma"/>
                <w:sz w:val="20"/>
                <w:szCs w:val="20"/>
              </w:rPr>
              <w:t>1</w:t>
            </w:r>
            <w:r w:rsidR="00373323">
              <w:rPr>
                <w:rFonts w:ascii="Tahoma" w:hAnsi="Tahoma" w:cs="Tahoma"/>
                <w:sz w:val="20"/>
                <w:szCs w:val="20"/>
                <w:lang w:val="en-US"/>
              </w:rPr>
              <w:t>0</w:t>
            </w:r>
          </w:p>
        </w:tc>
        <w:tc>
          <w:tcPr>
            <w:tcW w:w="1710" w:type="dxa"/>
            <w:vAlign w:val="center"/>
            <w:hideMark/>
          </w:tcPr>
          <w:p w14:paraId="23255BD2"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Bulldog Grips</w:t>
            </w:r>
          </w:p>
        </w:tc>
        <w:tc>
          <w:tcPr>
            <w:tcW w:w="4388" w:type="dxa"/>
            <w:vAlign w:val="center"/>
            <w:hideMark/>
          </w:tcPr>
          <w:p w14:paraId="6B405579"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Heavy-Duty Bulldog Grip, 28 mm, suitable for 26 mm galvanized steel wire rope, with forged steel U-bolt and saddle/base, complete with nuts and washers, hot-dip galvanized, BS EN 13411-5 / FF-C-450 Type 1 Class 1 / ASME B30.26 or equivalent, from a recognized manufacturer with size and identification markings.</w:t>
            </w:r>
          </w:p>
        </w:tc>
        <w:tc>
          <w:tcPr>
            <w:tcW w:w="641" w:type="dxa"/>
            <w:vAlign w:val="center"/>
            <w:hideMark/>
          </w:tcPr>
          <w:p w14:paraId="1E1C04C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714" w:type="dxa"/>
            <w:vAlign w:val="center"/>
            <w:hideMark/>
          </w:tcPr>
          <w:p w14:paraId="33EFDAE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58</w:t>
            </w:r>
          </w:p>
        </w:tc>
        <w:tc>
          <w:tcPr>
            <w:tcW w:w="788" w:type="dxa"/>
            <w:vAlign w:val="center"/>
            <w:hideMark/>
          </w:tcPr>
          <w:p w14:paraId="13AD818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024EAE9A"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6E67C6AC"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7D02DF81" w14:textId="61E11A71" w:rsidR="00572442" w:rsidRPr="00373323" w:rsidRDefault="00572442" w:rsidP="00B3013D">
            <w:pPr>
              <w:rPr>
                <w:rFonts w:ascii="Tahoma" w:hAnsi="Tahoma" w:cs="Tahoma"/>
                <w:sz w:val="20"/>
                <w:szCs w:val="20"/>
                <w:lang w:val="en-US"/>
              </w:rPr>
            </w:pPr>
            <w:r w:rsidRPr="000A3ECF">
              <w:rPr>
                <w:rFonts w:ascii="Tahoma" w:hAnsi="Tahoma" w:cs="Tahoma"/>
                <w:sz w:val="20"/>
                <w:szCs w:val="20"/>
              </w:rPr>
              <w:t>1</w:t>
            </w:r>
            <w:r w:rsidR="00373323">
              <w:rPr>
                <w:rFonts w:ascii="Tahoma" w:hAnsi="Tahoma" w:cs="Tahoma"/>
                <w:sz w:val="20"/>
                <w:szCs w:val="20"/>
                <w:lang w:val="en-US"/>
              </w:rPr>
              <w:t>1</w:t>
            </w:r>
          </w:p>
        </w:tc>
        <w:tc>
          <w:tcPr>
            <w:tcW w:w="1710" w:type="dxa"/>
            <w:vAlign w:val="center"/>
            <w:hideMark/>
          </w:tcPr>
          <w:p w14:paraId="724545EE"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Bulldog Grips</w:t>
            </w:r>
          </w:p>
        </w:tc>
        <w:tc>
          <w:tcPr>
            <w:tcW w:w="4388" w:type="dxa"/>
            <w:vAlign w:val="center"/>
            <w:hideMark/>
          </w:tcPr>
          <w:p w14:paraId="6698B53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Heavy-Duty Bulldog Grip, 20 mm, suitable for 19 mm galvanized steel wire rope, with forged </w:t>
            </w:r>
            <w:r w:rsidRPr="000A3ECF">
              <w:rPr>
                <w:rFonts w:ascii="Tahoma" w:hAnsi="Tahoma" w:cs="Tahoma"/>
                <w:sz w:val="20"/>
                <w:szCs w:val="20"/>
              </w:rPr>
              <w:lastRenderedPageBreak/>
              <w:t>steel U-bolt and saddle/base, complete with nuts and washers, hot-dip galvanized, BS EN 13411-5 / FF-C-450 Type 1 Class 1 / ASME B30.26 or equivalent, from a recognized manufacturer with size and identification markings.</w:t>
            </w:r>
          </w:p>
        </w:tc>
        <w:tc>
          <w:tcPr>
            <w:tcW w:w="641" w:type="dxa"/>
            <w:vAlign w:val="center"/>
            <w:hideMark/>
          </w:tcPr>
          <w:p w14:paraId="0B6D05A1"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lastRenderedPageBreak/>
              <w:t>Nos.</w:t>
            </w:r>
          </w:p>
        </w:tc>
        <w:tc>
          <w:tcPr>
            <w:tcW w:w="714" w:type="dxa"/>
            <w:vAlign w:val="center"/>
            <w:hideMark/>
          </w:tcPr>
          <w:p w14:paraId="707DB49F"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312</w:t>
            </w:r>
          </w:p>
        </w:tc>
        <w:tc>
          <w:tcPr>
            <w:tcW w:w="788" w:type="dxa"/>
            <w:vAlign w:val="center"/>
            <w:hideMark/>
          </w:tcPr>
          <w:p w14:paraId="21872E6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5A0AE10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4824BFFD"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1E3D9B5D" w14:textId="53D90962" w:rsidR="00572442" w:rsidRPr="00373323" w:rsidRDefault="00572442" w:rsidP="00B3013D">
            <w:pPr>
              <w:rPr>
                <w:rFonts w:ascii="Tahoma" w:hAnsi="Tahoma" w:cs="Tahoma"/>
                <w:sz w:val="20"/>
                <w:szCs w:val="20"/>
                <w:lang w:val="en-US"/>
              </w:rPr>
            </w:pPr>
            <w:r w:rsidRPr="000A3ECF">
              <w:rPr>
                <w:rFonts w:ascii="Tahoma" w:hAnsi="Tahoma" w:cs="Tahoma"/>
                <w:sz w:val="20"/>
                <w:szCs w:val="20"/>
              </w:rPr>
              <w:t>1</w:t>
            </w:r>
            <w:r w:rsidR="00373323">
              <w:rPr>
                <w:rFonts w:ascii="Tahoma" w:hAnsi="Tahoma" w:cs="Tahoma"/>
                <w:sz w:val="20"/>
                <w:szCs w:val="20"/>
                <w:lang w:val="en-US"/>
              </w:rPr>
              <w:t>2</w:t>
            </w:r>
          </w:p>
        </w:tc>
        <w:tc>
          <w:tcPr>
            <w:tcW w:w="1710" w:type="dxa"/>
            <w:vAlign w:val="center"/>
            <w:hideMark/>
          </w:tcPr>
          <w:p w14:paraId="3C7E016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Bulldog Grips</w:t>
            </w:r>
          </w:p>
        </w:tc>
        <w:tc>
          <w:tcPr>
            <w:tcW w:w="4388" w:type="dxa"/>
            <w:vAlign w:val="center"/>
            <w:hideMark/>
          </w:tcPr>
          <w:p w14:paraId="49086BE3"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Heavy-Duty Bulldog Grip, 10 mm, suitable for 9 mm galvanized steel wire rope, with forged steel U-bolt and saddle/base, complete with nuts and washers, hot-dip galvanized, BS EN 13411-5 / FF-C-450 Type 1 Class 1 / ASME B30.26 or equivalent, from a recognized manufacturer with size and identification markings.</w:t>
            </w:r>
          </w:p>
        </w:tc>
        <w:tc>
          <w:tcPr>
            <w:tcW w:w="641" w:type="dxa"/>
            <w:vAlign w:val="center"/>
            <w:hideMark/>
          </w:tcPr>
          <w:p w14:paraId="631FC864"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714" w:type="dxa"/>
            <w:vAlign w:val="center"/>
            <w:hideMark/>
          </w:tcPr>
          <w:p w14:paraId="555797DE"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208</w:t>
            </w:r>
          </w:p>
        </w:tc>
        <w:tc>
          <w:tcPr>
            <w:tcW w:w="788" w:type="dxa"/>
            <w:vAlign w:val="center"/>
            <w:hideMark/>
          </w:tcPr>
          <w:p w14:paraId="1C69FCF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29193C22"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245E4464"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44E62C5E" w14:textId="536A6C3F" w:rsidR="00572442" w:rsidRPr="00373323" w:rsidRDefault="00572442" w:rsidP="00B3013D">
            <w:pPr>
              <w:rPr>
                <w:rFonts w:ascii="Tahoma" w:hAnsi="Tahoma" w:cs="Tahoma"/>
                <w:sz w:val="20"/>
                <w:szCs w:val="20"/>
                <w:lang w:val="en-US"/>
              </w:rPr>
            </w:pPr>
            <w:r w:rsidRPr="000A3ECF">
              <w:rPr>
                <w:rFonts w:ascii="Tahoma" w:hAnsi="Tahoma" w:cs="Tahoma"/>
                <w:sz w:val="20"/>
                <w:szCs w:val="20"/>
              </w:rPr>
              <w:t>1</w:t>
            </w:r>
            <w:r w:rsidR="00373323">
              <w:rPr>
                <w:rFonts w:ascii="Tahoma" w:hAnsi="Tahoma" w:cs="Tahoma"/>
                <w:sz w:val="20"/>
                <w:szCs w:val="20"/>
                <w:lang w:val="en-US"/>
              </w:rPr>
              <w:t>3</w:t>
            </w:r>
          </w:p>
        </w:tc>
        <w:tc>
          <w:tcPr>
            <w:tcW w:w="1710" w:type="dxa"/>
            <w:vAlign w:val="center"/>
            <w:hideMark/>
          </w:tcPr>
          <w:p w14:paraId="4D40FBB9"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Thimbles</w:t>
            </w:r>
          </w:p>
        </w:tc>
        <w:tc>
          <w:tcPr>
            <w:tcW w:w="4388" w:type="dxa"/>
            <w:vAlign w:val="center"/>
            <w:hideMark/>
          </w:tcPr>
          <w:p w14:paraId="5105BF6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Hot-Dipped Galvanized Steel Thimbles, 19 mm (Suspender).</w:t>
            </w:r>
          </w:p>
        </w:tc>
        <w:tc>
          <w:tcPr>
            <w:tcW w:w="641" w:type="dxa"/>
            <w:vAlign w:val="center"/>
            <w:hideMark/>
          </w:tcPr>
          <w:p w14:paraId="648D7C8E"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714" w:type="dxa"/>
            <w:vAlign w:val="center"/>
            <w:hideMark/>
          </w:tcPr>
          <w:p w14:paraId="22F04A2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108</w:t>
            </w:r>
          </w:p>
        </w:tc>
        <w:tc>
          <w:tcPr>
            <w:tcW w:w="788" w:type="dxa"/>
            <w:vAlign w:val="center"/>
            <w:hideMark/>
          </w:tcPr>
          <w:p w14:paraId="77586EB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169D1C95"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373323" w:rsidRPr="000A3ECF" w14:paraId="5002F37D"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4F727603" w14:textId="672EEC3B" w:rsidR="00373323" w:rsidRPr="00373323" w:rsidRDefault="00373323" w:rsidP="00373323">
            <w:pPr>
              <w:rPr>
                <w:rFonts w:ascii="Tahoma" w:hAnsi="Tahoma" w:cs="Tahoma"/>
                <w:sz w:val="20"/>
                <w:szCs w:val="20"/>
                <w:lang w:val="en-US"/>
              </w:rPr>
            </w:pPr>
            <w:r w:rsidRPr="000A3ECF">
              <w:rPr>
                <w:rFonts w:ascii="Tahoma" w:hAnsi="Tahoma" w:cs="Tahoma"/>
                <w:sz w:val="20"/>
                <w:szCs w:val="20"/>
              </w:rPr>
              <w:t>1</w:t>
            </w:r>
            <w:r>
              <w:rPr>
                <w:rFonts w:ascii="Tahoma" w:hAnsi="Tahoma" w:cs="Tahoma"/>
                <w:sz w:val="20"/>
                <w:szCs w:val="20"/>
                <w:lang w:val="en-US"/>
              </w:rPr>
              <w:t>4</w:t>
            </w:r>
          </w:p>
        </w:tc>
        <w:tc>
          <w:tcPr>
            <w:tcW w:w="1710" w:type="dxa"/>
            <w:vAlign w:val="center"/>
          </w:tcPr>
          <w:p w14:paraId="75262814" w14:textId="738A567C"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½" Dia. Nut Bolts</w:t>
            </w:r>
          </w:p>
        </w:tc>
        <w:tc>
          <w:tcPr>
            <w:tcW w:w="4388" w:type="dxa"/>
            <w:vAlign w:val="center"/>
          </w:tcPr>
          <w:p w14:paraId="53DC830C" w14:textId="1D24BB33"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Nut bolts used for transoms; bolt length=3"; diameter=½".</w:t>
            </w:r>
          </w:p>
        </w:tc>
        <w:tc>
          <w:tcPr>
            <w:tcW w:w="641" w:type="dxa"/>
            <w:vAlign w:val="center"/>
          </w:tcPr>
          <w:p w14:paraId="4D9C3FE5" w14:textId="252E5996"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tcPr>
          <w:p w14:paraId="7E4C1A8A" w14:textId="7E2FA2F5"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228</w:t>
            </w:r>
          </w:p>
        </w:tc>
        <w:tc>
          <w:tcPr>
            <w:tcW w:w="788" w:type="dxa"/>
            <w:vAlign w:val="center"/>
          </w:tcPr>
          <w:p w14:paraId="48A324FB" w14:textId="77777777"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tcPr>
          <w:p w14:paraId="35CE8CF9" w14:textId="77777777"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373323" w:rsidRPr="000A3ECF" w14:paraId="2D2175D6"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56CB567" w14:textId="67743B0A" w:rsidR="00373323" w:rsidRPr="00373323" w:rsidRDefault="00373323" w:rsidP="00373323">
            <w:pPr>
              <w:rPr>
                <w:rFonts w:ascii="Tahoma" w:hAnsi="Tahoma" w:cs="Tahoma"/>
                <w:sz w:val="20"/>
                <w:szCs w:val="20"/>
                <w:lang w:val="en-US"/>
              </w:rPr>
            </w:pPr>
            <w:r>
              <w:rPr>
                <w:rFonts w:ascii="Tahoma" w:hAnsi="Tahoma" w:cs="Tahoma"/>
                <w:sz w:val="20"/>
                <w:szCs w:val="20"/>
                <w:lang w:val="en-US"/>
              </w:rPr>
              <w:t>15</w:t>
            </w:r>
          </w:p>
        </w:tc>
        <w:tc>
          <w:tcPr>
            <w:tcW w:w="1710" w:type="dxa"/>
            <w:vAlign w:val="center"/>
          </w:tcPr>
          <w:p w14:paraId="26781157" w14:textId="048B9E8C" w:rsidR="00373323" w:rsidRPr="000A3ECF" w:rsidRDefault="00373323" w:rsidP="00373323">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½" Dia. U-Bolt</w:t>
            </w:r>
          </w:p>
        </w:tc>
        <w:tc>
          <w:tcPr>
            <w:tcW w:w="4388" w:type="dxa"/>
            <w:vAlign w:val="center"/>
          </w:tcPr>
          <w:p w14:paraId="673DFB63" w14:textId="7B4E18FA" w:rsidR="00373323" w:rsidRPr="000A3ECF" w:rsidRDefault="00373323" w:rsidP="00373323">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U-Bolts for slings/suspenders, 52 Nos.; ½" diameter; length on each side 14"; total length including rounded bottom approximately 30"; approximately 1.0 kg/bolt including washers.</w:t>
            </w:r>
          </w:p>
        </w:tc>
        <w:tc>
          <w:tcPr>
            <w:tcW w:w="641" w:type="dxa"/>
            <w:vAlign w:val="center"/>
          </w:tcPr>
          <w:p w14:paraId="4FE1FB6D" w14:textId="07A67248" w:rsidR="00373323" w:rsidRPr="00936F70" w:rsidRDefault="00936F70" w:rsidP="00373323">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en-US"/>
              </w:rPr>
            </w:pPr>
            <w:r>
              <w:rPr>
                <w:rFonts w:ascii="Tahoma" w:hAnsi="Tahoma" w:cs="Tahoma"/>
                <w:sz w:val="20"/>
                <w:szCs w:val="20"/>
                <w:lang w:val="en-US"/>
              </w:rPr>
              <w:t>Nos</w:t>
            </w:r>
          </w:p>
        </w:tc>
        <w:tc>
          <w:tcPr>
            <w:tcW w:w="714" w:type="dxa"/>
            <w:vAlign w:val="center"/>
          </w:tcPr>
          <w:p w14:paraId="2B77651B" w14:textId="5A5DA79E" w:rsidR="00373323" w:rsidRPr="000A3ECF" w:rsidRDefault="00373323" w:rsidP="00373323">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52</w:t>
            </w:r>
          </w:p>
        </w:tc>
        <w:tc>
          <w:tcPr>
            <w:tcW w:w="788" w:type="dxa"/>
            <w:vAlign w:val="center"/>
          </w:tcPr>
          <w:p w14:paraId="1E6E94DA" w14:textId="77777777" w:rsidR="00373323" w:rsidRPr="000A3ECF" w:rsidRDefault="00373323" w:rsidP="00373323">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tcPr>
          <w:p w14:paraId="13513315" w14:textId="77777777" w:rsidR="00373323" w:rsidRPr="000A3ECF" w:rsidRDefault="00373323" w:rsidP="00373323">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373323" w:rsidRPr="000A3ECF" w14:paraId="02174239"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tcPr>
          <w:p w14:paraId="24EC078A" w14:textId="2028B273" w:rsidR="00373323" w:rsidRPr="00373323" w:rsidRDefault="00373323" w:rsidP="00373323">
            <w:pPr>
              <w:rPr>
                <w:rFonts w:ascii="Tahoma" w:hAnsi="Tahoma" w:cs="Tahoma"/>
                <w:sz w:val="20"/>
                <w:szCs w:val="20"/>
                <w:lang w:val="en-US"/>
              </w:rPr>
            </w:pPr>
            <w:r>
              <w:rPr>
                <w:rFonts w:ascii="Tahoma" w:hAnsi="Tahoma" w:cs="Tahoma"/>
                <w:sz w:val="20"/>
                <w:szCs w:val="20"/>
                <w:lang w:val="en-US"/>
              </w:rPr>
              <w:t>16</w:t>
            </w:r>
          </w:p>
        </w:tc>
        <w:tc>
          <w:tcPr>
            <w:tcW w:w="1710" w:type="dxa"/>
            <w:vAlign w:val="center"/>
          </w:tcPr>
          <w:p w14:paraId="0DE9FB86" w14:textId="55F43DED"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Clamp Set</w:t>
            </w:r>
          </w:p>
        </w:tc>
        <w:tc>
          <w:tcPr>
            <w:tcW w:w="4388" w:type="dxa"/>
            <w:vAlign w:val="center"/>
          </w:tcPr>
          <w:p w14:paraId="6462F49B" w14:textId="15F88BA9"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Clamps for holding main wire ropes together; 52 Nos.; clamp diameter 4½"; fabricated from 4 mm thick plate, 4" wide; includes 5/8" diameter × 3½" long nut bolt; approximate weight 1.5 kg/clamp set.</w:t>
            </w:r>
          </w:p>
        </w:tc>
        <w:tc>
          <w:tcPr>
            <w:tcW w:w="641" w:type="dxa"/>
            <w:vAlign w:val="center"/>
          </w:tcPr>
          <w:p w14:paraId="434ECF9A" w14:textId="7B128EB5"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714" w:type="dxa"/>
            <w:vAlign w:val="center"/>
          </w:tcPr>
          <w:p w14:paraId="417F12FF" w14:textId="11F9BE6D"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78</w:t>
            </w:r>
          </w:p>
        </w:tc>
        <w:tc>
          <w:tcPr>
            <w:tcW w:w="788" w:type="dxa"/>
            <w:vAlign w:val="center"/>
          </w:tcPr>
          <w:p w14:paraId="4308A87D" w14:textId="77777777"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tcPr>
          <w:p w14:paraId="3E3493CF" w14:textId="77777777" w:rsidR="00373323" w:rsidRPr="000A3ECF" w:rsidRDefault="00373323" w:rsidP="00373323">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55396256" w14:textId="77777777" w:rsidTr="00936F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1C43E3BF" w14:textId="458A4796" w:rsidR="00572442" w:rsidRPr="00373323" w:rsidRDefault="00373323" w:rsidP="00B3013D">
            <w:pPr>
              <w:rPr>
                <w:rFonts w:ascii="Tahoma" w:hAnsi="Tahoma" w:cs="Tahoma"/>
                <w:sz w:val="20"/>
                <w:szCs w:val="20"/>
                <w:lang w:val="en-US"/>
              </w:rPr>
            </w:pPr>
            <w:r>
              <w:rPr>
                <w:rFonts w:ascii="Tahoma" w:hAnsi="Tahoma" w:cs="Tahoma"/>
                <w:sz w:val="20"/>
                <w:szCs w:val="20"/>
                <w:lang w:val="en-US"/>
              </w:rPr>
              <w:t>17</w:t>
            </w:r>
          </w:p>
        </w:tc>
        <w:tc>
          <w:tcPr>
            <w:tcW w:w="1710" w:type="dxa"/>
            <w:vAlign w:val="center"/>
            <w:hideMark/>
          </w:tcPr>
          <w:p w14:paraId="7384C7FD"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Transportation Cost</w:t>
            </w:r>
          </w:p>
        </w:tc>
        <w:tc>
          <w:tcPr>
            <w:tcW w:w="4388" w:type="dxa"/>
            <w:vAlign w:val="center"/>
            <w:hideMark/>
          </w:tcPr>
          <w:p w14:paraId="47F91831"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Transportation to </w:t>
            </w:r>
            <w:r w:rsidRPr="000A3ECF">
              <w:rPr>
                <w:rFonts w:ascii="Tahoma" w:hAnsi="Tahoma" w:cs="Tahoma"/>
                <w:b/>
                <w:bCs/>
                <w:sz w:val="20"/>
                <w:szCs w:val="20"/>
              </w:rPr>
              <w:t>Shuist Village, approximately 145 km from Chitral Town</w:t>
            </w:r>
            <w:r w:rsidRPr="000A3ECF">
              <w:rPr>
                <w:rFonts w:ascii="Tahoma" w:hAnsi="Tahoma" w:cs="Tahoma"/>
                <w:sz w:val="20"/>
                <w:szCs w:val="20"/>
              </w:rPr>
              <w:t>. Cost shall include transportation, loading and unloading charges and all incidental costs required for delivery to the designated location.</w:t>
            </w:r>
          </w:p>
        </w:tc>
        <w:tc>
          <w:tcPr>
            <w:tcW w:w="641" w:type="dxa"/>
            <w:vAlign w:val="center"/>
            <w:hideMark/>
          </w:tcPr>
          <w:p w14:paraId="3A21DD34"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LS</w:t>
            </w:r>
          </w:p>
        </w:tc>
        <w:tc>
          <w:tcPr>
            <w:tcW w:w="714" w:type="dxa"/>
            <w:vAlign w:val="center"/>
            <w:hideMark/>
          </w:tcPr>
          <w:p w14:paraId="402FDFB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1</w:t>
            </w:r>
          </w:p>
        </w:tc>
        <w:tc>
          <w:tcPr>
            <w:tcW w:w="788" w:type="dxa"/>
            <w:vAlign w:val="center"/>
            <w:hideMark/>
          </w:tcPr>
          <w:p w14:paraId="07A668C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1007" w:type="dxa"/>
            <w:vAlign w:val="center"/>
            <w:hideMark/>
          </w:tcPr>
          <w:p w14:paraId="160EEA2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51AA8A53" w14:textId="77777777" w:rsidTr="00936F70">
        <w:tc>
          <w:tcPr>
            <w:cnfStyle w:val="001000000000" w:firstRow="0" w:lastRow="0" w:firstColumn="1" w:lastColumn="0" w:oddVBand="0" w:evenVBand="0" w:oddHBand="0" w:evenHBand="0" w:firstRowFirstColumn="0" w:firstRowLastColumn="0" w:lastRowFirstColumn="0" w:lastRowLastColumn="0"/>
            <w:tcW w:w="557" w:type="dxa"/>
            <w:vAlign w:val="center"/>
            <w:hideMark/>
          </w:tcPr>
          <w:p w14:paraId="157E4F5E" w14:textId="77777777" w:rsidR="00572442" w:rsidRPr="000A3ECF" w:rsidRDefault="00572442" w:rsidP="00B3013D">
            <w:pPr>
              <w:rPr>
                <w:rFonts w:ascii="Tahoma" w:hAnsi="Tahoma" w:cs="Tahoma"/>
                <w:sz w:val="20"/>
                <w:szCs w:val="20"/>
              </w:rPr>
            </w:pPr>
          </w:p>
        </w:tc>
        <w:tc>
          <w:tcPr>
            <w:tcW w:w="1710" w:type="dxa"/>
            <w:vAlign w:val="center"/>
            <w:hideMark/>
          </w:tcPr>
          <w:p w14:paraId="29B77F9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4388" w:type="dxa"/>
            <w:vAlign w:val="center"/>
            <w:hideMark/>
          </w:tcPr>
          <w:p w14:paraId="7FA7D29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TOTAL COST INCLUSIVE OF ALL TAXES</w:t>
            </w:r>
          </w:p>
        </w:tc>
        <w:tc>
          <w:tcPr>
            <w:tcW w:w="641" w:type="dxa"/>
            <w:vAlign w:val="center"/>
            <w:hideMark/>
          </w:tcPr>
          <w:p w14:paraId="6448122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714" w:type="dxa"/>
            <w:vAlign w:val="center"/>
            <w:hideMark/>
          </w:tcPr>
          <w:p w14:paraId="3BEC32E9"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788" w:type="dxa"/>
            <w:vAlign w:val="center"/>
            <w:hideMark/>
          </w:tcPr>
          <w:p w14:paraId="6F69F3F3"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1007" w:type="dxa"/>
            <w:vAlign w:val="center"/>
            <w:hideMark/>
          </w:tcPr>
          <w:p w14:paraId="4EC0B347"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bl>
    <w:p w14:paraId="7DDD5AD9" w14:textId="77777777" w:rsidR="009E4067" w:rsidRDefault="009E4067" w:rsidP="00572442">
      <w:pPr>
        <w:rPr>
          <w:rFonts w:ascii="Tahoma" w:hAnsi="Tahoma" w:cs="Tahoma"/>
          <w:b/>
          <w:bCs/>
          <w:sz w:val="20"/>
          <w:szCs w:val="20"/>
          <w:lang w:val="en-US"/>
        </w:rPr>
      </w:pPr>
    </w:p>
    <w:p w14:paraId="168982B3" w14:textId="02B53C77" w:rsidR="00572442" w:rsidRPr="000A3ECF" w:rsidRDefault="00572442" w:rsidP="00572442">
      <w:pPr>
        <w:rPr>
          <w:rFonts w:ascii="Tahoma" w:hAnsi="Tahoma" w:cs="Tahoma"/>
          <w:b/>
          <w:bCs/>
          <w:sz w:val="20"/>
          <w:szCs w:val="20"/>
        </w:rPr>
      </w:pPr>
      <w:r w:rsidRPr="000A3ECF">
        <w:rPr>
          <w:rFonts w:ascii="Tahoma" w:hAnsi="Tahoma" w:cs="Tahoma"/>
          <w:b/>
          <w:bCs/>
          <w:sz w:val="20"/>
          <w:szCs w:val="20"/>
        </w:rPr>
        <w:t>Total Cost (PKR): ______________________________</w:t>
      </w:r>
    </w:p>
    <w:p w14:paraId="3467B9C3" w14:textId="77777777" w:rsidR="00572442" w:rsidRPr="000A3ECF" w:rsidRDefault="00572442" w:rsidP="00572442">
      <w:pPr>
        <w:rPr>
          <w:rFonts w:ascii="Tahoma" w:hAnsi="Tahoma" w:cs="Tahoma"/>
          <w:sz w:val="20"/>
          <w:szCs w:val="20"/>
        </w:rPr>
      </w:pPr>
      <w:r w:rsidRPr="000A3ECF">
        <w:rPr>
          <w:rFonts w:ascii="Tahoma" w:hAnsi="Tahoma" w:cs="Tahoma"/>
          <w:b/>
          <w:bCs/>
          <w:sz w:val="20"/>
          <w:szCs w:val="20"/>
        </w:rPr>
        <w:t>Amount in Words:</w:t>
      </w:r>
      <w:r w:rsidRPr="000A3ECF">
        <w:rPr>
          <w:rFonts w:ascii="Tahoma" w:hAnsi="Tahoma" w:cs="Tahoma"/>
          <w:sz w:val="20"/>
          <w:szCs w:val="20"/>
        </w:rPr>
        <w:t xml:space="preserve"> ___________________________________________________________</w:t>
      </w:r>
    </w:p>
    <w:p w14:paraId="0A4E322E" w14:textId="77777777" w:rsidR="00572442" w:rsidRPr="000A3ECF" w:rsidRDefault="00572442" w:rsidP="00572442">
      <w:pPr>
        <w:rPr>
          <w:rFonts w:ascii="Tahoma" w:hAnsi="Tahoma" w:cs="Tahoma"/>
          <w:sz w:val="20"/>
          <w:szCs w:val="20"/>
        </w:rPr>
      </w:pPr>
      <w:r w:rsidRPr="000A3ECF">
        <w:rPr>
          <w:rFonts w:ascii="Tahoma" w:hAnsi="Tahoma" w:cs="Tahoma"/>
          <w:b/>
          <w:bCs/>
          <w:sz w:val="20"/>
          <w:szCs w:val="20"/>
        </w:rPr>
        <w:t>Note:</w:t>
      </w:r>
      <w:r w:rsidRPr="000A3ECF">
        <w:rPr>
          <w:rFonts w:ascii="Tahoma" w:hAnsi="Tahoma" w:cs="Tahoma"/>
          <w:sz w:val="20"/>
          <w:szCs w:val="20"/>
        </w:rPr>
        <w:t xml:space="preserve"> The quantities mentioned above are approximate and may vary depending on actual site requirements/conditions. Any variation shall be subject to AKRSP's approval.</w:t>
      </w:r>
    </w:p>
    <w:p w14:paraId="24DF7DB1" w14:textId="77777777" w:rsidR="00936F70" w:rsidRDefault="00936F70" w:rsidP="00572442">
      <w:pPr>
        <w:rPr>
          <w:rFonts w:ascii="Tahoma" w:hAnsi="Tahoma" w:cs="Tahoma"/>
          <w:b/>
          <w:bCs/>
          <w:sz w:val="20"/>
          <w:szCs w:val="20"/>
          <w:lang w:val="en-US"/>
        </w:rPr>
      </w:pPr>
    </w:p>
    <w:p w14:paraId="4761229F" w14:textId="6D490205" w:rsidR="00572442" w:rsidRPr="000A3ECF" w:rsidRDefault="00572442" w:rsidP="00572442">
      <w:pPr>
        <w:rPr>
          <w:rFonts w:ascii="Tahoma" w:hAnsi="Tahoma" w:cs="Tahoma"/>
          <w:b/>
          <w:bCs/>
          <w:sz w:val="20"/>
          <w:szCs w:val="20"/>
        </w:rPr>
      </w:pPr>
      <w:r w:rsidRPr="000A3ECF">
        <w:rPr>
          <w:rFonts w:ascii="Tahoma" w:hAnsi="Tahoma" w:cs="Tahoma"/>
          <w:b/>
          <w:bCs/>
          <w:sz w:val="20"/>
          <w:szCs w:val="20"/>
        </w:rPr>
        <w:t>BID SECURITY</w:t>
      </w:r>
    </w:p>
    <w:p w14:paraId="747A1216" w14:textId="41F5B53F" w:rsidR="00572442" w:rsidRPr="000A3ECF" w:rsidRDefault="00572442" w:rsidP="00572442">
      <w:pPr>
        <w:rPr>
          <w:rFonts w:ascii="Tahoma" w:hAnsi="Tahoma" w:cs="Tahoma"/>
          <w:b/>
          <w:bCs/>
          <w:sz w:val="20"/>
          <w:szCs w:val="20"/>
        </w:rPr>
      </w:pPr>
      <w:r w:rsidRPr="000A3ECF">
        <w:rPr>
          <w:rFonts w:ascii="Tahoma" w:hAnsi="Tahoma" w:cs="Tahoma"/>
          <w:b/>
          <w:bCs/>
          <w:sz w:val="20"/>
          <w:szCs w:val="20"/>
        </w:rPr>
        <w:t>Bid Security Requirement</w:t>
      </w:r>
    </w:p>
    <w:p w14:paraId="0A14DE84"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Each bidder shall submit a </w:t>
      </w:r>
      <w:r w:rsidRPr="000A3ECF">
        <w:rPr>
          <w:rFonts w:ascii="Tahoma" w:hAnsi="Tahoma" w:cs="Tahoma"/>
          <w:b/>
          <w:bCs/>
          <w:sz w:val="20"/>
          <w:szCs w:val="20"/>
        </w:rPr>
        <w:t>Bid Security equivalent to 2.5% of the total bid value</w:t>
      </w:r>
      <w:r w:rsidRPr="000A3ECF">
        <w:rPr>
          <w:rFonts w:ascii="Tahoma" w:hAnsi="Tahoma" w:cs="Tahoma"/>
          <w:sz w:val="20"/>
          <w:szCs w:val="20"/>
        </w:rPr>
        <w:t xml:space="preserve"> along with its quotation.</w:t>
      </w:r>
    </w:p>
    <w:p w14:paraId="5DA91FA1"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 Security is intended to demonstrate the bidder's commitment to its offer and to protect AKRSP against the risk of a bidder withdrawing or modifying its quotation during the bid validity period or failing to comply with the conditions applicable to award.</w:t>
      </w:r>
    </w:p>
    <w:p w14:paraId="3C2F4DBD" w14:textId="737B9F60" w:rsidR="00572442" w:rsidRPr="000A3ECF" w:rsidRDefault="00572442" w:rsidP="00572442">
      <w:pPr>
        <w:rPr>
          <w:rFonts w:ascii="Tahoma" w:hAnsi="Tahoma" w:cs="Tahoma"/>
          <w:b/>
          <w:bCs/>
          <w:sz w:val="20"/>
          <w:szCs w:val="20"/>
        </w:rPr>
      </w:pPr>
      <w:r w:rsidRPr="000A3ECF">
        <w:rPr>
          <w:rFonts w:ascii="Tahoma" w:hAnsi="Tahoma" w:cs="Tahoma"/>
          <w:b/>
          <w:bCs/>
          <w:sz w:val="20"/>
          <w:szCs w:val="20"/>
        </w:rPr>
        <w:t>Acceptable Forms of Bid Security</w:t>
      </w:r>
    </w:p>
    <w:p w14:paraId="7DC614DD"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 Security shall be submitted in any one of the following forms:</w:t>
      </w:r>
    </w:p>
    <w:p w14:paraId="331B4DE2"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lastRenderedPageBreak/>
        <w:t>Bank Guarantee</w:t>
      </w:r>
      <w:r w:rsidRPr="000A3ECF">
        <w:rPr>
          <w:rFonts w:ascii="Tahoma" w:hAnsi="Tahoma" w:cs="Tahoma"/>
          <w:sz w:val="20"/>
          <w:szCs w:val="20"/>
        </w:rPr>
        <w:t xml:space="preserve"> issued by a scheduled bank operating in Pakistan;</w:t>
      </w:r>
    </w:p>
    <w:p w14:paraId="3987AAA6"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Call Deposit Receipt (CDR);</w:t>
      </w:r>
    </w:p>
    <w:p w14:paraId="24AA6A17"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Pay Order;</w:t>
      </w:r>
    </w:p>
    <w:p w14:paraId="38B4A848"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Demand Draft;</w:t>
      </w:r>
      <w:r w:rsidRPr="000A3ECF">
        <w:rPr>
          <w:rFonts w:ascii="Tahoma" w:hAnsi="Tahoma" w:cs="Tahoma"/>
          <w:sz w:val="20"/>
          <w:szCs w:val="20"/>
        </w:rPr>
        <w:t xml:space="preserve"> or</w:t>
      </w:r>
    </w:p>
    <w:p w14:paraId="05A8A747"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Banker's Cheque.</w:t>
      </w:r>
    </w:p>
    <w:p w14:paraId="789E9B22" w14:textId="2CE5BD27" w:rsidR="00C07C7E" w:rsidRPr="00936F70" w:rsidRDefault="00572442" w:rsidP="00936F70">
      <w:pPr>
        <w:rPr>
          <w:rFonts w:ascii="Tahoma" w:hAnsi="Tahoma" w:cs="Tahoma"/>
          <w:sz w:val="20"/>
          <w:szCs w:val="20"/>
          <w:lang w:val="en-US"/>
        </w:rPr>
      </w:pPr>
      <w:r w:rsidRPr="000A3ECF">
        <w:rPr>
          <w:rFonts w:ascii="Tahoma" w:hAnsi="Tahoma" w:cs="Tahoma"/>
          <w:sz w:val="20"/>
          <w:szCs w:val="20"/>
        </w:rPr>
        <w:t xml:space="preserve">The Bid Security shall be made </w:t>
      </w:r>
      <w:r w:rsidRPr="000A3ECF">
        <w:rPr>
          <w:rFonts w:ascii="Tahoma" w:hAnsi="Tahoma" w:cs="Tahoma"/>
          <w:b/>
          <w:bCs/>
          <w:sz w:val="20"/>
          <w:szCs w:val="20"/>
        </w:rPr>
        <w:t>payable in favour of Aga Khan Rural Support Programme (AKRSP)</w:t>
      </w:r>
      <w:r w:rsidRPr="000A3ECF">
        <w:rPr>
          <w:rFonts w:ascii="Tahoma" w:hAnsi="Tahoma" w:cs="Tahoma"/>
          <w:sz w:val="20"/>
          <w:szCs w:val="20"/>
        </w:rPr>
        <w:t xml:space="preserve"> and shall be submitted together with the quotation.</w:t>
      </w:r>
    </w:p>
    <w:p w14:paraId="792BCBF9" w14:textId="1D7DA7E4" w:rsidR="00572442" w:rsidRPr="000A3ECF" w:rsidRDefault="00572442" w:rsidP="00572442">
      <w:pPr>
        <w:rPr>
          <w:rFonts w:ascii="Tahoma" w:hAnsi="Tahoma" w:cs="Tahoma"/>
          <w:b/>
          <w:bCs/>
          <w:sz w:val="20"/>
          <w:szCs w:val="20"/>
        </w:rPr>
      </w:pPr>
      <w:r w:rsidRPr="000A3ECF">
        <w:rPr>
          <w:rFonts w:ascii="Tahoma" w:hAnsi="Tahoma" w:cs="Tahoma"/>
          <w:b/>
          <w:bCs/>
          <w:sz w:val="20"/>
          <w:szCs w:val="20"/>
        </w:rPr>
        <w:t>Validity of Bid Security</w:t>
      </w:r>
    </w:p>
    <w:p w14:paraId="203D12CF"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Bid Security shall remain valid for </w:t>
      </w:r>
      <w:r w:rsidRPr="000A3ECF">
        <w:rPr>
          <w:rFonts w:ascii="Tahoma" w:hAnsi="Tahoma" w:cs="Tahoma"/>
          <w:b/>
          <w:bCs/>
          <w:sz w:val="20"/>
          <w:szCs w:val="20"/>
        </w:rPr>
        <w:t>at least twenty-eight (28) calendar days beyond the bid validity period</w:t>
      </w:r>
      <w:r w:rsidRPr="000A3ECF">
        <w:rPr>
          <w:rFonts w:ascii="Tahoma" w:hAnsi="Tahoma" w:cs="Tahoma"/>
          <w:sz w:val="20"/>
          <w:szCs w:val="20"/>
        </w:rPr>
        <w:t>.</w:t>
      </w:r>
    </w:p>
    <w:p w14:paraId="620752B5" w14:textId="1C649000" w:rsidR="00572442" w:rsidRPr="000A3ECF" w:rsidRDefault="00572442" w:rsidP="00572442">
      <w:pPr>
        <w:rPr>
          <w:rFonts w:ascii="Tahoma" w:hAnsi="Tahoma" w:cs="Tahoma"/>
          <w:b/>
          <w:bCs/>
          <w:sz w:val="20"/>
          <w:szCs w:val="20"/>
        </w:rPr>
      </w:pPr>
      <w:r w:rsidRPr="000A3ECF">
        <w:rPr>
          <w:rFonts w:ascii="Tahoma" w:hAnsi="Tahoma" w:cs="Tahoma"/>
          <w:b/>
          <w:bCs/>
          <w:sz w:val="20"/>
          <w:szCs w:val="20"/>
        </w:rPr>
        <w:t>Submission and Verification</w:t>
      </w:r>
    </w:p>
    <w:p w14:paraId="4DFCDCD8"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original Bid Security shall be submitted with the sealed quotation.</w:t>
      </w:r>
    </w:p>
    <w:p w14:paraId="78B1244E"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to verify the authenticity and validity of the Bid Security with the issuing bank or financial institution.</w:t>
      </w:r>
    </w:p>
    <w:p w14:paraId="3ECABC5F"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Any Bid Security that is found to be forged, invalid, expired, insufficient in amount, incorrectly issued or otherwise not in compliance with the RFQ requirements may result in the bid being declared </w:t>
      </w:r>
      <w:r w:rsidRPr="000A3ECF">
        <w:rPr>
          <w:rFonts w:ascii="Tahoma" w:hAnsi="Tahoma" w:cs="Tahoma"/>
          <w:b/>
          <w:bCs/>
          <w:sz w:val="20"/>
          <w:szCs w:val="20"/>
        </w:rPr>
        <w:t>non-responsive</w:t>
      </w:r>
      <w:r w:rsidRPr="000A3ECF">
        <w:rPr>
          <w:rFonts w:ascii="Tahoma" w:hAnsi="Tahoma" w:cs="Tahoma"/>
          <w:sz w:val="20"/>
          <w:szCs w:val="20"/>
        </w:rPr>
        <w:t>.</w:t>
      </w:r>
    </w:p>
    <w:p w14:paraId="02A9620E" w14:textId="15584C89" w:rsidR="00572442" w:rsidRPr="000A3ECF" w:rsidRDefault="00572442" w:rsidP="00572442">
      <w:pPr>
        <w:rPr>
          <w:rFonts w:ascii="Tahoma" w:hAnsi="Tahoma" w:cs="Tahoma"/>
          <w:b/>
          <w:bCs/>
          <w:sz w:val="20"/>
          <w:szCs w:val="20"/>
        </w:rPr>
      </w:pPr>
      <w:r w:rsidRPr="000A3ECF">
        <w:rPr>
          <w:rFonts w:ascii="Tahoma" w:hAnsi="Tahoma" w:cs="Tahoma"/>
          <w:b/>
          <w:bCs/>
          <w:sz w:val="20"/>
          <w:szCs w:val="20"/>
        </w:rPr>
        <w:t>Failure to Submit Bid Security</w:t>
      </w:r>
    </w:p>
    <w:p w14:paraId="372368E3"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 bid submitted </w:t>
      </w:r>
      <w:r w:rsidRPr="000A3ECF">
        <w:rPr>
          <w:rFonts w:ascii="Tahoma" w:hAnsi="Tahoma" w:cs="Tahoma"/>
          <w:b/>
          <w:bCs/>
          <w:sz w:val="20"/>
          <w:szCs w:val="20"/>
        </w:rPr>
        <w:t>without the required Bid Security</w:t>
      </w:r>
      <w:r w:rsidRPr="000A3ECF">
        <w:rPr>
          <w:rFonts w:ascii="Tahoma" w:hAnsi="Tahoma" w:cs="Tahoma"/>
          <w:sz w:val="20"/>
          <w:szCs w:val="20"/>
        </w:rPr>
        <w:t xml:space="preserve">, or with Bid Security for an amount less than </w:t>
      </w:r>
      <w:r w:rsidRPr="000A3ECF">
        <w:rPr>
          <w:rFonts w:ascii="Tahoma" w:hAnsi="Tahoma" w:cs="Tahoma"/>
          <w:b/>
          <w:bCs/>
          <w:sz w:val="20"/>
          <w:szCs w:val="20"/>
        </w:rPr>
        <w:t>2.5% of the total quoted bid value</w:t>
      </w:r>
      <w:r w:rsidRPr="000A3ECF">
        <w:rPr>
          <w:rFonts w:ascii="Tahoma" w:hAnsi="Tahoma" w:cs="Tahoma"/>
          <w:sz w:val="20"/>
          <w:szCs w:val="20"/>
        </w:rPr>
        <w:t>, may be considered non-responsive and rejected without further evaluation.</w:t>
      </w:r>
    </w:p>
    <w:p w14:paraId="647B8FFA" w14:textId="77777777" w:rsidR="00572442" w:rsidRPr="000A3ECF" w:rsidRDefault="00572442" w:rsidP="00572442">
      <w:pPr>
        <w:rPr>
          <w:rFonts w:ascii="Tahoma" w:hAnsi="Tahoma" w:cs="Tahoma"/>
          <w:sz w:val="20"/>
          <w:szCs w:val="20"/>
        </w:rPr>
      </w:pPr>
      <w:r w:rsidRPr="000A3ECF">
        <w:rPr>
          <w:rFonts w:ascii="Tahoma" w:hAnsi="Tahoma" w:cs="Tahoma"/>
          <w:sz w:val="20"/>
          <w:szCs w:val="20"/>
        </w:rPr>
        <w:t>Similarly, a Bid Security that does not meet the prescribed form, validity, beneficiary or other mandatory requirements may result in rejection of the bid.</w:t>
      </w:r>
    </w:p>
    <w:p w14:paraId="734F4D8C" w14:textId="30432161" w:rsidR="00572442" w:rsidRPr="000A3ECF" w:rsidRDefault="00572442" w:rsidP="00572442">
      <w:pPr>
        <w:rPr>
          <w:rFonts w:ascii="Tahoma" w:hAnsi="Tahoma" w:cs="Tahoma"/>
          <w:b/>
          <w:bCs/>
          <w:sz w:val="20"/>
          <w:szCs w:val="20"/>
        </w:rPr>
      </w:pPr>
      <w:r w:rsidRPr="000A3ECF">
        <w:rPr>
          <w:rFonts w:ascii="Tahoma" w:hAnsi="Tahoma" w:cs="Tahoma"/>
          <w:b/>
          <w:bCs/>
          <w:sz w:val="20"/>
          <w:szCs w:val="20"/>
        </w:rPr>
        <w:t>Return of Bid Security</w:t>
      </w:r>
    </w:p>
    <w:p w14:paraId="445EEAFF"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 Security of unsuccessful bidders shall be returned after completion of the evaluation process and award of the contract, subject to AKRSP's procurement procedures.</w:t>
      </w:r>
    </w:p>
    <w:p w14:paraId="086A0B49"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Bid Security of the successful bidder shall be returned upon </w:t>
      </w:r>
      <w:r w:rsidRPr="000A3ECF">
        <w:rPr>
          <w:rFonts w:ascii="Tahoma" w:hAnsi="Tahoma" w:cs="Tahoma"/>
          <w:b/>
          <w:bCs/>
          <w:sz w:val="20"/>
          <w:szCs w:val="20"/>
        </w:rPr>
        <w:t>successful completion of all supply and transportation obligations and satisfactory inspection and verification by AKRSP</w:t>
      </w:r>
      <w:r w:rsidRPr="000A3ECF">
        <w:rPr>
          <w:rFonts w:ascii="Tahoma" w:hAnsi="Tahoma" w:cs="Tahoma"/>
          <w:sz w:val="20"/>
          <w:szCs w:val="20"/>
        </w:rPr>
        <w:t>.</w:t>
      </w:r>
    </w:p>
    <w:p w14:paraId="673FB068" w14:textId="5C6A034A" w:rsidR="00572442" w:rsidRPr="000A3ECF" w:rsidRDefault="00572442" w:rsidP="00572442">
      <w:pPr>
        <w:rPr>
          <w:rFonts w:ascii="Tahoma" w:hAnsi="Tahoma" w:cs="Tahoma"/>
          <w:b/>
          <w:bCs/>
          <w:sz w:val="20"/>
          <w:szCs w:val="20"/>
        </w:rPr>
      </w:pPr>
      <w:r w:rsidRPr="000A3ECF">
        <w:rPr>
          <w:rFonts w:ascii="Tahoma" w:hAnsi="Tahoma" w:cs="Tahoma"/>
          <w:b/>
          <w:bCs/>
          <w:sz w:val="20"/>
          <w:szCs w:val="20"/>
        </w:rPr>
        <w:t>Forfeiture of Bid Security</w:t>
      </w:r>
    </w:p>
    <w:p w14:paraId="115F6B2A" w14:textId="77777777" w:rsidR="00572442" w:rsidRPr="000A3ECF" w:rsidRDefault="00572442" w:rsidP="00B3013D">
      <w:pPr>
        <w:spacing w:after="0"/>
        <w:rPr>
          <w:rFonts w:ascii="Tahoma" w:hAnsi="Tahoma" w:cs="Tahoma"/>
          <w:sz w:val="20"/>
          <w:szCs w:val="20"/>
        </w:rPr>
      </w:pPr>
      <w:r w:rsidRPr="000A3ECF">
        <w:rPr>
          <w:rFonts w:ascii="Tahoma" w:hAnsi="Tahoma" w:cs="Tahoma"/>
          <w:sz w:val="20"/>
          <w:szCs w:val="20"/>
        </w:rPr>
        <w:t>AKRSP may forfeit the Bid Security if the bidder:</w:t>
      </w:r>
    </w:p>
    <w:p w14:paraId="149ED485"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Withdraws or modifies its quotation during the bid validity period;</w:t>
      </w:r>
    </w:p>
    <w:p w14:paraId="2C4BB6E1"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Refuses to accept the award after being selected;</w:t>
      </w:r>
    </w:p>
    <w:p w14:paraId="6FB390EE"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Fails to sign the contract or Purchase Order within the period specified by AKRSP;</w:t>
      </w:r>
    </w:p>
    <w:p w14:paraId="56CBE755"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Fails to provide any required contractual security or documentation after award;</w:t>
      </w:r>
    </w:p>
    <w:p w14:paraId="67767EDE"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Provides false, forged, fraudulent or materially misleading information; or</w:t>
      </w:r>
    </w:p>
    <w:p w14:paraId="47EE066E"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Engages in corrupt, collusive, fraudulent, coercive or obstructive practices during the procurement process.</w:t>
      </w:r>
    </w:p>
    <w:p w14:paraId="11798680" w14:textId="4A068C47" w:rsidR="00572442" w:rsidRPr="000A3ECF" w:rsidRDefault="00572442" w:rsidP="00572442">
      <w:pPr>
        <w:rPr>
          <w:rFonts w:ascii="Tahoma" w:hAnsi="Tahoma" w:cs="Tahoma"/>
          <w:b/>
          <w:bCs/>
          <w:sz w:val="20"/>
          <w:szCs w:val="20"/>
        </w:rPr>
      </w:pPr>
      <w:r w:rsidRPr="000A3ECF">
        <w:rPr>
          <w:rFonts w:ascii="Tahoma" w:hAnsi="Tahoma" w:cs="Tahoma"/>
          <w:b/>
          <w:bCs/>
          <w:sz w:val="20"/>
          <w:szCs w:val="20"/>
        </w:rPr>
        <w:t>No Interest</w:t>
      </w:r>
    </w:p>
    <w:p w14:paraId="7E299C7C" w14:textId="77777777" w:rsidR="00572442" w:rsidRPr="000A3ECF" w:rsidRDefault="00572442" w:rsidP="00572442">
      <w:pPr>
        <w:rPr>
          <w:rFonts w:ascii="Tahoma" w:hAnsi="Tahoma" w:cs="Tahoma"/>
          <w:sz w:val="20"/>
          <w:szCs w:val="20"/>
        </w:rPr>
      </w:pPr>
      <w:r w:rsidRPr="000A3ECF">
        <w:rPr>
          <w:rFonts w:ascii="Tahoma" w:hAnsi="Tahoma" w:cs="Tahoma"/>
          <w:sz w:val="20"/>
          <w:szCs w:val="20"/>
        </w:rPr>
        <w:t>No interest, profit or other financial compensation shall be payable by AKRSP on the Bid Security, irrespective of the form in which it is submitted.</w:t>
      </w:r>
    </w:p>
    <w:p w14:paraId="1EBEB21A" w14:textId="77777777" w:rsidR="009E4067" w:rsidRDefault="009E4067" w:rsidP="00572442">
      <w:pPr>
        <w:rPr>
          <w:rFonts w:ascii="Tahoma" w:hAnsi="Tahoma" w:cs="Tahoma"/>
          <w:b/>
          <w:bCs/>
          <w:sz w:val="20"/>
          <w:szCs w:val="20"/>
          <w:lang w:val="en-US"/>
        </w:rPr>
      </w:pPr>
    </w:p>
    <w:p w14:paraId="2477AC0D" w14:textId="77777777" w:rsidR="009E4067" w:rsidRDefault="009E4067" w:rsidP="00572442">
      <w:pPr>
        <w:rPr>
          <w:rFonts w:ascii="Tahoma" w:hAnsi="Tahoma" w:cs="Tahoma"/>
          <w:b/>
          <w:bCs/>
          <w:sz w:val="20"/>
          <w:szCs w:val="20"/>
          <w:lang w:val="en-US"/>
        </w:rPr>
      </w:pPr>
    </w:p>
    <w:p w14:paraId="51373DFA" w14:textId="14C353EF" w:rsidR="00572442" w:rsidRPr="000A3ECF" w:rsidRDefault="00572442" w:rsidP="00572442">
      <w:pPr>
        <w:rPr>
          <w:rFonts w:ascii="Tahoma" w:hAnsi="Tahoma" w:cs="Tahoma"/>
          <w:b/>
          <w:bCs/>
          <w:sz w:val="20"/>
          <w:szCs w:val="20"/>
        </w:rPr>
      </w:pPr>
      <w:r w:rsidRPr="000A3ECF">
        <w:rPr>
          <w:rFonts w:ascii="Tahoma" w:hAnsi="Tahoma" w:cs="Tahoma"/>
          <w:b/>
          <w:bCs/>
          <w:sz w:val="20"/>
          <w:szCs w:val="20"/>
        </w:rPr>
        <w:lastRenderedPageBreak/>
        <w:t>PAYMENT TERMS</w:t>
      </w:r>
    </w:p>
    <w:p w14:paraId="4F518D37"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Payment shall be made through crossed cheque or bank transfer within </w:t>
      </w:r>
      <w:r w:rsidRPr="000A3ECF">
        <w:rPr>
          <w:rFonts w:ascii="Tahoma" w:hAnsi="Tahoma" w:cs="Tahoma"/>
          <w:b/>
          <w:bCs/>
          <w:sz w:val="20"/>
          <w:szCs w:val="20"/>
        </w:rPr>
        <w:t>fourteen (14) working days</w:t>
      </w:r>
      <w:r w:rsidRPr="000A3ECF">
        <w:rPr>
          <w:rFonts w:ascii="Tahoma" w:hAnsi="Tahoma" w:cs="Tahoma"/>
          <w:sz w:val="20"/>
          <w:szCs w:val="20"/>
        </w:rPr>
        <w:t xml:space="preserve"> after achievement of the applicable milestone, satisfactory inspection/verification by AKRSP and submission of required documents.</w:t>
      </w:r>
    </w:p>
    <w:p w14:paraId="06A35851" w14:textId="21E71D24"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First Payment – </w:t>
      </w:r>
      <w:r w:rsidR="007D5FE3">
        <w:rPr>
          <w:rFonts w:ascii="Tahoma" w:hAnsi="Tahoma" w:cs="Tahoma"/>
          <w:b/>
          <w:bCs/>
          <w:sz w:val="20"/>
          <w:szCs w:val="20"/>
        </w:rPr>
        <w:t>75</w:t>
      </w:r>
      <w:r w:rsidRPr="000A3ECF">
        <w:rPr>
          <w:rFonts w:ascii="Tahoma" w:hAnsi="Tahoma" w:cs="Tahoma"/>
          <w:b/>
          <w:bCs/>
          <w:sz w:val="20"/>
          <w:szCs w:val="20"/>
        </w:rPr>
        <w:t>%</w:t>
      </w:r>
    </w:p>
    <w:p w14:paraId="437FCD07" w14:textId="54AA4B28" w:rsidR="00572442" w:rsidRPr="000A3ECF" w:rsidRDefault="00C07C7E" w:rsidP="00572442">
      <w:pPr>
        <w:rPr>
          <w:rFonts w:ascii="Tahoma" w:hAnsi="Tahoma" w:cs="Tahoma"/>
          <w:sz w:val="20"/>
          <w:szCs w:val="20"/>
        </w:rPr>
      </w:pPr>
      <w:r>
        <w:rPr>
          <w:rFonts w:ascii="Tahoma" w:hAnsi="Tahoma" w:cs="Tahoma"/>
          <w:sz w:val="20"/>
          <w:szCs w:val="20"/>
        </w:rPr>
        <w:t>Seventy five</w:t>
      </w:r>
      <w:r w:rsidR="00572442" w:rsidRPr="000A3ECF">
        <w:rPr>
          <w:rFonts w:ascii="Tahoma" w:hAnsi="Tahoma" w:cs="Tahoma"/>
          <w:sz w:val="20"/>
          <w:szCs w:val="20"/>
        </w:rPr>
        <w:t xml:space="preserve"> percent (</w:t>
      </w:r>
      <w:r w:rsidR="007D5FE3">
        <w:rPr>
          <w:rFonts w:ascii="Tahoma" w:hAnsi="Tahoma" w:cs="Tahoma"/>
          <w:sz w:val="20"/>
          <w:szCs w:val="20"/>
        </w:rPr>
        <w:t>75</w:t>
      </w:r>
      <w:r w:rsidR="00572442" w:rsidRPr="000A3ECF">
        <w:rPr>
          <w:rFonts w:ascii="Tahoma" w:hAnsi="Tahoma" w:cs="Tahoma"/>
          <w:sz w:val="20"/>
          <w:szCs w:val="20"/>
        </w:rPr>
        <w:t xml:space="preserve">%) of the total contract value shall be paid upon delivery of the materials to </w:t>
      </w:r>
      <w:r w:rsidR="00572442" w:rsidRPr="000A3ECF">
        <w:rPr>
          <w:rFonts w:ascii="Tahoma" w:hAnsi="Tahoma" w:cs="Tahoma"/>
          <w:b/>
          <w:bCs/>
          <w:sz w:val="20"/>
          <w:szCs w:val="20"/>
        </w:rPr>
        <w:t>Chitral</w:t>
      </w:r>
      <w:r w:rsidR="00572442" w:rsidRPr="000A3ECF">
        <w:rPr>
          <w:rFonts w:ascii="Tahoma" w:hAnsi="Tahoma" w:cs="Tahoma"/>
          <w:sz w:val="20"/>
          <w:szCs w:val="20"/>
        </w:rPr>
        <w:t>, subject to satisfactory inspection and verification by AKRSP, confirmation of the required quantities and specifications, and submission of the original invoice, delivery challan and all relevant supporting documents.</w:t>
      </w:r>
    </w:p>
    <w:p w14:paraId="18E968D3" w14:textId="480B40AD"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Second Payment – </w:t>
      </w:r>
      <w:r w:rsidR="007D5FE3">
        <w:rPr>
          <w:rFonts w:ascii="Tahoma" w:hAnsi="Tahoma" w:cs="Tahoma"/>
          <w:b/>
          <w:bCs/>
          <w:sz w:val="20"/>
          <w:szCs w:val="20"/>
        </w:rPr>
        <w:t>25</w:t>
      </w:r>
      <w:r w:rsidRPr="000A3ECF">
        <w:rPr>
          <w:rFonts w:ascii="Tahoma" w:hAnsi="Tahoma" w:cs="Tahoma"/>
          <w:b/>
          <w:bCs/>
          <w:sz w:val="20"/>
          <w:szCs w:val="20"/>
        </w:rPr>
        <w:t>%</w:t>
      </w:r>
    </w:p>
    <w:p w14:paraId="4D6733FA" w14:textId="5773E792" w:rsidR="00572442" w:rsidRPr="000A3ECF" w:rsidRDefault="00572442" w:rsidP="00572442">
      <w:pPr>
        <w:rPr>
          <w:rFonts w:ascii="Tahoma" w:hAnsi="Tahoma" w:cs="Tahoma"/>
          <w:sz w:val="20"/>
          <w:szCs w:val="20"/>
        </w:rPr>
      </w:pPr>
      <w:r w:rsidRPr="000A3ECF">
        <w:rPr>
          <w:rFonts w:ascii="Tahoma" w:hAnsi="Tahoma" w:cs="Tahoma"/>
          <w:sz w:val="20"/>
          <w:szCs w:val="20"/>
        </w:rPr>
        <w:t xml:space="preserve">The remaining </w:t>
      </w:r>
      <w:r w:rsidR="00C07C7E">
        <w:rPr>
          <w:rFonts w:ascii="Tahoma" w:hAnsi="Tahoma" w:cs="Tahoma"/>
          <w:sz w:val="20"/>
          <w:szCs w:val="20"/>
        </w:rPr>
        <w:t>twenty five</w:t>
      </w:r>
      <w:r w:rsidRPr="000A3ECF">
        <w:rPr>
          <w:rFonts w:ascii="Tahoma" w:hAnsi="Tahoma" w:cs="Tahoma"/>
          <w:sz w:val="20"/>
          <w:szCs w:val="20"/>
        </w:rPr>
        <w:t xml:space="preserve"> percent (</w:t>
      </w:r>
      <w:r w:rsidR="007D5FE3">
        <w:rPr>
          <w:rFonts w:ascii="Tahoma" w:hAnsi="Tahoma" w:cs="Tahoma"/>
          <w:sz w:val="20"/>
          <w:szCs w:val="20"/>
        </w:rPr>
        <w:t>25</w:t>
      </w:r>
      <w:r w:rsidRPr="000A3ECF">
        <w:rPr>
          <w:rFonts w:ascii="Tahoma" w:hAnsi="Tahoma" w:cs="Tahoma"/>
          <w:sz w:val="20"/>
          <w:szCs w:val="20"/>
        </w:rPr>
        <w:t xml:space="preserve">%) of the total contract value shall be paid upon successful delivery of all materials to </w:t>
      </w:r>
      <w:r w:rsidRPr="000A3ECF">
        <w:rPr>
          <w:rFonts w:ascii="Tahoma" w:hAnsi="Tahoma" w:cs="Tahoma"/>
          <w:b/>
          <w:bCs/>
          <w:sz w:val="20"/>
          <w:szCs w:val="20"/>
        </w:rPr>
        <w:t>Shuist Yarkhoon Valley, Upper Chitral</w:t>
      </w:r>
      <w:r w:rsidRPr="000A3ECF">
        <w:rPr>
          <w:rFonts w:ascii="Tahoma" w:hAnsi="Tahoma" w:cs="Tahoma"/>
          <w:sz w:val="20"/>
          <w:szCs w:val="20"/>
        </w:rPr>
        <w:t>, subject to satisfactory verification by AKRSP, confirmation that all materials have been delivered in the required quantities and are free from transit damage, and submission of the final delivery documentation and invoice.</w:t>
      </w:r>
    </w:p>
    <w:p w14:paraId="0B41E90C" w14:textId="77777777" w:rsidR="00572442" w:rsidRPr="000A3ECF" w:rsidRDefault="00572442" w:rsidP="00572442">
      <w:pPr>
        <w:rPr>
          <w:rFonts w:ascii="Tahoma" w:hAnsi="Tahoma" w:cs="Tahoma"/>
          <w:sz w:val="20"/>
          <w:szCs w:val="20"/>
        </w:rPr>
      </w:pPr>
      <w:r w:rsidRPr="000A3ECF">
        <w:rPr>
          <w:rFonts w:ascii="Tahoma" w:hAnsi="Tahoma" w:cs="Tahoma"/>
          <w:b/>
          <w:bCs/>
          <w:sz w:val="20"/>
          <w:szCs w:val="20"/>
        </w:rPr>
        <w:t>No advance payment shall be made.</w:t>
      </w:r>
    </w:p>
    <w:p w14:paraId="7A96220F" w14:textId="77777777" w:rsidR="00572442" w:rsidRPr="000A3ECF" w:rsidRDefault="00572442" w:rsidP="00572442">
      <w:pPr>
        <w:rPr>
          <w:rFonts w:ascii="Tahoma" w:hAnsi="Tahoma" w:cs="Tahoma"/>
          <w:sz w:val="20"/>
          <w:szCs w:val="20"/>
        </w:rPr>
      </w:pPr>
      <w:r w:rsidRPr="000A3ECF">
        <w:rPr>
          <w:rFonts w:ascii="Tahoma" w:hAnsi="Tahoma" w:cs="Tahoma"/>
          <w:sz w:val="20"/>
          <w:szCs w:val="20"/>
        </w:rPr>
        <w:t>All payments shall be made only after completion and verification of the respective delivery milestones by AKRSP.</w:t>
      </w:r>
    </w:p>
    <w:p w14:paraId="6CA59C32" w14:textId="77777777" w:rsidR="00572442" w:rsidRPr="000A3ECF" w:rsidRDefault="00572442" w:rsidP="00572442">
      <w:pPr>
        <w:rPr>
          <w:rFonts w:ascii="Tahoma" w:hAnsi="Tahoma" w:cs="Tahoma"/>
          <w:sz w:val="20"/>
          <w:szCs w:val="20"/>
        </w:rPr>
      </w:pPr>
      <w:r w:rsidRPr="000A3ECF">
        <w:rPr>
          <w:rFonts w:ascii="Tahoma" w:hAnsi="Tahoma" w:cs="Tahoma"/>
          <w:sz w:val="20"/>
          <w:szCs w:val="20"/>
        </w:rPr>
        <w:t>Applicable withholding taxes and other statutory deductions shall be deducted at source from the payable amount in accordance with the prevailing laws of Pakistan.</w:t>
      </w:r>
    </w:p>
    <w:p w14:paraId="72406C38" w14:textId="68D94F99" w:rsidR="00572442" w:rsidRPr="000A3ECF" w:rsidRDefault="00572442" w:rsidP="00572442">
      <w:pPr>
        <w:rPr>
          <w:rFonts w:ascii="Tahoma" w:hAnsi="Tahoma" w:cs="Tahoma"/>
          <w:b/>
          <w:bCs/>
          <w:sz w:val="20"/>
          <w:szCs w:val="20"/>
        </w:rPr>
      </w:pPr>
      <w:r w:rsidRPr="000A3ECF">
        <w:rPr>
          <w:rFonts w:ascii="Tahoma" w:hAnsi="Tahoma" w:cs="Tahoma"/>
          <w:b/>
          <w:bCs/>
          <w:sz w:val="20"/>
          <w:szCs w:val="20"/>
        </w:rPr>
        <w:t>INSPECTION AND QUALITY CONTROL</w:t>
      </w:r>
    </w:p>
    <w:p w14:paraId="2C84A485"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All materials supplied under this RFQ shall be </w:t>
      </w:r>
      <w:r w:rsidRPr="000A3ECF">
        <w:rPr>
          <w:rFonts w:ascii="Tahoma" w:hAnsi="Tahoma" w:cs="Tahoma"/>
          <w:b/>
          <w:bCs/>
          <w:sz w:val="20"/>
          <w:szCs w:val="20"/>
        </w:rPr>
        <w:t>brand new, unused and free from any defects</w:t>
      </w:r>
      <w:r w:rsidRPr="000A3ECF">
        <w:rPr>
          <w:rFonts w:ascii="Tahoma" w:hAnsi="Tahoma" w:cs="Tahoma"/>
          <w:sz w:val="20"/>
          <w:szCs w:val="20"/>
        </w:rPr>
        <w:t>.</w:t>
      </w:r>
    </w:p>
    <w:p w14:paraId="77A845AD"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to inspect and verify the materials before dispatch, during transportation and upon delivery.</w:t>
      </w:r>
    </w:p>
    <w:p w14:paraId="0D85E301"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supplier shall provide relevant:</w:t>
      </w:r>
    </w:p>
    <w:p w14:paraId="6462593B"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Manufacturer's certificates;</w:t>
      </w:r>
    </w:p>
    <w:p w14:paraId="2C060B4B"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Material test certificates;</w:t>
      </w:r>
    </w:p>
    <w:p w14:paraId="7EEC146F"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Test reports;</w:t>
      </w:r>
    </w:p>
    <w:p w14:paraId="41D8DE82"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Certificates of conformity; and</w:t>
      </w:r>
    </w:p>
    <w:p w14:paraId="37DD088E"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Other quality documents,</w:t>
      </w:r>
    </w:p>
    <w:p w14:paraId="359DF592" w14:textId="77777777" w:rsidR="00572442" w:rsidRPr="000A3ECF" w:rsidRDefault="00572442" w:rsidP="00572442">
      <w:pPr>
        <w:rPr>
          <w:rFonts w:ascii="Tahoma" w:hAnsi="Tahoma" w:cs="Tahoma"/>
          <w:sz w:val="20"/>
          <w:szCs w:val="20"/>
        </w:rPr>
      </w:pPr>
      <w:r w:rsidRPr="000A3ECF">
        <w:rPr>
          <w:rFonts w:ascii="Tahoma" w:hAnsi="Tahoma" w:cs="Tahoma"/>
          <w:sz w:val="20"/>
          <w:szCs w:val="20"/>
        </w:rPr>
        <w:t>where applicable.</w:t>
      </w:r>
    </w:p>
    <w:p w14:paraId="07E2AE8B" w14:textId="77777777" w:rsidR="00572442" w:rsidRPr="000A3ECF" w:rsidRDefault="00572442" w:rsidP="00572442">
      <w:pPr>
        <w:rPr>
          <w:rFonts w:ascii="Tahoma" w:hAnsi="Tahoma" w:cs="Tahoma"/>
          <w:sz w:val="20"/>
          <w:szCs w:val="20"/>
        </w:rPr>
      </w:pPr>
      <w:r w:rsidRPr="000A3ECF">
        <w:rPr>
          <w:rFonts w:ascii="Tahoma" w:hAnsi="Tahoma" w:cs="Tahoma"/>
          <w:sz w:val="20"/>
          <w:szCs w:val="20"/>
        </w:rPr>
        <w:t>Any material found to be defective or not in compliance with the specified technical requirements may be rejected by AKRSP and shall be replaced by the supplier at its own cost, including all transportation and handling expenses.</w:t>
      </w:r>
    </w:p>
    <w:p w14:paraId="1E4ECF6F"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Inspection, verification or payment by AKRSP shall not relieve the supplier of its responsibility for any </w:t>
      </w:r>
      <w:r w:rsidRPr="000A3ECF">
        <w:rPr>
          <w:rFonts w:ascii="Tahoma" w:hAnsi="Tahoma" w:cs="Tahoma"/>
          <w:b/>
          <w:bCs/>
          <w:sz w:val="20"/>
          <w:szCs w:val="20"/>
        </w:rPr>
        <w:t>latent defects, non-conformities or quality issues</w:t>
      </w:r>
      <w:r w:rsidRPr="000A3ECF">
        <w:rPr>
          <w:rFonts w:ascii="Tahoma" w:hAnsi="Tahoma" w:cs="Tahoma"/>
          <w:sz w:val="20"/>
          <w:szCs w:val="20"/>
        </w:rPr>
        <w:t xml:space="preserve"> identified subsequently.</w:t>
      </w:r>
    </w:p>
    <w:p w14:paraId="3BC5EAE7" w14:textId="0CB7ED77"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 TAXES AND STATUTORY REQUIREMENTS</w:t>
      </w:r>
    </w:p>
    <w:p w14:paraId="32D178B6" w14:textId="77777777" w:rsidR="00572442" w:rsidRPr="000A3ECF" w:rsidRDefault="00572442" w:rsidP="00572442">
      <w:pPr>
        <w:rPr>
          <w:rFonts w:ascii="Tahoma" w:hAnsi="Tahoma" w:cs="Tahoma"/>
          <w:sz w:val="20"/>
          <w:szCs w:val="20"/>
        </w:rPr>
      </w:pPr>
      <w:r w:rsidRPr="000A3ECF">
        <w:rPr>
          <w:rFonts w:ascii="Tahoma" w:hAnsi="Tahoma" w:cs="Tahoma"/>
          <w:sz w:val="20"/>
          <w:szCs w:val="20"/>
        </w:rPr>
        <w:t>All quoted rates shall be inclusive of all applicable federal and provincial taxes, duties, levies, fees, transportation charges, loading and unloading costs and other statutory or incidental charges payable under the prevailing laws of the Government of Pakistan and the relevant Provincial Government.</w:t>
      </w:r>
    </w:p>
    <w:p w14:paraId="29109AF6"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supplier shall be responsible for ensuring that its quoted prices fully account for all applicable tax and statutory obligations related to the supply and transportation of the materials.</w:t>
      </w:r>
    </w:p>
    <w:p w14:paraId="7D1595B9" w14:textId="77777777" w:rsidR="00572442" w:rsidRPr="000A3ECF" w:rsidRDefault="00572442" w:rsidP="00572442">
      <w:pPr>
        <w:rPr>
          <w:rFonts w:ascii="Tahoma" w:hAnsi="Tahoma" w:cs="Tahoma"/>
          <w:sz w:val="20"/>
          <w:szCs w:val="20"/>
        </w:rPr>
      </w:pPr>
      <w:r w:rsidRPr="000A3ECF">
        <w:rPr>
          <w:rFonts w:ascii="Tahoma" w:hAnsi="Tahoma" w:cs="Tahoma"/>
          <w:sz w:val="20"/>
          <w:szCs w:val="20"/>
        </w:rPr>
        <w:lastRenderedPageBreak/>
        <w:t>The supplier shall provide valid NTN, sales tax registration details, KPRA registration where applicable, tax invoices, receipts, delivery challans and any other documents required for compliance with applicable federal and provincial tax laws and regulations.</w:t>
      </w:r>
    </w:p>
    <w:p w14:paraId="401DC98D"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shall deduct Withholding Tax (WHT), Sales Tax, KPRA tax or any other applicable statutory deductions from payments, where required by the prevailing laws of Pakistan and the relevant provincial tax authorities, and shall deposit such deductions with the concerned government authority as required by law.</w:t>
      </w:r>
    </w:p>
    <w:p w14:paraId="51C9FD10" w14:textId="77777777" w:rsidR="00572442" w:rsidRPr="000A3ECF" w:rsidRDefault="00572442" w:rsidP="00572442">
      <w:pPr>
        <w:rPr>
          <w:rFonts w:ascii="Tahoma" w:hAnsi="Tahoma" w:cs="Tahoma"/>
          <w:sz w:val="20"/>
          <w:szCs w:val="20"/>
        </w:rPr>
      </w:pPr>
      <w:r w:rsidRPr="000A3ECF">
        <w:rPr>
          <w:rFonts w:ascii="Tahoma" w:hAnsi="Tahoma" w:cs="Tahoma"/>
          <w:sz w:val="20"/>
          <w:szCs w:val="20"/>
        </w:rPr>
        <w:t>Relevant tax deduction certificates shall be provided to the supplier where applicable.</w:t>
      </w:r>
    </w:p>
    <w:p w14:paraId="4CFE3CA8"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supplier shall be solely responsible for the accuracy and validity of all tax-related information and documents submitted to AKRSP. Any additional tax liability, penalty, interest, fine or other financial obligation arising due to incorrect, incomplete, invalid or misleading information provided by the supplier shall remain the supplier's responsibility and shall not be payable by AKRSP.</w:t>
      </w:r>
    </w:p>
    <w:p w14:paraId="086F33CE" w14:textId="3730D9C3" w:rsidR="00572442" w:rsidRPr="000A3ECF" w:rsidRDefault="00572442" w:rsidP="00572442">
      <w:pPr>
        <w:rPr>
          <w:rFonts w:ascii="Tahoma" w:hAnsi="Tahoma" w:cs="Tahoma"/>
          <w:b/>
          <w:bCs/>
          <w:sz w:val="20"/>
          <w:szCs w:val="20"/>
        </w:rPr>
      </w:pPr>
      <w:r w:rsidRPr="000A3ECF">
        <w:rPr>
          <w:rFonts w:ascii="Tahoma" w:hAnsi="Tahoma" w:cs="Tahoma"/>
          <w:b/>
          <w:bCs/>
          <w:sz w:val="20"/>
          <w:szCs w:val="20"/>
        </w:rPr>
        <w:t>TRANSPORTATION, SAFETY AND LIABILITY</w:t>
      </w:r>
    </w:p>
    <w:p w14:paraId="2D232501"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The supplier shall use suitable and roadworthy vehicles and shall ensure proper loading, securing, transportation and unloading of all materials.</w:t>
      </w:r>
    </w:p>
    <w:p w14:paraId="384F4F8F"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The supplier shall comply with applicable traffic, transportation, health and safety requirements.</w:t>
      </w:r>
    </w:p>
    <w:p w14:paraId="55AC03A1"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Any loss, damage, accident or injury arising from the supplier's transportation or handling activities shall remain the supplier's responsibility.</w:t>
      </w:r>
    </w:p>
    <w:p w14:paraId="431419CB"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The supplier shall maintain appropriate insurance for its personnel, vehicles, goods and third-party liabilities, as applicable.</w:t>
      </w:r>
    </w:p>
    <w:p w14:paraId="752E6692" w14:textId="77777777" w:rsidR="00572442" w:rsidRDefault="00572442" w:rsidP="007D5FE3">
      <w:pPr>
        <w:spacing w:after="0"/>
        <w:rPr>
          <w:rFonts w:ascii="Tahoma" w:hAnsi="Tahoma" w:cs="Tahoma"/>
          <w:sz w:val="20"/>
          <w:szCs w:val="20"/>
        </w:rPr>
      </w:pPr>
      <w:r w:rsidRPr="000A3ECF">
        <w:rPr>
          <w:rFonts w:ascii="Tahoma" w:hAnsi="Tahoma" w:cs="Tahoma"/>
          <w:sz w:val="20"/>
          <w:szCs w:val="20"/>
        </w:rPr>
        <w:t>The supplier shall ensure that all steel sections, wire ropes, sheets, pipes and other materials are adequately secured during transportation to prevent damage, loss or deterioration.</w:t>
      </w:r>
    </w:p>
    <w:p w14:paraId="45D5104E" w14:textId="77777777" w:rsidR="007D5FE3" w:rsidRPr="000A3ECF" w:rsidRDefault="007D5FE3" w:rsidP="007D5FE3">
      <w:pPr>
        <w:spacing w:after="0"/>
        <w:rPr>
          <w:rFonts w:ascii="Tahoma" w:hAnsi="Tahoma" w:cs="Tahoma"/>
          <w:sz w:val="20"/>
          <w:szCs w:val="20"/>
        </w:rPr>
      </w:pPr>
    </w:p>
    <w:p w14:paraId="0006994F" w14:textId="541D14C8" w:rsidR="00572442" w:rsidRPr="000A3ECF" w:rsidRDefault="00572442" w:rsidP="00572442">
      <w:pPr>
        <w:rPr>
          <w:rFonts w:ascii="Tahoma" w:hAnsi="Tahoma" w:cs="Tahoma"/>
          <w:b/>
          <w:bCs/>
          <w:sz w:val="20"/>
          <w:szCs w:val="20"/>
        </w:rPr>
      </w:pPr>
      <w:r w:rsidRPr="000A3ECF">
        <w:rPr>
          <w:rFonts w:ascii="Tahoma" w:hAnsi="Tahoma" w:cs="Tahoma"/>
          <w:b/>
          <w:bCs/>
          <w:sz w:val="20"/>
          <w:szCs w:val="20"/>
        </w:rPr>
        <w:t>ANTI-FRAUD, ANTI-COLLUSION AND CONFLICT OF INTEREST</w:t>
      </w:r>
    </w:p>
    <w:p w14:paraId="183410B7"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AKRSP maintains </w:t>
      </w:r>
      <w:r w:rsidRPr="000A3ECF">
        <w:rPr>
          <w:rFonts w:ascii="Tahoma" w:hAnsi="Tahoma" w:cs="Tahoma"/>
          <w:b/>
          <w:bCs/>
          <w:sz w:val="20"/>
          <w:szCs w:val="20"/>
        </w:rPr>
        <w:t>zero tolerance for fraud, corruption, collusion, bid-rigging and other prohibited practices</w:t>
      </w:r>
      <w:r w:rsidRPr="000A3ECF">
        <w:rPr>
          <w:rFonts w:ascii="Tahoma" w:hAnsi="Tahoma" w:cs="Tahoma"/>
          <w:sz w:val="20"/>
          <w:szCs w:val="20"/>
        </w:rPr>
        <w:t>.</w:t>
      </w:r>
    </w:p>
    <w:p w14:paraId="20720BFC"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bidder shall provide complete, accurate and genuine information and shall conduct the bidding process in a fair and transparent manner.</w:t>
      </w:r>
    </w:p>
    <w:p w14:paraId="524278F6"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to reject a quotation, disqualify a bidder or terminate the contract if the bidder:</w:t>
      </w:r>
    </w:p>
    <w:p w14:paraId="5B2768C1"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Submits false, forged, misleading or fraudulent information;</w:t>
      </w:r>
    </w:p>
    <w:p w14:paraId="11EAA9D4"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Engages in collusion or bid-rigging;</w:t>
      </w:r>
    </w:p>
    <w:p w14:paraId="7281EB33"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Attempts to improperly influence the evaluation or award process;</w:t>
      </w:r>
    </w:p>
    <w:p w14:paraId="7D2904C6"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Has any undisclosed actual or potential conflict of interest; or</w:t>
      </w:r>
    </w:p>
    <w:p w14:paraId="29A92CDF" w14:textId="77777777" w:rsidR="00572442"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Engages in corrupt, fraudulent, coercive or obstructive practices.</w:t>
      </w:r>
    </w:p>
    <w:p w14:paraId="2BFC0074" w14:textId="77777777" w:rsidR="007D5FE3" w:rsidRPr="000A3ECF" w:rsidRDefault="007D5FE3" w:rsidP="007D5FE3">
      <w:pPr>
        <w:spacing w:after="0"/>
        <w:ind w:left="720"/>
        <w:rPr>
          <w:rFonts w:ascii="Tahoma" w:hAnsi="Tahoma" w:cs="Tahoma"/>
          <w:sz w:val="20"/>
          <w:szCs w:val="20"/>
        </w:rPr>
      </w:pPr>
    </w:p>
    <w:p w14:paraId="5A2B341D" w14:textId="77777777" w:rsidR="00572442" w:rsidRPr="000A3ECF" w:rsidRDefault="00572442" w:rsidP="00572442">
      <w:pPr>
        <w:rPr>
          <w:rFonts w:ascii="Tahoma" w:hAnsi="Tahoma" w:cs="Tahoma"/>
          <w:sz w:val="20"/>
          <w:szCs w:val="20"/>
        </w:rPr>
      </w:pPr>
      <w:r w:rsidRPr="000A3ECF">
        <w:rPr>
          <w:rFonts w:ascii="Tahoma" w:hAnsi="Tahoma" w:cs="Tahoma"/>
          <w:sz w:val="20"/>
          <w:szCs w:val="20"/>
        </w:rPr>
        <w:t>Any such action may also result in forfeiture of bid security and/or other remedies available to AKRSP under the applicable procurement rules and contract.</w:t>
      </w:r>
    </w:p>
    <w:p w14:paraId="7A8F189F" w14:textId="705B3799" w:rsidR="00572442" w:rsidRPr="000A3ECF" w:rsidRDefault="00572442" w:rsidP="00572442">
      <w:pPr>
        <w:rPr>
          <w:rFonts w:ascii="Tahoma" w:hAnsi="Tahoma" w:cs="Tahoma"/>
          <w:b/>
          <w:bCs/>
          <w:sz w:val="20"/>
          <w:szCs w:val="20"/>
        </w:rPr>
      </w:pPr>
      <w:r w:rsidRPr="000A3ECF">
        <w:rPr>
          <w:rFonts w:ascii="Tahoma" w:hAnsi="Tahoma" w:cs="Tahoma"/>
          <w:b/>
          <w:bCs/>
          <w:sz w:val="20"/>
          <w:szCs w:val="20"/>
        </w:rPr>
        <w:t>DISQUALIFICATION</w:t>
      </w:r>
    </w:p>
    <w:p w14:paraId="5EB08D63" w14:textId="77777777" w:rsidR="00572442" w:rsidRPr="000A3ECF" w:rsidRDefault="00572442" w:rsidP="00572442">
      <w:pPr>
        <w:rPr>
          <w:rFonts w:ascii="Tahoma" w:hAnsi="Tahoma" w:cs="Tahoma"/>
          <w:sz w:val="20"/>
          <w:szCs w:val="20"/>
        </w:rPr>
      </w:pPr>
      <w:r w:rsidRPr="000A3ECF">
        <w:rPr>
          <w:rFonts w:ascii="Tahoma" w:hAnsi="Tahoma" w:cs="Tahoma"/>
          <w:sz w:val="20"/>
          <w:szCs w:val="20"/>
        </w:rPr>
        <w:t>A quotation may be rejected or declared non-responsive if it:</w:t>
      </w:r>
    </w:p>
    <w:p w14:paraId="362CF219"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Is submitted after the deadline;</w:t>
      </w:r>
    </w:p>
    <w:p w14:paraId="75506878"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Is incomplete, unsigned or unstamped;</w:t>
      </w:r>
    </w:p>
    <w:p w14:paraId="28C4B70F"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Does not include the required Bid Security;</w:t>
      </w:r>
    </w:p>
    <w:p w14:paraId="09B99602"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Contains unauthorized conditions or deviations;</w:t>
      </w:r>
    </w:p>
    <w:p w14:paraId="2FBC87CB"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Contains false, forged or misleading information;</w:t>
      </w:r>
    </w:p>
    <w:p w14:paraId="6EB25202"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Does not comply with the required quotation validity period; or</w:t>
      </w:r>
    </w:p>
    <w:p w14:paraId="4A00F9B5"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lastRenderedPageBreak/>
        <w:t>Fails to meet any other mandatory requirement of this RFQ.</w:t>
      </w:r>
    </w:p>
    <w:p w14:paraId="33D97011" w14:textId="77777777" w:rsidR="00C07C7E" w:rsidRPr="008B7388" w:rsidRDefault="00C07C7E" w:rsidP="00572442">
      <w:pPr>
        <w:rPr>
          <w:rFonts w:ascii="Tahoma" w:hAnsi="Tahoma" w:cs="Tahoma"/>
          <w:b/>
          <w:bCs/>
          <w:sz w:val="20"/>
          <w:szCs w:val="20"/>
          <w:lang w:val="en-US"/>
        </w:rPr>
      </w:pPr>
    </w:p>
    <w:p w14:paraId="00ECD242" w14:textId="1487ABE0" w:rsidR="00572442" w:rsidRPr="000A3ECF" w:rsidRDefault="00572442" w:rsidP="00572442">
      <w:pPr>
        <w:rPr>
          <w:rFonts w:ascii="Tahoma" w:hAnsi="Tahoma" w:cs="Tahoma"/>
          <w:b/>
          <w:bCs/>
          <w:sz w:val="20"/>
          <w:szCs w:val="20"/>
        </w:rPr>
      </w:pPr>
      <w:r w:rsidRPr="000A3ECF">
        <w:rPr>
          <w:rFonts w:ascii="Tahoma" w:hAnsi="Tahoma" w:cs="Tahoma"/>
          <w:b/>
          <w:bCs/>
          <w:sz w:val="20"/>
          <w:szCs w:val="20"/>
        </w:rPr>
        <w:t>AKRSP'S RIGHTS</w:t>
      </w:r>
    </w:p>
    <w:p w14:paraId="184AD910"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in accordance with its applicable procurement policies, to:</w:t>
      </w:r>
    </w:p>
    <w:p w14:paraId="0A75FF4D"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Accept or reject any or all quotations without assigning a reason;</w:t>
      </w:r>
    </w:p>
    <w:p w14:paraId="6BCFECB2"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Cancel, suspend or re-advertise the procurement process;</w:t>
      </w:r>
    </w:p>
    <w:p w14:paraId="22B8684E"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Seek clarification from bidders;</w:t>
      </w:r>
    </w:p>
    <w:p w14:paraId="17864F55"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Verify any information, documents, references or claims submitted by bidders;</w:t>
      </w:r>
    </w:p>
    <w:p w14:paraId="169E1EF0"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Inspect materials before and after delivery;</w:t>
      </w:r>
    </w:p>
    <w:p w14:paraId="4B15935C"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Reject materials that do not comply with the required specifications; and</w:t>
      </w:r>
    </w:p>
    <w:p w14:paraId="2CE6A2FF" w14:textId="61F23DF6" w:rsidR="007D5FE3" w:rsidRPr="009E4067" w:rsidRDefault="009E4067" w:rsidP="009E4067">
      <w:pPr>
        <w:pStyle w:val="ListParagraph"/>
        <w:numPr>
          <w:ilvl w:val="0"/>
          <w:numId w:val="12"/>
        </w:numPr>
        <w:spacing w:line="300" w:lineRule="atLeast"/>
        <w:rPr>
          <w:rFonts w:ascii="Segoe UI" w:hAnsi="Segoe UI" w:cs="Segoe UI"/>
          <w:sz w:val="21"/>
          <w:szCs w:val="21"/>
        </w:rPr>
      </w:pPr>
      <w:r w:rsidRPr="009E4067">
        <w:rPr>
          <w:rFonts w:ascii="Segoe UI" w:hAnsi="Segoe UI" w:cs="Segoe UI"/>
          <w:sz w:val="21"/>
          <w:szCs w:val="21"/>
        </w:rPr>
        <w:t>Award the contract to the bidder whose quotation is determined to be substantially responsive to the requirements of the RFQ and offers the lowest evaluated price.</w:t>
      </w:r>
    </w:p>
    <w:p w14:paraId="51772638" w14:textId="3BEC2353" w:rsidR="00572442" w:rsidRPr="000A3ECF" w:rsidRDefault="00572442" w:rsidP="00572442">
      <w:pPr>
        <w:rPr>
          <w:rFonts w:ascii="Tahoma" w:hAnsi="Tahoma" w:cs="Tahoma"/>
          <w:b/>
          <w:bCs/>
          <w:sz w:val="20"/>
          <w:szCs w:val="20"/>
        </w:rPr>
      </w:pPr>
      <w:r w:rsidRPr="000A3ECF">
        <w:rPr>
          <w:rFonts w:ascii="Tahoma" w:hAnsi="Tahoma" w:cs="Tahoma"/>
          <w:b/>
          <w:bCs/>
          <w:sz w:val="20"/>
          <w:szCs w:val="20"/>
        </w:rPr>
        <w:t>CONTRACTOR'S ACCOMMODATION, TRAVEL AND SUBSISTENCE</w:t>
      </w:r>
    </w:p>
    <w:p w14:paraId="630218C5"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contractor shall be solely responsible for arranging and bearing all costs related to </w:t>
      </w:r>
      <w:r w:rsidRPr="000A3ECF">
        <w:rPr>
          <w:rFonts w:ascii="Tahoma" w:hAnsi="Tahoma" w:cs="Tahoma"/>
          <w:b/>
          <w:bCs/>
          <w:sz w:val="20"/>
          <w:szCs w:val="20"/>
        </w:rPr>
        <w:t>accommodation, meals, travel, local transportation, fuel, communication and other logistical requirements</w:t>
      </w:r>
      <w:r w:rsidRPr="000A3ECF">
        <w:rPr>
          <w:rFonts w:ascii="Tahoma" w:hAnsi="Tahoma" w:cs="Tahoma"/>
          <w:sz w:val="20"/>
          <w:szCs w:val="20"/>
        </w:rPr>
        <w:t xml:space="preserve"> for its personnel throughout the execution of the contract.</w:t>
      </w:r>
    </w:p>
    <w:p w14:paraId="627D2304"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shall not provide or reimburse any such expenses, including accommodation, food, travel, transportation, lodging or other incidental costs, unless expressly agreed and stated in writing in the contract.</w:t>
      </w:r>
    </w:p>
    <w:p w14:paraId="478DD295" w14:textId="22AD2719" w:rsidR="00572442" w:rsidRPr="000A3ECF" w:rsidRDefault="00572442" w:rsidP="00572442">
      <w:pPr>
        <w:rPr>
          <w:rFonts w:ascii="Tahoma" w:hAnsi="Tahoma" w:cs="Tahoma"/>
          <w:b/>
          <w:bCs/>
          <w:sz w:val="20"/>
          <w:szCs w:val="20"/>
        </w:rPr>
      </w:pPr>
      <w:r w:rsidRPr="000A3ECF">
        <w:rPr>
          <w:rFonts w:ascii="Tahoma" w:hAnsi="Tahoma" w:cs="Tahoma"/>
          <w:b/>
          <w:bCs/>
          <w:sz w:val="20"/>
          <w:szCs w:val="20"/>
        </w:rPr>
        <w:t>FORCE MAJEURE AND GOVERNING LAW</w:t>
      </w:r>
    </w:p>
    <w:p w14:paraId="26D48010" w14:textId="77777777" w:rsidR="00572442" w:rsidRPr="000A3ECF" w:rsidRDefault="00572442" w:rsidP="00572442">
      <w:pPr>
        <w:rPr>
          <w:rFonts w:ascii="Tahoma" w:hAnsi="Tahoma" w:cs="Tahoma"/>
          <w:sz w:val="20"/>
          <w:szCs w:val="20"/>
        </w:rPr>
      </w:pPr>
      <w:r w:rsidRPr="000A3ECF">
        <w:rPr>
          <w:rFonts w:ascii="Tahoma" w:hAnsi="Tahoma" w:cs="Tahoma"/>
          <w:sz w:val="20"/>
          <w:szCs w:val="20"/>
        </w:rPr>
        <w:t>Neither party shall be liable for failure or delay caused by events beyond its reasonable control, including natural disasters, war, civil unrest, government restrictions or other force majeure events.</w:t>
      </w:r>
    </w:p>
    <w:p w14:paraId="4141A8CC"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contract shall be governed by the laws of the </w:t>
      </w:r>
      <w:r w:rsidRPr="000A3ECF">
        <w:rPr>
          <w:rFonts w:ascii="Tahoma" w:hAnsi="Tahoma" w:cs="Tahoma"/>
          <w:b/>
          <w:bCs/>
          <w:sz w:val="20"/>
          <w:szCs w:val="20"/>
        </w:rPr>
        <w:t>Islamic Republic of Pakistan</w:t>
      </w:r>
      <w:r w:rsidRPr="000A3ECF">
        <w:rPr>
          <w:rFonts w:ascii="Tahoma" w:hAnsi="Tahoma" w:cs="Tahoma"/>
          <w:sz w:val="20"/>
          <w:szCs w:val="20"/>
        </w:rPr>
        <w:t>.</w:t>
      </w:r>
    </w:p>
    <w:p w14:paraId="0EF582CA" w14:textId="77777777" w:rsidR="00572442" w:rsidRPr="000A3ECF" w:rsidRDefault="00572442" w:rsidP="00572442">
      <w:pPr>
        <w:rPr>
          <w:rFonts w:ascii="Tahoma" w:hAnsi="Tahoma" w:cs="Tahoma"/>
          <w:sz w:val="20"/>
          <w:szCs w:val="20"/>
        </w:rPr>
      </w:pPr>
      <w:r w:rsidRPr="000A3ECF">
        <w:rPr>
          <w:rFonts w:ascii="Tahoma" w:hAnsi="Tahoma" w:cs="Tahoma"/>
          <w:sz w:val="20"/>
          <w:szCs w:val="20"/>
        </w:rPr>
        <w:t>Disputes shall first be resolved amicably through consultation; failing such resolution, the matter may be referred to the competent courts having jurisdiction in Chitral.</w:t>
      </w:r>
    </w:p>
    <w:p w14:paraId="56E9E404" w14:textId="1C6CD7AA" w:rsidR="00572442" w:rsidRPr="000A3ECF" w:rsidRDefault="00572442" w:rsidP="00572442">
      <w:pPr>
        <w:rPr>
          <w:rFonts w:ascii="Tahoma" w:hAnsi="Tahoma" w:cs="Tahoma"/>
          <w:b/>
          <w:bCs/>
          <w:sz w:val="20"/>
          <w:szCs w:val="20"/>
        </w:rPr>
      </w:pPr>
      <w:r w:rsidRPr="000A3ECF">
        <w:rPr>
          <w:rFonts w:ascii="Tahoma" w:hAnsi="Tahoma" w:cs="Tahoma"/>
          <w:b/>
          <w:bCs/>
          <w:sz w:val="20"/>
          <w:szCs w:val="20"/>
        </w:rPr>
        <w:t>SUBMISSION DEADLINE</w:t>
      </w:r>
    </w:p>
    <w:p w14:paraId="0BEE2C86" w14:textId="2DD4660D" w:rsidR="00297A45" w:rsidRPr="00297A45" w:rsidRDefault="00297A45" w:rsidP="00297A45">
      <w:pPr>
        <w:rPr>
          <w:rFonts w:ascii="Tahoma" w:hAnsi="Tahoma" w:cs="Tahoma"/>
          <w:sz w:val="20"/>
          <w:szCs w:val="20"/>
        </w:rPr>
      </w:pPr>
      <w:r w:rsidRPr="00297A45">
        <w:rPr>
          <w:rFonts w:ascii="Tahoma" w:hAnsi="Tahoma" w:cs="Tahoma"/>
          <w:sz w:val="20"/>
          <w:szCs w:val="20"/>
        </w:rPr>
        <w:t xml:space="preserve">Sealed quotation should be submitted by hand or through courier at Regional Office AKRSP near Shahi Qilla Chitral by COB October </w:t>
      </w:r>
      <w:r w:rsidR="00936F70">
        <w:rPr>
          <w:rFonts w:ascii="Tahoma" w:hAnsi="Tahoma" w:cs="Tahoma"/>
          <w:sz w:val="20"/>
          <w:szCs w:val="20"/>
          <w:lang w:val="en-US"/>
        </w:rPr>
        <w:t>29</w:t>
      </w:r>
      <w:r w:rsidRPr="00297A45">
        <w:rPr>
          <w:rFonts w:ascii="Tahoma" w:hAnsi="Tahoma" w:cs="Tahoma"/>
          <w:sz w:val="20"/>
          <w:szCs w:val="20"/>
        </w:rPr>
        <w:t>, 2026</w:t>
      </w:r>
    </w:p>
    <w:p w14:paraId="35FBE9B9" w14:textId="77777777" w:rsidR="00297A45" w:rsidRPr="000A3ECF" w:rsidRDefault="00297A45" w:rsidP="00297A45">
      <w:pPr>
        <w:rPr>
          <w:rFonts w:ascii="Tahoma" w:hAnsi="Tahoma" w:cs="Tahoma"/>
          <w:sz w:val="20"/>
          <w:szCs w:val="20"/>
        </w:rPr>
      </w:pPr>
      <w:r w:rsidRPr="000A3ECF">
        <w:rPr>
          <w:rFonts w:ascii="Tahoma" w:hAnsi="Tahoma" w:cs="Tahoma"/>
          <w:sz w:val="20"/>
          <w:szCs w:val="20"/>
        </w:rPr>
        <w:t>Quotations received after the specified deadline shall not be opened and shall be returned unopened where practicable.</w:t>
      </w:r>
    </w:p>
    <w:p w14:paraId="4B2ECF05" w14:textId="5D703DB3" w:rsidR="00297A45" w:rsidRPr="00297A45" w:rsidRDefault="00297A45" w:rsidP="00297A45">
      <w:pPr>
        <w:rPr>
          <w:rFonts w:ascii="Tahoma" w:hAnsi="Tahoma" w:cs="Tahoma"/>
          <w:sz w:val="20"/>
          <w:szCs w:val="20"/>
        </w:rPr>
      </w:pPr>
    </w:p>
    <w:p w14:paraId="5DC8D173" w14:textId="77777777" w:rsidR="00297A45" w:rsidRDefault="00297A45" w:rsidP="00297A45">
      <w:pPr>
        <w:rPr>
          <w:rFonts w:ascii="Tahoma" w:hAnsi="Tahoma" w:cs="Tahoma"/>
          <w:sz w:val="20"/>
          <w:szCs w:val="20"/>
        </w:rPr>
      </w:pPr>
    </w:p>
    <w:p w14:paraId="02B75138" w14:textId="77777777" w:rsidR="00C07C7E" w:rsidRPr="00297A45" w:rsidRDefault="00C07C7E" w:rsidP="00297A45">
      <w:pPr>
        <w:rPr>
          <w:rFonts w:ascii="Tahoma" w:hAnsi="Tahoma" w:cs="Tahoma"/>
          <w:sz w:val="20"/>
          <w:szCs w:val="20"/>
        </w:rPr>
      </w:pPr>
    </w:p>
    <w:p w14:paraId="767BDEBD" w14:textId="77777777" w:rsidR="00297A45" w:rsidRPr="00297A45" w:rsidRDefault="00297A45" w:rsidP="00297A45">
      <w:pPr>
        <w:spacing w:after="0"/>
        <w:rPr>
          <w:rFonts w:ascii="Tahoma" w:hAnsi="Tahoma" w:cs="Tahoma"/>
          <w:sz w:val="20"/>
          <w:szCs w:val="20"/>
        </w:rPr>
      </w:pPr>
      <w:r w:rsidRPr="00297A45">
        <w:rPr>
          <w:rFonts w:ascii="Tahoma" w:hAnsi="Tahoma" w:cs="Tahoma"/>
          <w:sz w:val="20"/>
          <w:szCs w:val="20"/>
        </w:rPr>
        <w:t>Admin &amp; Procurement Officer</w:t>
      </w:r>
    </w:p>
    <w:p w14:paraId="2698B9D7" w14:textId="5C2695D1" w:rsidR="00572442" w:rsidRPr="000A3ECF" w:rsidRDefault="00297A45" w:rsidP="00297A45">
      <w:pPr>
        <w:spacing w:after="0"/>
        <w:rPr>
          <w:rFonts w:ascii="Tahoma" w:hAnsi="Tahoma" w:cs="Tahoma"/>
          <w:sz w:val="20"/>
          <w:szCs w:val="20"/>
        </w:rPr>
      </w:pPr>
      <w:r w:rsidRPr="00297A45">
        <w:rPr>
          <w:rFonts w:ascii="Tahoma" w:hAnsi="Tahoma" w:cs="Tahoma"/>
          <w:sz w:val="20"/>
          <w:szCs w:val="20"/>
        </w:rPr>
        <w:t>AKRSP Chitral</w:t>
      </w:r>
      <w:r w:rsidRPr="00297A45">
        <w:rPr>
          <w:rFonts w:ascii="Tahoma" w:hAnsi="Tahoma" w:cs="Tahoma"/>
          <w:sz w:val="20"/>
          <w:szCs w:val="20"/>
        </w:rPr>
        <w:tab/>
      </w:r>
      <w:r w:rsidRPr="00297A45">
        <w:rPr>
          <w:rFonts w:ascii="Tahoma" w:hAnsi="Tahoma" w:cs="Tahoma"/>
          <w:sz w:val="20"/>
          <w:szCs w:val="20"/>
        </w:rPr>
        <w:tab/>
      </w:r>
    </w:p>
    <w:p w14:paraId="327D94F1" w14:textId="77777777" w:rsidR="00297A45" w:rsidRDefault="00297A45" w:rsidP="00572442">
      <w:pPr>
        <w:rPr>
          <w:rFonts w:ascii="Tahoma" w:hAnsi="Tahoma" w:cs="Tahoma"/>
          <w:b/>
          <w:bCs/>
          <w:sz w:val="20"/>
          <w:szCs w:val="20"/>
        </w:rPr>
      </w:pPr>
    </w:p>
    <w:p w14:paraId="7CA4AAD2" w14:textId="77777777" w:rsidR="00C07C7E" w:rsidRDefault="00C07C7E" w:rsidP="00572442">
      <w:pPr>
        <w:rPr>
          <w:rFonts w:ascii="Tahoma" w:hAnsi="Tahoma" w:cs="Tahoma"/>
          <w:b/>
          <w:bCs/>
          <w:sz w:val="20"/>
          <w:szCs w:val="20"/>
          <w:lang w:val="en-US"/>
        </w:rPr>
      </w:pPr>
    </w:p>
    <w:p w14:paraId="1FDC53AB" w14:textId="77777777" w:rsidR="009E4067" w:rsidRDefault="009E4067" w:rsidP="00572442">
      <w:pPr>
        <w:rPr>
          <w:rFonts w:ascii="Tahoma" w:hAnsi="Tahoma" w:cs="Tahoma"/>
          <w:b/>
          <w:bCs/>
          <w:sz w:val="20"/>
          <w:szCs w:val="20"/>
          <w:lang w:val="en-US"/>
        </w:rPr>
      </w:pPr>
    </w:p>
    <w:p w14:paraId="4471FC90" w14:textId="77777777" w:rsidR="009E4067" w:rsidRDefault="009E4067" w:rsidP="00572442">
      <w:pPr>
        <w:rPr>
          <w:rFonts w:ascii="Tahoma" w:hAnsi="Tahoma" w:cs="Tahoma"/>
          <w:b/>
          <w:bCs/>
          <w:sz w:val="20"/>
          <w:szCs w:val="20"/>
          <w:lang w:val="en-US"/>
        </w:rPr>
      </w:pPr>
    </w:p>
    <w:p w14:paraId="7A4E4907" w14:textId="77777777" w:rsidR="009E4067" w:rsidRPr="009E4067" w:rsidRDefault="009E4067" w:rsidP="00572442">
      <w:pPr>
        <w:rPr>
          <w:rFonts w:ascii="Tahoma" w:hAnsi="Tahoma" w:cs="Tahoma"/>
          <w:b/>
          <w:bCs/>
          <w:sz w:val="20"/>
          <w:szCs w:val="20"/>
          <w:lang w:val="en-US"/>
        </w:rPr>
      </w:pPr>
    </w:p>
    <w:p w14:paraId="3B3F2104" w14:textId="4D7C85D1" w:rsidR="00572442" w:rsidRPr="000A3ECF" w:rsidRDefault="00572442" w:rsidP="00572442">
      <w:pPr>
        <w:rPr>
          <w:rFonts w:ascii="Tahoma" w:hAnsi="Tahoma" w:cs="Tahoma"/>
          <w:b/>
          <w:bCs/>
          <w:sz w:val="20"/>
          <w:szCs w:val="20"/>
        </w:rPr>
      </w:pPr>
      <w:r w:rsidRPr="000A3ECF">
        <w:rPr>
          <w:rFonts w:ascii="Tahoma" w:hAnsi="Tahoma" w:cs="Tahoma"/>
          <w:b/>
          <w:bCs/>
          <w:sz w:val="20"/>
          <w:szCs w:val="20"/>
        </w:rPr>
        <w:lastRenderedPageBreak/>
        <w:t>BIDDER'S DECLARATION</w:t>
      </w:r>
    </w:p>
    <w:p w14:paraId="7FE270D0"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By submitting a quotation, the bidder confirms that it has </w:t>
      </w:r>
      <w:r w:rsidRPr="000A3ECF">
        <w:rPr>
          <w:rFonts w:ascii="Tahoma" w:hAnsi="Tahoma" w:cs="Tahoma"/>
          <w:b/>
          <w:bCs/>
          <w:sz w:val="20"/>
          <w:szCs w:val="20"/>
        </w:rPr>
        <w:t>carefully read, examined and understood the complete RFQ document</w:t>
      </w:r>
      <w:r w:rsidRPr="000A3ECF">
        <w:rPr>
          <w:rFonts w:ascii="Tahoma" w:hAnsi="Tahoma" w:cs="Tahoma"/>
          <w:sz w:val="20"/>
          <w:szCs w:val="20"/>
        </w:rPr>
        <w:t>, including the scope of supply and transportation, BOQ, technical specifications, delivery requirements, payment terms, bid security requirements, evaluation criteria, taxes and all other terms and conditions.</w:t>
      </w:r>
    </w:p>
    <w:p w14:paraId="2D0EDE04"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bidder further confirms that the quoted rates are based on a full understanding of the requirements and that the bidder has satisfied itself regarding the nature and extent of the required supply and transportation.</w:t>
      </w:r>
    </w:p>
    <w:p w14:paraId="2E67FC12"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bidder acknowledges that all information and documents submitted with the quotation are true, accurate, complete and valid, and agrees to comply with all applicable requirements of this RFQ and the prevailing laws and regulations of Pakistan.</w:t>
      </w:r>
    </w:p>
    <w:p w14:paraId="663E165A" w14:textId="77777777" w:rsidR="00572442" w:rsidRPr="000A3ECF" w:rsidRDefault="00572442" w:rsidP="00572442">
      <w:pPr>
        <w:rPr>
          <w:rFonts w:ascii="Tahoma" w:hAnsi="Tahoma" w:cs="Tahoma"/>
          <w:sz w:val="20"/>
          <w:szCs w:val="20"/>
        </w:rPr>
      </w:pPr>
      <w:r w:rsidRPr="000A3ECF">
        <w:rPr>
          <w:rFonts w:ascii="Tahoma" w:hAnsi="Tahoma" w:cs="Tahoma"/>
          <w:sz w:val="20"/>
          <w:szCs w:val="20"/>
        </w:rPr>
        <w:t>By signing below, the bidder confirms its acceptance of the terms and conditions of the RFQ and undertakes to fulfill its contractual obligations if awarded the contract by AKRSP.</w:t>
      </w:r>
    </w:p>
    <w:p w14:paraId="2E2C0EC6" w14:textId="77777777" w:rsidR="007D5FE3" w:rsidRPr="008B7388" w:rsidRDefault="007D5FE3" w:rsidP="00572442">
      <w:pPr>
        <w:rPr>
          <w:rFonts w:ascii="Tahoma" w:hAnsi="Tahoma" w:cs="Tahoma"/>
          <w:b/>
          <w:bCs/>
          <w:sz w:val="20"/>
          <w:szCs w:val="20"/>
          <w:lang w:val="en-US"/>
        </w:rPr>
      </w:pPr>
    </w:p>
    <w:p w14:paraId="688722FC" w14:textId="26232AC2" w:rsidR="00572442" w:rsidRPr="000A3ECF" w:rsidRDefault="00572442" w:rsidP="00572442">
      <w:pPr>
        <w:rPr>
          <w:rFonts w:ascii="Tahoma" w:hAnsi="Tahoma" w:cs="Tahoma"/>
          <w:b/>
          <w:bCs/>
          <w:sz w:val="20"/>
          <w:szCs w:val="20"/>
        </w:rPr>
      </w:pPr>
      <w:r w:rsidRPr="000A3ECF">
        <w:rPr>
          <w:rFonts w:ascii="Tahoma" w:hAnsi="Tahoma" w:cs="Tahoma"/>
          <w:b/>
          <w:bCs/>
          <w:sz w:val="20"/>
          <w:szCs w:val="20"/>
        </w:rPr>
        <w:t>VENDOR RECEIPT &amp; ACKNOWLEDGEMENT</w:t>
      </w:r>
    </w:p>
    <w:p w14:paraId="2356082C" w14:textId="77777777" w:rsidR="00572442" w:rsidRPr="000A3ECF" w:rsidRDefault="00572442" w:rsidP="00572442">
      <w:pPr>
        <w:rPr>
          <w:rFonts w:ascii="Tahoma" w:hAnsi="Tahoma" w:cs="Tahoma"/>
          <w:sz w:val="20"/>
          <w:szCs w:val="20"/>
        </w:rPr>
      </w:pPr>
      <w:r w:rsidRPr="000A3ECF">
        <w:rPr>
          <w:rFonts w:ascii="Tahoma" w:hAnsi="Tahoma" w:cs="Tahoma"/>
          <w:sz w:val="20"/>
          <w:szCs w:val="20"/>
        </w:rPr>
        <w:t>I/We hereby acknowledge receipt of the RFQ document and confirm that I/we have read and understood its contents and agree to comply with the requirements, terms and conditions stated therein.</w:t>
      </w:r>
    </w:p>
    <w:p w14:paraId="368445AB"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Name of Authorized Representative:</w:t>
      </w:r>
    </w:p>
    <w:p w14:paraId="1D7F95F5"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Designation:</w:t>
      </w:r>
    </w:p>
    <w:p w14:paraId="57633AB3"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Company/Firm Name:</w:t>
      </w:r>
    </w:p>
    <w:p w14:paraId="018C544E"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CNIC/NTN (if applicable):</w:t>
      </w:r>
    </w:p>
    <w:p w14:paraId="10CED283"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Contact No.:</w:t>
      </w:r>
    </w:p>
    <w:p w14:paraId="553D90CF"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Email:</w:t>
      </w:r>
    </w:p>
    <w:p w14:paraId="51957813"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Signature &amp; Official Stamp:</w:t>
      </w:r>
    </w:p>
    <w:p w14:paraId="35AC1C24" w14:textId="77777777" w:rsidR="00572442" w:rsidRDefault="00572442" w:rsidP="007D5FE3">
      <w:pPr>
        <w:spacing w:line="480" w:lineRule="auto"/>
        <w:rPr>
          <w:rFonts w:ascii="Tahoma" w:hAnsi="Tahoma" w:cs="Tahoma"/>
          <w:b/>
          <w:bCs/>
          <w:sz w:val="20"/>
          <w:szCs w:val="20"/>
        </w:rPr>
      </w:pPr>
      <w:r w:rsidRPr="000A3ECF">
        <w:rPr>
          <w:rFonts w:ascii="Tahoma" w:hAnsi="Tahoma" w:cs="Tahoma"/>
          <w:b/>
          <w:bCs/>
          <w:sz w:val="20"/>
          <w:szCs w:val="20"/>
        </w:rPr>
        <w:t>Date:</w:t>
      </w:r>
    </w:p>
    <w:p w14:paraId="29C1D8D1" w14:textId="77777777" w:rsidR="007D5FE3" w:rsidRDefault="007D5FE3" w:rsidP="007D5FE3">
      <w:pPr>
        <w:spacing w:after="0"/>
        <w:rPr>
          <w:rFonts w:ascii="Tahoma" w:hAnsi="Tahoma" w:cs="Tahoma"/>
          <w:sz w:val="21"/>
          <w:szCs w:val="21"/>
        </w:rPr>
      </w:pPr>
      <w:r>
        <w:rPr>
          <w:noProof/>
        </w:rPr>
        <w:lastRenderedPageBreak/>
        <w:drawing>
          <wp:anchor distT="0" distB="0" distL="114300" distR="114300" simplePos="0" relativeHeight="251664384" behindDoc="0" locked="0" layoutInCell="1" allowOverlap="1" wp14:anchorId="5B4FFB49" wp14:editId="2667F9CF">
            <wp:simplePos x="0" y="0"/>
            <wp:positionH relativeFrom="margin">
              <wp:posOffset>-995680</wp:posOffset>
            </wp:positionH>
            <wp:positionV relativeFrom="margin">
              <wp:posOffset>88265</wp:posOffset>
            </wp:positionV>
            <wp:extent cx="3846195" cy="2933700"/>
            <wp:effectExtent l="0" t="952" r="952" b="953"/>
            <wp:wrapSquare wrapText="bothSides"/>
            <wp:docPr id="17298588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3846195"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DE74F50" wp14:editId="2DDABD74">
            <wp:simplePos x="0" y="0"/>
            <wp:positionH relativeFrom="margin">
              <wp:posOffset>2897505</wp:posOffset>
            </wp:positionH>
            <wp:positionV relativeFrom="margin">
              <wp:posOffset>-151130</wp:posOffset>
            </wp:positionV>
            <wp:extent cx="3654425" cy="3416300"/>
            <wp:effectExtent l="4763" t="0" r="7937" b="7938"/>
            <wp:wrapSquare wrapText="bothSides"/>
            <wp:docPr id="1776744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3654425" cy="341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7A0D9" w14:textId="77777777" w:rsidR="007D5FE3" w:rsidRDefault="007D5FE3" w:rsidP="007D5FE3">
      <w:pPr>
        <w:spacing w:after="0"/>
        <w:rPr>
          <w:rFonts w:ascii="Tahoma" w:hAnsi="Tahoma" w:cs="Tahoma"/>
          <w:sz w:val="21"/>
          <w:szCs w:val="21"/>
        </w:rPr>
      </w:pPr>
    </w:p>
    <w:p w14:paraId="15D24CEC" w14:textId="77777777" w:rsidR="007D5FE3" w:rsidRDefault="007D5FE3" w:rsidP="007D5FE3">
      <w:pPr>
        <w:spacing w:after="0"/>
        <w:rPr>
          <w:rFonts w:ascii="Tahoma" w:hAnsi="Tahoma" w:cs="Tahoma"/>
          <w:sz w:val="21"/>
          <w:szCs w:val="21"/>
        </w:rPr>
      </w:pPr>
    </w:p>
    <w:p w14:paraId="3FDDB407" w14:textId="77777777" w:rsidR="007D5FE3" w:rsidRDefault="007D5FE3" w:rsidP="007D5FE3">
      <w:pPr>
        <w:spacing w:after="0"/>
        <w:rPr>
          <w:rFonts w:ascii="Tahoma" w:hAnsi="Tahoma" w:cs="Tahoma"/>
          <w:sz w:val="21"/>
          <w:szCs w:val="21"/>
        </w:rPr>
      </w:pPr>
    </w:p>
    <w:p w14:paraId="37505685" w14:textId="77777777" w:rsidR="007D5FE3" w:rsidRDefault="007D5FE3" w:rsidP="007D5FE3">
      <w:pPr>
        <w:rPr>
          <w:noProof/>
        </w:rPr>
      </w:pPr>
      <w:r>
        <w:rPr>
          <w:rFonts w:ascii="Tahoma" w:hAnsi="Tahoma" w:cs="Tahoma"/>
          <w:sz w:val="21"/>
          <w:szCs w:val="21"/>
        </w:rPr>
        <w:t xml:space="preserve">  </w:t>
      </w:r>
    </w:p>
    <w:p w14:paraId="20140E53" w14:textId="77777777" w:rsidR="007D5FE3" w:rsidRDefault="007D5FE3" w:rsidP="007D5FE3">
      <w:pPr>
        <w:rPr>
          <w:noProof/>
        </w:rPr>
      </w:pPr>
    </w:p>
    <w:p w14:paraId="3C76501B" w14:textId="77777777" w:rsidR="007D5FE3" w:rsidRDefault="007D5FE3" w:rsidP="007D5FE3">
      <w:pPr>
        <w:rPr>
          <w:noProof/>
        </w:rPr>
      </w:pPr>
    </w:p>
    <w:p w14:paraId="21EC005D" w14:textId="77777777" w:rsidR="007D5FE3" w:rsidRDefault="007D5FE3" w:rsidP="007D5FE3">
      <w:pPr>
        <w:rPr>
          <w:noProof/>
        </w:rPr>
      </w:pPr>
    </w:p>
    <w:p w14:paraId="75D6C07B" w14:textId="77777777" w:rsidR="007D5FE3" w:rsidRDefault="007D5FE3" w:rsidP="007D5FE3">
      <w:pPr>
        <w:rPr>
          <w:noProof/>
        </w:rPr>
      </w:pPr>
    </w:p>
    <w:p w14:paraId="4AA32093" w14:textId="77777777" w:rsidR="007D5FE3" w:rsidRDefault="007D5FE3" w:rsidP="007D5FE3">
      <w:pPr>
        <w:rPr>
          <w:noProof/>
        </w:rPr>
      </w:pPr>
    </w:p>
    <w:p w14:paraId="6F2584D6" w14:textId="77777777" w:rsidR="007D5FE3" w:rsidRDefault="007D5FE3" w:rsidP="007D5FE3">
      <w:pPr>
        <w:rPr>
          <w:noProof/>
        </w:rPr>
      </w:pPr>
    </w:p>
    <w:p w14:paraId="0D65F2FE" w14:textId="77777777" w:rsidR="007D5FE3" w:rsidRDefault="007D5FE3" w:rsidP="007D5FE3">
      <w:pPr>
        <w:rPr>
          <w:noProof/>
        </w:rPr>
      </w:pPr>
    </w:p>
    <w:p w14:paraId="1B27A775" w14:textId="4B078B26" w:rsidR="007D5FE3" w:rsidRPr="00946B6B" w:rsidRDefault="007D5FE3" w:rsidP="007D5FE3">
      <w:pPr>
        <w:tabs>
          <w:tab w:val="left" w:pos="188"/>
          <w:tab w:val="right" w:pos="4896"/>
        </w:tabs>
        <w:rPr>
          <w:rFonts w:ascii="Tahoma" w:hAnsi="Tahoma" w:cs="Tahoma"/>
          <w:sz w:val="21"/>
          <w:szCs w:val="21"/>
        </w:rPr>
      </w:pPr>
      <w:r>
        <w:rPr>
          <w:noProof/>
        </w:rPr>
        <mc:AlternateContent>
          <mc:Choice Requires="wpg">
            <w:drawing>
              <wp:anchor distT="0" distB="0" distL="114300" distR="114300" simplePos="0" relativeHeight="251662336" behindDoc="0" locked="0" layoutInCell="1" allowOverlap="1" wp14:anchorId="3FF15A82" wp14:editId="7B72155B">
                <wp:simplePos x="0" y="0"/>
                <wp:positionH relativeFrom="column">
                  <wp:posOffset>127221</wp:posOffset>
                </wp:positionH>
                <wp:positionV relativeFrom="paragraph">
                  <wp:posOffset>652200</wp:posOffset>
                </wp:positionV>
                <wp:extent cx="1865630" cy="2886324"/>
                <wp:effectExtent l="0" t="0" r="1270" b="9525"/>
                <wp:wrapNone/>
                <wp:docPr id="469054379" name="Group 4"/>
                <wp:cNvGraphicFramePr/>
                <a:graphic xmlns:a="http://schemas.openxmlformats.org/drawingml/2006/main">
                  <a:graphicData uri="http://schemas.microsoft.com/office/word/2010/wordprocessingGroup">
                    <wpg:wgp>
                      <wpg:cNvGrpSpPr/>
                      <wpg:grpSpPr>
                        <a:xfrm>
                          <a:off x="0" y="0"/>
                          <a:ext cx="1865630" cy="2886324"/>
                          <a:chOff x="184150" y="474003"/>
                          <a:chExt cx="1866233" cy="2441245"/>
                        </a:xfrm>
                      </wpg:grpSpPr>
                      <wps:wsp>
                        <wps:cNvPr id="1290802255" name="Text Box 2"/>
                        <wps:cNvSpPr txBox="1">
                          <a:spLocks noChangeArrowheads="1"/>
                        </wps:cNvSpPr>
                        <wps:spPr bwMode="auto">
                          <a:xfrm>
                            <a:off x="191738" y="2087033"/>
                            <a:ext cx="1858645" cy="828215"/>
                          </a:xfrm>
                          <a:prstGeom prst="rect">
                            <a:avLst/>
                          </a:prstGeom>
                          <a:solidFill>
                            <a:srgbClr val="FFFFFF"/>
                          </a:solidFill>
                          <a:ln w="9525">
                            <a:noFill/>
                            <a:miter lim="800000"/>
                            <a:headEnd/>
                            <a:tailEnd/>
                          </a:ln>
                        </wps:spPr>
                        <wps:txbx>
                          <w:txbxContent>
                            <w:p w14:paraId="7124EEF5" w14:textId="77777777" w:rsidR="007D5FE3" w:rsidRPr="00946B6B" w:rsidRDefault="007D5FE3" w:rsidP="007D5FE3">
                              <w:pPr>
                                <w:rPr>
                                  <w:sz w:val="28"/>
                                  <w:szCs w:val="28"/>
                                </w:rPr>
                              </w:pPr>
                              <w:r w:rsidRPr="00946B6B">
                                <w:rPr>
                                  <w:sz w:val="28"/>
                                  <w:szCs w:val="28"/>
                                </w:rPr>
                                <w:t xml:space="preserve">Bulldog Grip with forged U bolt and Saddle </w:t>
                              </w:r>
                            </w:p>
                            <w:p w14:paraId="30F024D1" w14:textId="77777777" w:rsidR="007D5FE3" w:rsidRDefault="007D5FE3" w:rsidP="007D5FE3"/>
                            <w:p w14:paraId="07C12A7D" w14:textId="77777777" w:rsidR="007D5FE3" w:rsidRDefault="007D5FE3" w:rsidP="007D5FE3">
                              <w:r>
                                <w:t>steel U bolt &amp; Saddle</w:t>
                              </w:r>
                            </w:p>
                          </w:txbxContent>
                        </wps:txbx>
                        <wps:bodyPr rot="0" vert="horz" wrap="square" lIns="91440" tIns="45720" rIns="91440" bIns="45720" anchor="t" anchorCtr="0">
                          <a:noAutofit/>
                        </wps:bodyPr>
                      </wps:wsp>
                      <pic:pic xmlns:pic="http://schemas.openxmlformats.org/drawingml/2006/picture">
                        <pic:nvPicPr>
                          <pic:cNvPr id="23942953"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84150" y="474003"/>
                            <a:ext cx="1652905" cy="16529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FF15A82" id="Group 4" o:spid="_x0000_s1026" style="position:absolute;margin-left:10pt;margin-top:51.35pt;width:146.9pt;height:227.25pt;z-index:251662336;mso-width-relative:margin;mso-height-relative:margin" coordorigin="1841,4740" coordsize="18662,244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">
                <v:shapetype id="_x0000_t202" coordsize="21600,21600" o:spt="202" path="m,l,21600r21600,l21600,xe">
                  <v:stroke joinstyle="miter"/>
                  <v:path gradientshapeok="t" o:connecttype="rect"/>
                </v:shapetype>
                <v:shape id="Text Box 2" o:spid="_x0000_s1027" type="#_x0000_t202" style="position:absolute;left:1917;top:20870;width:18586;height:8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" stroked="f">
                  <v:textbox>
                    <w:txbxContent>
                      <w:p w14:paraId="7124EEF5" w14:textId="77777777" w:rsidR="007D5FE3" w:rsidRPr="00946B6B" w:rsidRDefault="007D5FE3" w:rsidP="007D5FE3">
                        <w:pPr>
                          <w:rPr>
                            <w:sz w:val="28"/>
                            <w:szCs w:val="28"/>
                          </w:rPr>
                        </w:pPr>
                        <w:r w:rsidRPr="00946B6B">
                          <w:rPr>
                            <w:sz w:val="28"/>
                            <w:szCs w:val="28"/>
                          </w:rPr>
                          <w:t xml:space="preserve">Bulldog Grip with forged U bolt and Saddle </w:t>
                        </w:r>
                      </w:p>
                      <w:p w14:paraId="30F024D1" w14:textId="77777777" w:rsidR="007D5FE3" w:rsidRDefault="007D5FE3" w:rsidP="007D5FE3"/>
                      <w:p w14:paraId="07C12A7D" w14:textId="77777777" w:rsidR="007D5FE3" w:rsidRDefault="007D5FE3" w:rsidP="007D5FE3">
                        <w:r>
                          <w:t>steel U bolt &amp; Saddle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1841;top:4740;width:16529;height:16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">
                  <v:imagedata r:id="rId9" o:title=""/>
                </v:shape>
              </v:group>
            </w:pict>
          </mc:Fallback>
        </mc:AlternateContent>
      </w:r>
    </w:p>
    <w:p w14:paraId="0F11D8E7" w14:textId="77777777" w:rsidR="007D5FE3" w:rsidRPr="000A3ECF" w:rsidRDefault="007D5FE3" w:rsidP="00572442">
      <w:pPr>
        <w:rPr>
          <w:rFonts w:ascii="Tahoma" w:hAnsi="Tahoma" w:cs="Tahoma"/>
          <w:sz w:val="20"/>
          <w:szCs w:val="20"/>
        </w:rPr>
      </w:pPr>
    </w:p>
    <w:sectPr w:rsidR="007D5FE3" w:rsidRPr="000A3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610A9"/>
    <w:multiLevelType w:val="multilevel"/>
    <w:tmpl w:val="9B2210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F315D"/>
    <w:multiLevelType w:val="multilevel"/>
    <w:tmpl w:val="05F6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A8D"/>
    <w:multiLevelType w:val="multilevel"/>
    <w:tmpl w:val="7908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712F2"/>
    <w:multiLevelType w:val="multilevel"/>
    <w:tmpl w:val="DF3EF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E80DFE"/>
    <w:multiLevelType w:val="multilevel"/>
    <w:tmpl w:val="E498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31562"/>
    <w:multiLevelType w:val="multilevel"/>
    <w:tmpl w:val="338A87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02B92"/>
    <w:multiLevelType w:val="multilevel"/>
    <w:tmpl w:val="735C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972F7A"/>
    <w:multiLevelType w:val="multilevel"/>
    <w:tmpl w:val="36F48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2543B2"/>
    <w:multiLevelType w:val="multilevel"/>
    <w:tmpl w:val="3AEE1D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3E4B88"/>
    <w:multiLevelType w:val="multilevel"/>
    <w:tmpl w:val="E362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FE45E5"/>
    <w:multiLevelType w:val="multilevel"/>
    <w:tmpl w:val="5336A3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D8545F"/>
    <w:multiLevelType w:val="multilevel"/>
    <w:tmpl w:val="388E27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493BAC"/>
    <w:multiLevelType w:val="multilevel"/>
    <w:tmpl w:val="DECC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F2A01"/>
    <w:multiLevelType w:val="multilevel"/>
    <w:tmpl w:val="5C84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34DC8"/>
    <w:multiLevelType w:val="multilevel"/>
    <w:tmpl w:val="50DA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0F441C"/>
    <w:multiLevelType w:val="multilevel"/>
    <w:tmpl w:val="4988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186186">
    <w:abstractNumId w:val="15"/>
  </w:num>
  <w:num w:numId="2" w16cid:durableId="173805554">
    <w:abstractNumId w:val="7"/>
  </w:num>
  <w:num w:numId="3" w16cid:durableId="153451705">
    <w:abstractNumId w:val="13"/>
  </w:num>
  <w:num w:numId="4" w16cid:durableId="2035499707">
    <w:abstractNumId w:val="1"/>
  </w:num>
  <w:num w:numId="5" w16cid:durableId="631836089">
    <w:abstractNumId w:val="9"/>
  </w:num>
  <w:num w:numId="6" w16cid:durableId="903217590">
    <w:abstractNumId w:val="6"/>
  </w:num>
  <w:num w:numId="7" w16cid:durableId="1802112604">
    <w:abstractNumId w:val="12"/>
  </w:num>
  <w:num w:numId="8" w16cid:durableId="26296836">
    <w:abstractNumId w:val="0"/>
  </w:num>
  <w:num w:numId="9" w16cid:durableId="1356879260">
    <w:abstractNumId w:val="11"/>
  </w:num>
  <w:num w:numId="10" w16cid:durableId="1622419003">
    <w:abstractNumId w:val="2"/>
  </w:num>
  <w:num w:numId="11" w16cid:durableId="1764187162">
    <w:abstractNumId w:val="14"/>
  </w:num>
  <w:num w:numId="12" w16cid:durableId="1440566404">
    <w:abstractNumId w:val="5"/>
  </w:num>
  <w:num w:numId="13" w16cid:durableId="476189441">
    <w:abstractNumId w:val="3"/>
  </w:num>
  <w:num w:numId="14" w16cid:durableId="811213730">
    <w:abstractNumId w:val="10"/>
  </w:num>
  <w:num w:numId="15" w16cid:durableId="1230116201">
    <w:abstractNumId w:val="8"/>
  </w:num>
  <w:num w:numId="16" w16cid:durableId="395321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42"/>
    <w:rsid w:val="00041E72"/>
    <w:rsid w:val="00093F2E"/>
    <w:rsid w:val="000A3ECF"/>
    <w:rsid w:val="000B4547"/>
    <w:rsid w:val="000C18AB"/>
    <w:rsid w:val="0016586F"/>
    <w:rsid w:val="00297A45"/>
    <w:rsid w:val="00373323"/>
    <w:rsid w:val="003C1E39"/>
    <w:rsid w:val="003C60EC"/>
    <w:rsid w:val="004D659E"/>
    <w:rsid w:val="0056713C"/>
    <w:rsid w:val="00572442"/>
    <w:rsid w:val="00592794"/>
    <w:rsid w:val="005B4BBF"/>
    <w:rsid w:val="0073629C"/>
    <w:rsid w:val="007D5FE3"/>
    <w:rsid w:val="0080183E"/>
    <w:rsid w:val="008B7388"/>
    <w:rsid w:val="00936F70"/>
    <w:rsid w:val="009678D4"/>
    <w:rsid w:val="009D1428"/>
    <w:rsid w:val="009D2B99"/>
    <w:rsid w:val="009D31EA"/>
    <w:rsid w:val="009E4067"/>
    <w:rsid w:val="009F04CE"/>
    <w:rsid w:val="00A55E2C"/>
    <w:rsid w:val="00A61D57"/>
    <w:rsid w:val="00AA53BC"/>
    <w:rsid w:val="00AC07B9"/>
    <w:rsid w:val="00AD507F"/>
    <w:rsid w:val="00B3013D"/>
    <w:rsid w:val="00B7777A"/>
    <w:rsid w:val="00C07C7E"/>
    <w:rsid w:val="00DD0D2D"/>
    <w:rsid w:val="00E03746"/>
    <w:rsid w:val="00EB0ADC"/>
    <w:rsid w:val="00EE174F"/>
    <w:rsid w:val="00F933A8"/>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F8EE"/>
  <w15:chartTrackingRefBased/>
  <w15:docId w15:val="{3E8EB30B-15FC-4A27-AF34-8295E29C0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4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24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24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24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24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2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4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24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24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24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24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2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442"/>
    <w:rPr>
      <w:rFonts w:eastAsiaTheme="majorEastAsia" w:cstheme="majorBidi"/>
      <w:color w:val="272727" w:themeColor="text1" w:themeTint="D8"/>
    </w:rPr>
  </w:style>
  <w:style w:type="paragraph" w:styleId="Title">
    <w:name w:val="Title"/>
    <w:basedOn w:val="Normal"/>
    <w:next w:val="Normal"/>
    <w:link w:val="TitleChar"/>
    <w:uiPriority w:val="10"/>
    <w:qFormat/>
    <w:rsid w:val="00572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442"/>
    <w:pPr>
      <w:spacing w:before="160"/>
      <w:jc w:val="center"/>
    </w:pPr>
    <w:rPr>
      <w:i/>
      <w:iCs/>
      <w:color w:val="404040" w:themeColor="text1" w:themeTint="BF"/>
    </w:rPr>
  </w:style>
  <w:style w:type="character" w:customStyle="1" w:styleId="QuoteChar">
    <w:name w:val="Quote Char"/>
    <w:basedOn w:val="DefaultParagraphFont"/>
    <w:link w:val="Quote"/>
    <w:uiPriority w:val="29"/>
    <w:rsid w:val="00572442"/>
    <w:rPr>
      <w:i/>
      <w:iCs/>
      <w:color w:val="404040" w:themeColor="text1" w:themeTint="BF"/>
    </w:rPr>
  </w:style>
  <w:style w:type="paragraph" w:styleId="ListParagraph">
    <w:name w:val="List Paragraph"/>
    <w:basedOn w:val="Normal"/>
    <w:uiPriority w:val="34"/>
    <w:qFormat/>
    <w:rsid w:val="00572442"/>
    <w:pPr>
      <w:ind w:left="720"/>
      <w:contextualSpacing/>
    </w:pPr>
  </w:style>
  <w:style w:type="character" w:styleId="IntenseEmphasis">
    <w:name w:val="Intense Emphasis"/>
    <w:basedOn w:val="DefaultParagraphFont"/>
    <w:uiPriority w:val="21"/>
    <w:qFormat/>
    <w:rsid w:val="00572442"/>
    <w:rPr>
      <w:i/>
      <w:iCs/>
      <w:color w:val="2F5496" w:themeColor="accent1" w:themeShade="BF"/>
    </w:rPr>
  </w:style>
  <w:style w:type="paragraph" w:styleId="IntenseQuote">
    <w:name w:val="Intense Quote"/>
    <w:basedOn w:val="Normal"/>
    <w:next w:val="Normal"/>
    <w:link w:val="IntenseQuoteChar"/>
    <w:uiPriority w:val="30"/>
    <w:qFormat/>
    <w:rsid w:val="005724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2442"/>
    <w:rPr>
      <w:i/>
      <w:iCs/>
      <w:color w:val="2F5496" w:themeColor="accent1" w:themeShade="BF"/>
    </w:rPr>
  </w:style>
  <w:style w:type="character" w:styleId="IntenseReference">
    <w:name w:val="Intense Reference"/>
    <w:basedOn w:val="DefaultParagraphFont"/>
    <w:uiPriority w:val="32"/>
    <w:qFormat/>
    <w:rsid w:val="00572442"/>
    <w:rPr>
      <w:b/>
      <w:bCs/>
      <w:smallCaps/>
      <w:color w:val="2F5496" w:themeColor="accent1" w:themeShade="BF"/>
      <w:spacing w:val="5"/>
    </w:rPr>
  </w:style>
  <w:style w:type="table" w:styleId="PlainTable1">
    <w:name w:val="Plain Table 1"/>
    <w:basedOn w:val="TableNormal"/>
    <w:uiPriority w:val="41"/>
    <w:rsid w:val="00B301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2752</Words>
  <Characters>15689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Hussain</dc:creator>
  <cp:keywords/>
  <dc:description/>
  <cp:lastModifiedBy>mir alam</cp:lastModifiedBy>
  <cp:revision>4</cp:revision>
  <dcterms:created xsi:type="dcterms:W3CDTF">2026-10-21T18:06:00Z</dcterms:created>
  <dcterms:modified xsi:type="dcterms:W3CDTF">2026-10-23T08:49:00Z</dcterms:modified>
</cp:coreProperties>
</file>