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9E035B" w14:textId="4B1C1DF1" w:rsidR="00551CAB" w:rsidRPr="00526D20" w:rsidRDefault="00680AE9" w:rsidP="00C650D6">
      <w:pPr>
        <w:spacing w:after="80"/>
        <w:rPr>
          <w:rFonts w:asciiTheme="minorHAnsi" w:hAnsiTheme="minorHAnsi" w:cstheme="minorHAnsi"/>
          <w:b/>
          <w:noProof/>
          <w:sz w:val="28"/>
        </w:rPr>
      </w:pPr>
      <w:r w:rsidRPr="00526D20">
        <w:rPr>
          <w:rFonts w:asciiTheme="minorHAnsi" w:hAnsiTheme="minorHAnsi" w:cstheme="minorHAnsi"/>
          <w:noProof/>
        </w:rPr>
        <w:drawing>
          <wp:anchor distT="0" distB="0" distL="114300" distR="114300" simplePos="0" relativeHeight="251660288" behindDoc="0" locked="0" layoutInCell="1" allowOverlap="1" wp14:anchorId="1F6EC27B" wp14:editId="36C30EE0">
            <wp:simplePos x="0" y="0"/>
            <wp:positionH relativeFrom="margin">
              <wp:posOffset>2021205</wp:posOffset>
            </wp:positionH>
            <wp:positionV relativeFrom="paragraph">
              <wp:posOffset>93345</wp:posOffset>
            </wp:positionV>
            <wp:extent cx="819150" cy="1071563"/>
            <wp:effectExtent l="0" t="0" r="0" b="0"/>
            <wp:wrapNone/>
            <wp:docPr id="8" name="Picture 3" descr="Education - AKF - AK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ducation - AKF - AKDN"/>
                    <pic:cNvPicPr>
                      <a:picLocks noChangeAspect="1" noChangeArrowheads="1"/>
                    </pic:cNvPicPr>
                  </pic:nvPicPr>
                  <pic:blipFill rotWithShape="1">
                    <a:blip r:embed="rId11">
                      <a:extLst>
                        <a:ext uri="{28A0092B-C50C-407E-A947-70E740481C1C}">
                          <a14:useLocalDpi xmlns:a14="http://schemas.microsoft.com/office/drawing/2010/main" val="0"/>
                        </a:ext>
                      </a:extLst>
                    </a:blip>
                    <a:srcRect l="26439" r="28957" b="25198"/>
                    <a:stretch>
                      <a:fillRect/>
                    </a:stretch>
                  </pic:blipFill>
                  <pic:spPr bwMode="auto">
                    <a:xfrm>
                      <a:off x="0" y="0"/>
                      <a:ext cx="822814" cy="10763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bl>
      <w:tblPr>
        <w:tblW w:w="0" w:type="auto"/>
        <w:jc w:val="center"/>
        <w:tblLayout w:type="fixed"/>
        <w:tblLook w:val="04A0" w:firstRow="1" w:lastRow="0" w:firstColumn="1" w:lastColumn="0" w:noHBand="0" w:noVBand="1"/>
      </w:tblPr>
      <w:tblGrid>
        <w:gridCol w:w="4464"/>
        <w:gridCol w:w="4464"/>
      </w:tblGrid>
      <w:tr w:rsidR="00017BA2" w:rsidRPr="00526D20" w14:paraId="11E6031F" w14:textId="77777777" w:rsidTr="000C2EC6">
        <w:trPr>
          <w:jc w:val="center"/>
        </w:trPr>
        <w:tc>
          <w:tcPr>
            <w:tcW w:w="4464" w:type="dxa"/>
            <w:vAlign w:val="center"/>
          </w:tcPr>
          <w:p w14:paraId="2646976B" w14:textId="77777777" w:rsidR="00017BA2" w:rsidRPr="00526D20" w:rsidRDefault="00017BA2" w:rsidP="000C2EC6">
            <w:pPr>
              <w:rPr>
                <w:rFonts w:asciiTheme="minorHAnsi" w:hAnsiTheme="minorHAnsi" w:cstheme="minorHAnsi"/>
              </w:rPr>
            </w:pPr>
          </w:p>
        </w:tc>
        <w:tc>
          <w:tcPr>
            <w:tcW w:w="4464" w:type="dxa"/>
            <w:vAlign w:val="center"/>
          </w:tcPr>
          <w:p w14:paraId="7D2BBC5C" w14:textId="77777777" w:rsidR="00017BA2" w:rsidRPr="00526D20" w:rsidRDefault="00017BA2" w:rsidP="000C2EC6">
            <w:pPr>
              <w:jc w:val="right"/>
              <w:rPr>
                <w:rFonts w:asciiTheme="minorHAnsi" w:hAnsiTheme="minorHAnsi" w:cstheme="minorHAnsi"/>
              </w:rPr>
            </w:pPr>
          </w:p>
        </w:tc>
      </w:tr>
    </w:tbl>
    <w:p w14:paraId="40126CBE" w14:textId="6B7D9077" w:rsidR="00017BA2" w:rsidRPr="00526D20" w:rsidRDefault="00017BA2" w:rsidP="00017BA2">
      <w:pPr>
        <w:spacing w:before="160" w:after="40"/>
        <w:jc w:val="center"/>
        <w:rPr>
          <w:rFonts w:asciiTheme="minorHAnsi" w:hAnsiTheme="minorHAnsi" w:cstheme="minorHAnsi"/>
          <w:b/>
          <w:color w:val="0B523D"/>
          <w:sz w:val="48"/>
        </w:rPr>
      </w:pPr>
    </w:p>
    <w:p w14:paraId="1DE27C82" w14:textId="77777777" w:rsidR="00017BA2" w:rsidRPr="00526D20" w:rsidRDefault="00017BA2" w:rsidP="00017BA2">
      <w:pPr>
        <w:spacing w:before="160" w:after="40"/>
        <w:jc w:val="center"/>
        <w:rPr>
          <w:rFonts w:asciiTheme="minorHAnsi" w:hAnsiTheme="minorHAnsi" w:cstheme="minorHAnsi"/>
          <w:b/>
          <w:color w:val="0B523D"/>
          <w:sz w:val="48"/>
        </w:rPr>
      </w:pPr>
    </w:p>
    <w:p w14:paraId="14CF45A5" w14:textId="77777777" w:rsidR="00017BA2" w:rsidRPr="00526D20" w:rsidRDefault="00017BA2" w:rsidP="00017BA2">
      <w:pPr>
        <w:spacing w:before="160" w:after="40"/>
        <w:jc w:val="center"/>
        <w:rPr>
          <w:rFonts w:asciiTheme="minorHAnsi" w:hAnsiTheme="minorHAnsi" w:cstheme="minorHAnsi"/>
          <w:b/>
          <w:color w:val="0B523D"/>
          <w:sz w:val="48"/>
        </w:rPr>
      </w:pPr>
    </w:p>
    <w:p w14:paraId="6EAF8A2E" w14:textId="77777777" w:rsidR="00017BA2" w:rsidRPr="00526D20" w:rsidRDefault="00017BA2" w:rsidP="00017BA2">
      <w:pPr>
        <w:spacing w:before="160" w:after="40"/>
        <w:jc w:val="center"/>
        <w:rPr>
          <w:rFonts w:asciiTheme="minorHAnsi" w:hAnsiTheme="minorHAnsi" w:cstheme="minorHAnsi"/>
        </w:rPr>
      </w:pPr>
      <w:r w:rsidRPr="00526D20">
        <w:rPr>
          <w:rFonts w:asciiTheme="minorHAnsi" w:hAnsiTheme="minorHAnsi" w:cstheme="minorHAnsi"/>
          <w:b/>
          <w:color w:val="0B523D"/>
          <w:sz w:val="48"/>
        </w:rPr>
        <w:t>AGA KHAN RURAL SUPPORT</w:t>
      </w:r>
      <w:r w:rsidRPr="00526D20">
        <w:rPr>
          <w:rFonts w:asciiTheme="minorHAnsi" w:hAnsiTheme="minorHAnsi" w:cstheme="minorHAnsi"/>
          <w:noProof/>
        </w:rPr>
        <w:t xml:space="preserve"> </w:t>
      </w:r>
      <w:r w:rsidRPr="00526D20">
        <w:rPr>
          <w:rFonts w:asciiTheme="minorHAnsi" w:hAnsiTheme="minorHAnsi" w:cstheme="minorHAnsi"/>
          <w:b/>
          <w:color w:val="0B523D"/>
          <w:sz w:val="48"/>
        </w:rPr>
        <w:br/>
        <w:t>PROGRAMME (AKRSP)</w:t>
      </w:r>
    </w:p>
    <w:p w14:paraId="5F54EC3D" w14:textId="77777777" w:rsidR="00017BA2" w:rsidRPr="00526D20" w:rsidRDefault="00017BA2" w:rsidP="00017BA2">
      <w:pPr>
        <w:spacing w:before="20" w:after="160"/>
        <w:jc w:val="center"/>
        <w:rPr>
          <w:rFonts w:asciiTheme="minorHAnsi" w:hAnsiTheme="minorHAnsi" w:cstheme="minorHAnsi"/>
        </w:rPr>
      </w:pPr>
      <w:r w:rsidRPr="00526D20">
        <w:rPr>
          <w:rFonts w:asciiTheme="minorHAnsi" w:hAnsiTheme="minorHAnsi" w:cstheme="minorHAnsi"/>
          <w:color w:val="0B523D"/>
          <w:sz w:val="16"/>
        </w:rPr>
        <w:t>─────────────────────────────────────────────────────────────────────────────────────────────────────────</w:t>
      </w:r>
    </w:p>
    <w:tbl>
      <w:tblPr>
        <w:tblW w:w="0" w:type="auto"/>
        <w:jc w:val="center"/>
        <w:tblLook w:val="04A0" w:firstRow="1" w:lastRow="0" w:firstColumn="1" w:lastColumn="0" w:noHBand="0" w:noVBand="1"/>
      </w:tblPr>
      <w:tblGrid>
        <w:gridCol w:w="9740"/>
      </w:tblGrid>
      <w:tr w:rsidR="00017BA2" w:rsidRPr="00526D20" w14:paraId="565F5B65" w14:textId="77777777" w:rsidTr="000C2EC6">
        <w:trPr>
          <w:jc w:val="center"/>
        </w:trPr>
        <w:tc>
          <w:tcPr>
            <w:tcW w:w="10944" w:type="dxa"/>
            <w:shd w:val="clear" w:color="auto" w:fill="006B4F"/>
            <w:vAlign w:val="center"/>
          </w:tcPr>
          <w:p w14:paraId="57F7BECB" w14:textId="77777777" w:rsidR="00017BA2" w:rsidRPr="00526D20" w:rsidRDefault="00017BA2" w:rsidP="000C2EC6">
            <w:pPr>
              <w:spacing w:before="160" w:after="160"/>
              <w:jc w:val="center"/>
              <w:rPr>
                <w:rFonts w:asciiTheme="minorHAnsi" w:hAnsiTheme="minorHAnsi" w:cstheme="minorHAnsi"/>
              </w:rPr>
            </w:pPr>
            <w:r w:rsidRPr="00526D20">
              <w:rPr>
                <w:rFonts w:asciiTheme="minorHAnsi" w:hAnsiTheme="minorHAnsi" w:cstheme="minorHAnsi"/>
                <w:b/>
                <w:color w:val="FFFFFF"/>
                <w:sz w:val="46"/>
              </w:rPr>
              <w:t>STANDARD BIDDING DOCUMENT</w:t>
            </w:r>
          </w:p>
        </w:tc>
      </w:tr>
    </w:tbl>
    <w:p w14:paraId="23420FE1" w14:textId="0F4DE728" w:rsidR="00017BA2" w:rsidRPr="00526D20" w:rsidRDefault="00017BA2" w:rsidP="00017BA2">
      <w:pPr>
        <w:spacing w:before="280" w:after="0"/>
        <w:jc w:val="center"/>
        <w:rPr>
          <w:rFonts w:asciiTheme="minorHAnsi" w:hAnsiTheme="minorHAnsi" w:cstheme="minorHAnsi"/>
        </w:rPr>
      </w:pPr>
      <w:r w:rsidRPr="00526D20">
        <w:rPr>
          <w:rFonts w:asciiTheme="minorHAnsi" w:hAnsiTheme="minorHAnsi" w:cstheme="minorHAnsi"/>
          <w:b/>
          <w:sz w:val="38"/>
        </w:rPr>
        <w:t xml:space="preserve">CIVIL WORKS OF </w:t>
      </w:r>
      <w:r w:rsidR="009D0B9D">
        <w:rPr>
          <w:rFonts w:asciiTheme="minorHAnsi" w:hAnsiTheme="minorHAnsi" w:cstheme="minorHAnsi"/>
          <w:b/>
          <w:sz w:val="38"/>
        </w:rPr>
        <w:t>GAMALTI DARKUT</w:t>
      </w:r>
      <w:r w:rsidRPr="00526D20">
        <w:rPr>
          <w:rFonts w:asciiTheme="minorHAnsi" w:hAnsiTheme="minorHAnsi" w:cstheme="minorHAnsi"/>
          <w:b/>
          <w:sz w:val="38"/>
        </w:rPr>
        <w:br/>
      </w:r>
      <w:r w:rsidR="009D0B9D">
        <w:rPr>
          <w:rFonts w:asciiTheme="minorHAnsi" w:hAnsiTheme="minorHAnsi" w:cstheme="minorHAnsi"/>
          <w:b/>
          <w:sz w:val="38"/>
        </w:rPr>
        <w:t>3</w:t>
      </w:r>
      <w:r w:rsidRPr="00526D20">
        <w:rPr>
          <w:rFonts w:asciiTheme="minorHAnsi" w:hAnsiTheme="minorHAnsi" w:cstheme="minorHAnsi"/>
          <w:b/>
          <w:sz w:val="38"/>
        </w:rPr>
        <w:t>00 kW MINI HYDROPOWER PROJECT</w:t>
      </w:r>
    </w:p>
    <w:p w14:paraId="3867EA94" w14:textId="77777777" w:rsidR="00017BA2" w:rsidRPr="00526D20" w:rsidRDefault="00017BA2" w:rsidP="00017BA2">
      <w:pPr>
        <w:spacing w:before="200" w:after="240"/>
        <w:jc w:val="center"/>
        <w:rPr>
          <w:rFonts w:asciiTheme="minorHAnsi" w:hAnsiTheme="minorHAnsi" w:cstheme="minorHAnsi"/>
        </w:rPr>
      </w:pPr>
      <w:r w:rsidRPr="00526D20">
        <w:rPr>
          <w:rFonts w:asciiTheme="minorHAnsi" w:hAnsiTheme="minorHAnsi" w:cstheme="minorHAnsi"/>
          <w:b/>
          <w:sz w:val="34"/>
        </w:rPr>
        <w:t>PROCUREMENT</w:t>
      </w:r>
    </w:p>
    <w:tbl>
      <w:tblPr>
        <w:tblW w:w="0" w:type="auto"/>
        <w:jc w:val="center"/>
        <w:tblLook w:val="04A0" w:firstRow="1" w:lastRow="0" w:firstColumn="1" w:lastColumn="0" w:noHBand="0" w:noVBand="1"/>
      </w:tblPr>
      <w:tblGrid>
        <w:gridCol w:w="9720"/>
      </w:tblGrid>
      <w:tr w:rsidR="00017BA2" w:rsidRPr="00526D20" w14:paraId="71543C21" w14:textId="77777777" w:rsidTr="000C2EC6">
        <w:trPr>
          <w:jc w:val="center"/>
        </w:trPr>
        <w:tc>
          <w:tcPr>
            <w:tcW w:w="10944" w:type="dxa"/>
            <w:tcBorders>
              <w:top w:val="single" w:sz="8" w:space="0" w:color="6F9FCB"/>
              <w:left w:val="single" w:sz="8" w:space="0" w:color="6F9FCB"/>
              <w:bottom w:val="single" w:sz="8" w:space="0" w:color="6F9FCB"/>
              <w:right w:val="single" w:sz="8" w:space="0" w:color="6F9FCB"/>
            </w:tcBorders>
            <w:shd w:val="clear" w:color="auto" w:fill="DCEAF7"/>
          </w:tcPr>
          <w:p w14:paraId="3FDBE104" w14:textId="46AB1DEF" w:rsidR="00017BA2" w:rsidRPr="00526D20" w:rsidRDefault="009D0B9D" w:rsidP="000C2EC6">
            <w:pPr>
              <w:spacing w:after="160"/>
              <w:jc w:val="center"/>
              <w:rPr>
                <w:rFonts w:asciiTheme="minorHAnsi" w:hAnsiTheme="minorHAnsi" w:cstheme="minorHAnsi"/>
              </w:rPr>
            </w:pPr>
            <w:r>
              <w:rPr>
                <w:rFonts w:asciiTheme="minorHAnsi" w:hAnsiTheme="minorHAnsi" w:cstheme="minorHAnsi"/>
                <w:b/>
                <w:color w:val="163D70"/>
                <w:sz w:val="34"/>
              </w:rPr>
              <w:t xml:space="preserve">CIVIL WORK </w:t>
            </w:r>
          </w:p>
        </w:tc>
      </w:tr>
    </w:tbl>
    <w:p w14:paraId="4793AA7C" w14:textId="77777777" w:rsidR="00017BA2" w:rsidRPr="00526D20" w:rsidRDefault="00017BA2" w:rsidP="00017BA2">
      <w:pPr>
        <w:spacing w:before="200" w:after="240"/>
        <w:jc w:val="center"/>
        <w:rPr>
          <w:rFonts w:asciiTheme="minorHAnsi" w:hAnsiTheme="minorHAnsi" w:cstheme="minorHAnsi"/>
        </w:rPr>
      </w:pPr>
      <w:r w:rsidRPr="00526D20">
        <w:rPr>
          <w:rFonts w:asciiTheme="minorHAnsi" w:hAnsiTheme="minorHAnsi" w:cstheme="minorHAnsi"/>
          <w:b/>
          <w:color w:val="163D70"/>
          <w:sz w:val="30"/>
        </w:rPr>
        <w:t>Single Stage – Two Envelope bidding Procedure</w:t>
      </w:r>
    </w:p>
    <w:tbl>
      <w:tblPr>
        <w:tblW w:w="0" w:type="auto"/>
        <w:jc w:val="center"/>
        <w:tblLayout w:type="fixed"/>
        <w:tblLook w:val="04A0" w:firstRow="1" w:lastRow="0" w:firstColumn="1" w:lastColumn="0" w:noHBand="0" w:noVBand="1"/>
      </w:tblPr>
      <w:tblGrid>
        <w:gridCol w:w="2952"/>
        <w:gridCol w:w="6552"/>
      </w:tblGrid>
      <w:tr w:rsidR="00017BA2" w:rsidRPr="00526D20" w14:paraId="53A2D53B" w14:textId="77777777" w:rsidTr="000C2EC6">
        <w:trPr>
          <w:trHeight w:val="605"/>
          <w:jc w:val="center"/>
        </w:trPr>
        <w:tc>
          <w:tcPr>
            <w:tcW w:w="2952" w:type="dxa"/>
            <w:tcBorders>
              <w:top w:val="single" w:sz="7" w:space="0" w:color="315A83"/>
              <w:left w:val="single" w:sz="7" w:space="0" w:color="315A83"/>
              <w:bottom w:val="single" w:sz="7" w:space="0" w:color="315A83"/>
              <w:right w:val="single" w:sz="7" w:space="0" w:color="315A83"/>
            </w:tcBorders>
            <w:shd w:val="clear" w:color="auto" w:fill="E8EEF6"/>
            <w:vAlign w:val="center"/>
          </w:tcPr>
          <w:p w14:paraId="0700317D" w14:textId="77777777" w:rsidR="00017BA2" w:rsidRPr="00526D20" w:rsidRDefault="00017BA2" w:rsidP="000C2EC6">
            <w:pPr>
              <w:spacing w:before="80" w:after="80"/>
              <w:jc w:val="center"/>
              <w:rPr>
                <w:rFonts w:asciiTheme="minorHAnsi" w:hAnsiTheme="minorHAnsi" w:cstheme="minorHAnsi"/>
              </w:rPr>
            </w:pPr>
            <w:r w:rsidRPr="00526D20">
              <w:rPr>
                <w:rFonts w:asciiTheme="minorHAnsi" w:hAnsiTheme="minorHAnsi" w:cstheme="minorHAnsi"/>
                <w:b/>
                <w:sz w:val="26"/>
              </w:rPr>
              <w:t>Item</w:t>
            </w:r>
          </w:p>
        </w:tc>
        <w:tc>
          <w:tcPr>
            <w:tcW w:w="6552" w:type="dxa"/>
            <w:tcBorders>
              <w:top w:val="single" w:sz="7" w:space="0" w:color="315A83"/>
              <w:left w:val="single" w:sz="7" w:space="0" w:color="315A83"/>
              <w:bottom w:val="single" w:sz="7" w:space="0" w:color="315A83"/>
              <w:right w:val="single" w:sz="7" w:space="0" w:color="315A83"/>
            </w:tcBorders>
            <w:shd w:val="clear" w:color="auto" w:fill="E8EEF6"/>
            <w:vAlign w:val="center"/>
          </w:tcPr>
          <w:p w14:paraId="2D77451B" w14:textId="77777777" w:rsidR="00017BA2" w:rsidRPr="00526D20" w:rsidRDefault="00017BA2" w:rsidP="000C2EC6">
            <w:pPr>
              <w:spacing w:before="80" w:after="80"/>
              <w:jc w:val="center"/>
              <w:rPr>
                <w:rFonts w:asciiTheme="minorHAnsi" w:hAnsiTheme="minorHAnsi" w:cstheme="minorHAnsi"/>
              </w:rPr>
            </w:pPr>
            <w:r w:rsidRPr="00526D20">
              <w:rPr>
                <w:rFonts w:asciiTheme="minorHAnsi" w:hAnsiTheme="minorHAnsi" w:cstheme="minorHAnsi"/>
                <w:b/>
                <w:sz w:val="26"/>
              </w:rPr>
              <w:t>Information</w:t>
            </w:r>
          </w:p>
        </w:tc>
      </w:tr>
      <w:tr w:rsidR="00017BA2" w:rsidRPr="00526D20" w14:paraId="1CEC0269" w14:textId="77777777" w:rsidTr="000C2EC6">
        <w:trPr>
          <w:trHeight w:val="605"/>
          <w:jc w:val="center"/>
        </w:trPr>
        <w:tc>
          <w:tcPr>
            <w:tcW w:w="2952" w:type="dxa"/>
            <w:tcBorders>
              <w:top w:val="single" w:sz="7" w:space="0" w:color="315A83"/>
              <w:left w:val="single" w:sz="7" w:space="0" w:color="315A83"/>
              <w:bottom w:val="single" w:sz="7" w:space="0" w:color="315A83"/>
              <w:right w:val="single" w:sz="7" w:space="0" w:color="315A83"/>
            </w:tcBorders>
            <w:vAlign w:val="center"/>
          </w:tcPr>
          <w:p w14:paraId="28DB09A8" w14:textId="77777777" w:rsidR="00017BA2" w:rsidRPr="00526D20" w:rsidRDefault="00017BA2" w:rsidP="000C2EC6">
            <w:pPr>
              <w:spacing w:before="80" w:after="80"/>
              <w:rPr>
                <w:rFonts w:asciiTheme="minorHAnsi" w:hAnsiTheme="minorHAnsi" w:cstheme="minorHAnsi"/>
              </w:rPr>
            </w:pPr>
            <w:r w:rsidRPr="00526D20">
              <w:rPr>
                <w:rFonts w:asciiTheme="minorHAnsi" w:hAnsiTheme="minorHAnsi" w:cstheme="minorHAnsi"/>
                <w:b/>
                <w:sz w:val="25"/>
              </w:rPr>
              <w:t>Tender Reference</w:t>
            </w:r>
          </w:p>
        </w:tc>
        <w:tc>
          <w:tcPr>
            <w:tcW w:w="6552" w:type="dxa"/>
            <w:tcBorders>
              <w:top w:val="single" w:sz="7" w:space="0" w:color="315A83"/>
              <w:left w:val="single" w:sz="7" w:space="0" w:color="315A83"/>
              <w:bottom w:val="single" w:sz="7" w:space="0" w:color="315A83"/>
              <w:right w:val="single" w:sz="7" w:space="0" w:color="315A83"/>
            </w:tcBorders>
            <w:vAlign w:val="center"/>
          </w:tcPr>
          <w:p w14:paraId="760E47F9" w14:textId="5B8B8661" w:rsidR="00017BA2" w:rsidRPr="00526D20" w:rsidRDefault="00390093" w:rsidP="000C2EC6">
            <w:pPr>
              <w:spacing w:before="80" w:after="80"/>
              <w:rPr>
                <w:rFonts w:asciiTheme="minorHAnsi" w:hAnsiTheme="minorHAnsi" w:cstheme="minorHAnsi"/>
              </w:rPr>
            </w:pPr>
            <w:r>
              <w:rPr>
                <w:rFonts w:asciiTheme="minorHAnsi" w:hAnsiTheme="minorHAnsi" w:cstheme="minorHAnsi"/>
                <w:sz w:val="25"/>
              </w:rPr>
              <w:t>DARKUT/CAPP/MHP CIVIL WORKS/2026</w:t>
            </w:r>
          </w:p>
        </w:tc>
      </w:tr>
      <w:tr w:rsidR="00017BA2" w:rsidRPr="00526D20" w14:paraId="19C80D5A" w14:textId="77777777" w:rsidTr="000C2EC6">
        <w:trPr>
          <w:trHeight w:val="605"/>
          <w:jc w:val="center"/>
        </w:trPr>
        <w:tc>
          <w:tcPr>
            <w:tcW w:w="2952" w:type="dxa"/>
            <w:tcBorders>
              <w:top w:val="single" w:sz="7" w:space="0" w:color="315A83"/>
              <w:left w:val="single" w:sz="7" w:space="0" w:color="315A83"/>
              <w:bottom w:val="single" w:sz="7" w:space="0" w:color="315A83"/>
              <w:right w:val="single" w:sz="7" w:space="0" w:color="315A83"/>
            </w:tcBorders>
            <w:vAlign w:val="center"/>
          </w:tcPr>
          <w:p w14:paraId="25253FCD" w14:textId="77777777" w:rsidR="00017BA2" w:rsidRPr="00526D20" w:rsidRDefault="00017BA2" w:rsidP="000C2EC6">
            <w:pPr>
              <w:spacing w:before="80" w:after="80"/>
              <w:rPr>
                <w:rFonts w:asciiTheme="minorHAnsi" w:hAnsiTheme="minorHAnsi" w:cstheme="minorHAnsi"/>
              </w:rPr>
            </w:pPr>
            <w:r w:rsidRPr="00526D20">
              <w:rPr>
                <w:rFonts w:asciiTheme="minorHAnsi" w:hAnsiTheme="minorHAnsi" w:cstheme="minorHAnsi"/>
                <w:b/>
                <w:sz w:val="25"/>
              </w:rPr>
              <w:t>Project Location</w:t>
            </w:r>
          </w:p>
        </w:tc>
        <w:tc>
          <w:tcPr>
            <w:tcW w:w="6552" w:type="dxa"/>
            <w:tcBorders>
              <w:top w:val="single" w:sz="7" w:space="0" w:color="315A83"/>
              <w:left w:val="single" w:sz="7" w:space="0" w:color="315A83"/>
              <w:bottom w:val="single" w:sz="7" w:space="0" w:color="315A83"/>
              <w:right w:val="single" w:sz="7" w:space="0" w:color="315A83"/>
            </w:tcBorders>
            <w:vAlign w:val="center"/>
          </w:tcPr>
          <w:p w14:paraId="210D6428" w14:textId="7D4D59CB" w:rsidR="00017BA2" w:rsidRPr="00526D20" w:rsidRDefault="009D0B9D" w:rsidP="000C2EC6">
            <w:pPr>
              <w:spacing w:before="80" w:after="80"/>
              <w:rPr>
                <w:rFonts w:asciiTheme="minorHAnsi" w:hAnsiTheme="minorHAnsi" w:cstheme="minorHAnsi"/>
              </w:rPr>
            </w:pPr>
            <w:proofErr w:type="spellStart"/>
            <w:r>
              <w:rPr>
                <w:rFonts w:asciiTheme="minorHAnsi" w:hAnsiTheme="minorHAnsi" w:cstheme="minorHAnsi"/>
                <w:sz w:val="25"/>
              </w:rPr>
              <w:t>Gamalti</w:t>
            </w:r>
            <w:proofErr w:type="spellEnd"/>
            <w:r>
              <w:rPr>
                <w:rFonts w:asciiTheme="minorHAnsi" w:hAnsiTheme="minorHAnsi" w:cstheme="minorHAnsi"/>
                <w:sz w:val="25"/>
              </w:rPr>
              <w:t xml:space="preserve"> </w:t>
            </w:r>
            <w:proofErr w:type="spellStart"/>
            <w:r>
              <w:rPr>
                <w:rFonts w:asciiTheme="minorHAnsi" w:hAnsiTheme="minorHAnsi" w:cstheme="minorHAnsi"/>
                <w:sz w:val="25"/>
              </w:rPr>
              <w:t>Darkut</w:t>
            </w:r>
            <w:proofErr w:type="spellEnd"/>
            <w:r>
              <w:rPr>
                <w:rFonts w:asciiTheme="minorHAnsi" w:hAnsiTheme="minorHAnsi" w:cstheme="minorHAnsi"/>
                <w:sz w:val="25"/>
              </w:rPr>
              <w:t xml:space="preserve"> Silgan </w:t>
            </w:r>
            <w:proofErr w:type="spellStart"/>
            <w:r>
              <w:rPr>
                <w:rFonts w:asciiTheme="minorHAnsi" w:hAnsiTheme="minorHAnsi" w:cstheme="minorHAnsi"/>
                <w:sz w:val="25"/>
              </w:rPr>
              <w:t>yaseen</w:t>
            </w:r>
            <w:proofErr w:type="spellEnd"/>
            <w:r>
              <w:rPr>
                <w:rFonts w:asciiTheme="minorHAnsi" w:hAnsiTheme="minorHAnsi" w:cstheme="minorHAnsi"/>
                <w:sz w:val="25"/>
              </w:rPr>
              <w:t xml:space="preserve"> </w:t>
            </w:r>
          </w:p>
        </w:tc>
      </w:tr>
      <w:tr w:rsidR="00017BA2" w:rsidRPr="00526D20" w14:paraId="6AA39D82" w14:textId="77777777" w:rsidTr="000C2EC6">
        <w:trPr>
          <w:trHeight w:val="605"/>
          <w:jc w:val="center"/>
        </w:trPr>
        <w:tc>
          <w:tcPr>
            <w:tcW w:w="2952" w:type="dxa"/>
            <w:tcBorders>
              <w:top w:val="single" w:sz="7" w:space="0" w:color="315A83"/>
              <w:left w:val="single" w:sz="7" w:space="0" w:color="315A83"/>
              <w:bottom w:val="single" w:sz="7" w:space="0" w:color="315A83"/>
              <w:right w:val="single" w:sz="7" w:space="0" w:color="315A83"/>
            </w:tcBorders>
            <w:vAlign w:val="center"/>
          </w:tcPr>
          <w:p w14:paraId="2AB4FFBA" w14:textId="77777777" w:rsidR="00017BA2" w:rsidRPr="00526D20" w:rsidRDefault="00017BA2" w:rsidP="000C2EC6">
            <w:pPr>
              <w:spacing w:before="80" w:after="80"/>
              <w:rPr>
                <w:rFonts w:asciiTheme="minorHAnsi" w:hAnsiTheme="minorHAnsi" w:cstheme="minorHAnsi"/>
              </w:rPr>
            </w:pPr>
            <w:r w:rsidRPr="00526D20">
              <w:rPr>
                <w:rFonts w:asciiTheme="minorHAnsi" w:hAnsiTheme="minorHAnsi" w:cstheme="minorHAnsi"/>
                <w:b/>
                <w:sz w:val="25"/>
              </w:rPr>
              <w:t>Implementing Partner</w:t>
            </w:r>
          </w:p>
        </w:tc>
        <w:tc>
          <w:tcPr>
            <w:tcW w:w="6552" w:type="dxa"/>
            <w:tcBorders>
              <w:top w:val="single" w:sz="7" w:space="0" w:color="315A83"/>
              <w:left w:val="single" w:sz="7" w:space="0" w:color="315A83"/>
              <w:bottom w:val="single" w:sz="7" w:space="0" w:color="315A83"/>
              <w:right w:val="single" w:sz="7" w:space="0" w:color="315A83"/>
            </w:tcBorders>
            <w:vAlign w:val="center"/>
          </w:tcPr>
          <w:p w14:paraId="7CC347BA" w14:textId="77777777" w:rsidR="00017BA2" w:rsidRPr="00526D20" w:rsidRDefault="00017BA2" w:rsidP="000C2EC6">
            <w:pPr>
              <w:spacing w:before="80" w:after="80"/>
              <w:rPr>
                <w:rFonts w:asciiTheme="minorHAnsi" w:hAnsiTheme="minorHAnsi" w:cstheme="minorHAnsi"/>
              </w:rPr>
            </w:pPr>
            <w:r w:rsidRPr="00526D20">
              <w:rPr>
                <w:rFonts w:asciiTheme="minorHAnsi" w:hAnsiTheme="minorHAnsi" w:cstheme="minorHAnsi"/>
                <w:sz w:val="25"/>
              </w:rPr>
              <w:t>Aga Khan Rural Support Programme (AKRSP)</w:t>
            </w:r>
          </w:p>
        </w:tc>
      </w:tr>
      <w:tr w:rsidR="00017BA2" w:rsidRPr="00526D20" w14:paraId="66C5A15B" w14:textId="77777777" w:rsidTr="000C2EC6">
        <w:trPr>
          <w:trHeight w:val="605"/>
          <w:jc w:val="center"/>
        </w:trPr>
        <w:tc>
          <w:tcPr>
            <w:tcW w:w="2952" w:type="dxa"/>
            <w:tcBorders>
              <w:top w:val="single" w:sz="7" w:space="0" w:color="315A83"/>
              <w:left w:val="single" w:sz="7" w:space="0" w:color="315A83"/>
              <w:bottom w:val="single" w:sz="7" w:space="0" w:color="315A83"/>
              <w:right w:val="single" w:sz="7" w:space="0" w:color="315A83"/>
            </w:tcBorders>
            <w:vAlign w:val="center"/>
          </w:tcPr>
          <w:p w14:paraId="21DE76A5" w14:textId="77777777" w:rsidR="00017BA2" w:rsidRPr="00526D20" w:rsidRDefault="00017BA2" w:rsidP="000C2EC6">
            <w:pPr>
              <w:spacing w:before="80" w:after="80"/>
              <w:rPr>
                <w:rFonts w:asciiTheme="minorHAnsi" w:hAnsiTheme="minorHAnsi" w:cstheme="minorHAnsi"/>
              </w:rPr>
            </w:pPr>
            <w:r w:rsidRPr="00526D20">
              <w:rPr>
                <w:rFonts w:asciiTheme="minorHAnsi" w:hAnsiTheme="minorHAnsi" w:cstheme="minorHAnsi"/>
                <w:b/>
                <w:sz w:val="25"/>
              </w:rPr>
              <w:t>Bid Currency</w:t>
            </w:r>
          </w:p>
        </w:tc>
        <w:tc>
          <w:tcPr>
            <w:tcW w:w="6552" w:type="dxa"/>
            <w:tcBorders>
              <w:top w:val="single" w:sz="7" w:space="0" w:color="315A83"/>
              <w:left w:val="single" w:sz="7" w:space="0" w:color="315A83"/>
              <w:bottom w:val="single" w:sz="7" w:space="0" w:color="315A83"/>
              <w:right w:val="single" w:sz="7" w:space="0" w:color="315A83"/>
            </w:tcBorders>
            <w:vAlign w:val="center"/>
          </w:tcPr>
          <w:p w14:paraId="6E7A596D" w14:textId="77777777" w:rsidR="00017BA2" w:rsidRPr="00526D20" w:rsidRDefault="00017BA2" w:rsidP="000C2EC6">
            <w:pPr>
              <w:spacing w:before="80" w:after="80"/>
              <w:rPr>
                <w:rFonts w:asciiTheme="minorHAnsi" w:hAnsiTheme="minorHAnsi" w:cstheme="minorHAnsi"/>
              </w:rPr>
            </w:pPr>
            <w:r w:rsidRPr="00526D20">
              <w:rPr>
                <w:rFonts w:asciiTheme="minorHAnsi" w:hAnsiTheme="minorHAnsi" w:cstheme="minorHAnsi"/>
                <w:sz w:val="25"/>
              </w:rPr>
              <w:t>PKR</w:t>
            </w:r>
          </w:p>
        </w:tc>
      </w:tr>
    </w:tbl>
    <w:p w14:paraId="46CC1C84" w14:textId="77777777" w:rsidR="00017BA2" w:rsidRPr="00526D20" w:rsidRDefault="00017BA2" w:rsidP="00017BA2">
      <w:pPr>
        <w:rPr>
          <w:rFonts w:asciiTheme="minorHAnsi" w:hAnsiTheme="minorHAnsi" w:cstheme="minorHAnsi"/>
        </w:rPr>
      </w:pPr>
    </w:p>
    <w:p w14:paraId="57CF58FA" w14:textId="528E753C" w:rsidR="009A37D9" w:rsidRPr="00526D20" w:rsidRDefault="00B52483" w:rsidP="00C650D6">
      <w:pPr>
        <w:spacing w:after="80"/>
        <w:rPr>
          <w:rFonts w:asciiTheme="minorHAnsi" w:hAnsiTheme="minorHAnsi" w:cstheme="minorHAnsi"/>
        </w:rPr>
      </w:pPr>
      <w:r w:rsidRPr="00526D20">
        <w:rPr>
          <w:rFonts w:asciiTheme="minorHAnsi" w:hAnsiTheme="minorHAnsi" w:cstheme="minorHAnsi"/>
        </w:rPr>
        <w:br w:type="page"/>
      </w:r>
    </w:p>
    <w:p w14:paraId="4895486F" w14:textId="77777777" w:rsidR="009A37D9" w:rsidRPr="00526D20" w:rsidRDefault="009A37D9" w:rsidP="00ED075E">
      <w:pPr>
        <w:pStyle w:val="Heading1"/>
        <w:numPr>
          <w:ilvl w:val="0"/>
          <w:numId w:val="0"/>
        </w:numPr>
        <w:spacing w:before="160" w:after="80"/>
        <w:rPr>
          <w:rFonts w:asciiTheme="minorHAnsi" w:hAnsiTheme="minorHAnsi" w:cstheme="minorHAnsi"/>
          <w:sz w:val="20"/>
        </w:rPr>
      </w:pPr>
    </w:p>
    <w:p w14:paraId="2208AD75" w14:textId="77777777" w:rsidR="009A37D9" w:rsidRPr="00526D20" w:rsidRDefault="009A37D9" w:rsidP="00ED075E">
      <w:pPr>
        <w:pStyle w:val="Heading1"/>
        <w:numPr>
          <w:ilvl w:val="0"/>
          <w:numId w:val="0"/>
        </w:numPr>
        <w:spacing w:before="160" w:after="80"/>
        <w:rPr>
          <w:rFonts w:asciiTheme="minorHAnsi" w:hAnsiTheme="minorHAnsi" w:cstheme="minorHAnsi"/>
          <w:sz w:val="20"/>
        </w:rPr>
      </w:pPr>
    </w:p>
    <w:p w14:paraId="41F320E5" w14:textId="77777777" w:rsidR="00F25027" w:rsidRPr="00526D20" w:rsidRDefault="00B52483" w:rsidP="00ED075E">
      <w:pPr>
        <w:pStyle w:val="Heading1"/>
        <w:numPr>
          <w:ilvl w:val="0"/>
          <w:numId w:val="0"/>
        </w:numPr>
        <w:spacing w:before="160" w:after="80"/>
        <w:rPr>
          <w:rFonts w:asciiTheme="minorHAnsi" w:hAnsiTheme="minorHAnsi" w:cstheme="minorHAnsi"/>
        </w:rPr>
      </w:pPr>
      <w:r w:rsidRPr="00526D20">
        <w:rPr>
          <w:rFonts w:asciiTheme="minorHAnsi" w:hAnsiTheme="minorHAnsi" w:cstheme="minorHAnsi"/>
          <w:sz w:val="20"/>
        </w:rPr>
        <w:t>DOCUMENT STRUCTURE</w:t>
      </w:r>
    </w:p>
    <w:p w14:paraId="2741BE4B" w14:textId="77777777" w:rsidR="00F25027" w:rsidRPr="00526D20" w:rsidRDefault="00B52483" w:rsidP="006F5AC7">
      <w:pPr>
        <w:pStyle w:val="ListParagraph"/>
      </w:pPr>
      <w:r w:rsidRPr="00526D20">
        <w:t>PART I – BIDDING PROCEDURES</w:t>
      </w:r>
    </w:p>
    <w:p w14:paraId="202E1991" w14:textId="77777777" w:rsidR="00F25027" w:rsidRPr="00526D20" w:rsidRDefault="00B52483" w:rsidP="006F5AC7">
      <w:pPr>
        <w:pStyle w:val="ListParagraph"/>
      </w:pPr>
      <w:r w:rsidRPr="00526D20">
        <w:t>Section 0 – Invitation to Bid and Project Information</w:t>
      </w:r>
    </w:p>
    <w:p w14:paraId="23978CBF" w14:textId="77777777" w:rsidR="00F25027" w:rsidRPr="00526D20" w:rsidRDefault="00B52483" w:rsidP="006F5AC7">
      <w:pPr>
        <w:pStyle w:val="ListParagraph"/>
      </w:pPr>
      <w:r w:rsidRPr="00526D20">
        <w:t>Section 1 – Instructions to Bidders (ITB)</w:t>
      </w:r>
    </w:p>
    <w:p w14:paraId="07FF304A" w14:textId="77777777" w:rsidR="00F25027" w:rsidRPr="00526D20" w:rsidRDefault="00B52483" w:rsidP="006F5AC7">
      <w:pPr>
        <w:pStyle w:val="ListParagraph"/>
      </w:pPr>
      <w:r w:rsidRPr="00526D20">
        <w:t>Section 2 – Bid Data Sheet (BDS)</w:t>
      </w:r>
    </w:p>
    <w:p w14:paraId="63EC437F" w14:textId="77777777" w:rsidR="00F25027" w:rsidRPr="00526D20" w:rsidRDefault="00B52483" w:rsidP="006F5AC7">
      <w:pPr>
        <w:pStyle w:val="ListParagraph"/>
      </w:pPr>
      <w:r w:rsidRPr="00526D20">
        <w:t>Section 3 – Bidding and Qualification Forms</w:t>
      </w:r>
    </w:p>
    <w:p w14:paraId="79E65D50" w14:textId="77777777" w:rsidR="00F25027" w:rsidRPr="00526D20" w:rsidRDefault="00B52483" w:rsidP="006F5AC7">
      <w:pPr>
        <w:pStyle w:val="ListParagraph"/>
      </w:pPr>
      <w:r w:rsidRPr="00526D20">
        <w:t>Section 4 – Bill of Quantities (</w:t>
      </w:r>
      <w:proofErr w:type="spellStart"/>
      <w:r w:rsidRPr="00526D20">
        <w:t>BoQ</w:t>
      </w:r>
      <w:proofErr w:type="spellEnd"/>
      <w:r w:rsidRPr="00526D20">
        <w:t>)</w:t>
      </w:r>
    </w:p>
    <w:p w14:paraId="1596C1C6" w14:textId="77777777" w:rsidR="00F25027" w:rsidRPr="00526D20" w:rsidRDefault="00B52483" w:rsidP="006F5AC7">
      <w:pPr>
        <w:pStyle w:val="ListParagraph"/>
      </w:pPr>
      <w:r w:rsidRPr="00526D20">
        <w:t>PART II – IMPLEMENTING PARTNER’S REQUIREMENTS</w:t>
      </w:r>
    </w:p>
    <w:p w14:paraId="53947835" w14:textId="77777777" w:rsidR="00F25027" w:rsidRPr="00526D20" w:rsidRDefault="00B52483" w:rsidP="006F5AC7">
      <w:pPr>
        <w:pStyle w:val="ListParagraph"/>
      </w:pPr>
      <w:r w:rsidRPr="00526D20">
        <w:t>Section 5 – General Specifications</w:t>
      </w:r>
    </w:p>
    <w:p w14:paraId="01D47AB3" w14:textId="77777777" w:rsidR="00F25027" w:rsidRPr="00526D20" w:rsidRDefault="00B52483" w:rsidP="006F5AC7">
      <w:pPr>
        <w:pStyle w:val="ListParagraph"/>
      </w:pPr>
      <w:r w:rsidRPr="00526D20">
        <w:t>Section 6 – Particular / Technical Requirements</w:t>
      </w:r>
    </w:p>
    <w:p w14:paraId="4F73D8A7" w14:textId="77777777" w:rsidR="00F25027" w:rsidRPr="00526D20" w:rsidRDefault="00B52483" w:rsidP="006F5AC7">
      <w:pPr>
        <w:pStyle w:val="ListParagraph"/>
      </w:pPr>
      <w:r w:rsidRPr="00526D20">
        <w:t>PART III – CONTRACT FORM AND CONDITIONS</w:t>
      </w:r>
    </w:p>
    <w:p w14:paraId="2A4B5E48" w14:textId="77777777" w:rsidR="00F25027" w:rsidRPr="00526D20" w:rsidRDefault="00B52483" w:rsidP="006F5AC7">
      <w:pPr>
        <w:pStyle w:val="ListParagraph"/>
      </w:pPr>
      <w:r w:rsidRPr="00526D20">
        <w:t>Section 7 – Contract Form</w:t>
      </w:r>
    </w:p>
    <w:p w14:paraId="286CB1F2" w14:textId="77777777" w:rsidR="00F25027" w:rsidRPr="00526D20" w:rsidRDefault="00B52483" w:rsidP="006F5AC7">
      <w:pPr>
        <w:pStyle w:val="ListParagraph"/>
      </w:pPr>
      <w:r w:rsidRPr="00526D20">
        <w:t>Section 8 – Conditions of Contract</w:t>
      </w:r>
    </w:p>
    <w:p w14:paraId="6CF356D2" w14:textId="77777777" w:rsidR="00F25027" w:rsidRPr="00526D20" w:rsidRDefault="00B52483" w:rsidP="006F5AC7">
      <w:pPr>
        <w:pStyle w:val="ListParagraph"/>
      </w:pPr>
      <w:r w:rsidRPr="00526D20">
        <w:t>PART IV – SCOPE OF WORKS AND DESIGN INFORMATION</w:t>
      </w:r>
    </w:p>
    <w:p w14:paraId="4E56A22F" w14:textId="77777777" w:rsidR="00F25027" w:rsidRPr="00526D20" w:rsidRDefault="00B52483" w:rsidP="006F5AC7">
      <w:pPr>
        <w:pStyle w:val="ListParagraph"/>
      </w:pPr>
      <w:r w:rsidRPr="00526D20">
        <w:t>Section 9 – Scope of Works and Drawings / Design Information</w:t>
      </w:r>
    </w:p>
    <w:p w14:paraId="6C98D47D" w14:textId="77777777" w:rsidR="00F25027" w:rsidRPr="00526D20" w:rsidRDefault="00B52483" w:rsidP="006F5AC7">
      <w:pPr>
        <w:pStyle w:val="ListParagraph"/>
      </w:pPr>
      <w:r w:rsidRPr="00526D20">
        <w:t>Annexes</w:t>
      </w:r>
    </w:p>
    <w:p w14:paraId="3E1CC36F" w14:textId="77777777" w:rsidR="00F25027" w:rsidRPr="00526D20" w:rsidRDefault="00B52483">
      <w:pPr>
        <w:spacing w:after="80"/>
        <w:rPr>
          <w:rFonts w:asciiTheme="minorHAnsi" w:hAnsiTheme="minorHAnsi" w:cstheme="minorHAnsi"/>
        </w:rPr>
      </w:pPr>
      <w:r w:rsidRPr="00526D20">
        <w:rPr>
          <w:rFonts w:asciiTheme="minorHAnsi" w:hAnsiTheme="minorHAnsi" w:cstheme="minorHAnsi"/>
          <w:sz w:val="18"/>
        </w:rPr>
        <w:t xml:space="preserve">This document is intended to be read together with the approved drawings, technical specifications, </w:t>
      </w:r>
      <w:proofErr w:type="spellStart"/>
      <w:r w:rsidRPr="00526D20">
        <w:rPr>
          <w:rFonts w:asciiTheme="minorHAnsi" w:hAnsiTheme="minorHAnsi" w:cstheme="minorHAnsi"/>
          <w:sz w:val="18"/>
        </w:rPr>
        <w:t>BoQs</w:t>
      </w:r>
      <w:proofErr w:type="spellEnd"/>
      <w:r w:rsidRPr="00526D20">
        <w:rPr>
          <w:rFonts w:asciiTheme="minorHAnsi" w:hAnsiTheme="minorHAnsi" w:cstheme="minorHAnsi"/>
          <w:sz w:val="18"/>
        </w:rPr>
        <w:t>, addenda and other documents issued as part of the tender.</w:t>
      </w:r>
    </w:p>
    <w:p w14:paraId="70825542" w14:textId="77777777" w:rsidR="00F25027" w:rsidRPr="00526D20" w:rsidRDefault="00B52483">
      <w:pPr>
        <w:rPr>
          <w:rFonts w:asciiTheme="minorHAnsi" w:hAnsiTheme="minorHAnsi" w:cstheme="minorHAnsi"/>
        </w:rPr>
      </w:pPr>
      <w:r w:rsidRPr="00526D20">
        <w:rPr>
          <w:rFonts w:asciiTheme="minorHAnsi" w:hAnsiTheme="minorHAnsi" w:cstheme="minorHAnsi"/>
        </w:rPr>
        <w:br w:type="page"/>
      </w:r>
    </w:p>
    <w:p w14:paraId="530DC04F" w14:textId="77777777" w:rsidR="00F25027" w:rsidRPr="00526D20" w:rsidRDefault="00B52483" w:rsidP="00661C8E">
      <w:pPr>
        <w:pStyle w:val="Heading1"/>
        <w:numPr>
          <w:ilvl w:val="0"/>
          <w:numId w:val="0"/>
        </w:numPr>
        <w:spacing w:before="160" w:after="80"/>
        <w:ind w:left="851"/>
        <w:rPr>
          <w:rFonts w:asciiTheme="minorHAnsi" w:hAnsiTheme="minorHAnsi" w:cstheme="minorHAnsi"/>
        </w:rPr>
      </w:pPr>
      <w:r w:rsidRPr="00526D20">
        <w:rPr>
          <w:rFonts w:asciiTheme="minorHAnsi" w:hAnsiTheme="minorHAnsi" w:cstheme="minorHAnsi"/>
          <w:sz w:val="20"/>
        </w:rPr>
        <w:lastRenderedPageBreak/>
        <w:t>PART I – BIDDING PROCEDURES</w:t>
      </w:r>
    </w:p>
    <w:p w14:paraId="51976FF0" w14:textId="77777777" w:rsidR="00F25027" w:rsidRPr="00526D20" w:rsidRDefault="00661C8E">
      <w:pPr>
        <w:pStyle w:val="Heading2"/>
        <w:spacing w:before="160" w:after="80"/>
        <w:rPr>
          <w:rFonts w:asciiTheme="minorHAnsi" w:hAnsiTheme="minorHAnsi" w:cstheme="minorHAnsi"/>
        </w:rPr>
      </w:pPr>
      <w:r w:rsidRPr="00526D20">
        <w:rPr>
          <w:rFonts w:asciiTheme="minorHAnsi" w:hAnsiTheme="minorHAnsi" w:cstheme="minorHAnsi"/>
          <w:b/>
          <w:sz w:val="20"/>
        </w:rPr>
        <w:t>SECTION –</w:t>
      </w:r>
      <w:r w:rsidR="00B52483" w:rsidRPr="00526D20">
        <w:rPr>
          <w:rFonts w:asciiTheme="minorHAnsi" w:hAnsiTheme="minorHAnsi" w:cstheme="minorHAnsi"/>
          <w:b/>
          <w:sz w:val="20"/>
        </w:rPr>
        <w:t xml:space="preserve"> INVITATION TO BID AND PROJECT INFORMATION</w:t>
      </w:r>
    </w:p>
    <w:p w14:paraId="39AE30D7"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Invitation to Bid</w:t>
      </w:r>
    </w:p>
    <w:p w14:paraId="6A947C19" w14:textId="017E1E28" w:rsidR="00F25027" w:rsidRPr="00526D20" w:rsidRDefault="00B52483" w:rsidP="008F7240">
      <w:pPr>
        <w:spacing w:after="80"/>
        <w:rPr>
          <w:rFonts w:asciiTheme="minorHAnsi" w:hAnsiTheme="minorHAnsi" w:cstheme="minorHAnsi"/>
        </w:rPr>
      </w:pPr>
      <w:r w:rsidRPr="00526D20">
        <w:rPr>
          <w:rFonts w:asciiTheme="minorHAnsi" w:hAnsiTheme="minorHAnsi" w:cstheme="minorHAnsi"/>
        </w:rPr>
        <w:t>Aga Khan Rural Support Programme (AKRSP) invites sealed bids from eligible and qualified contractors for the civil works of the</w:t>
      </w:r>
      <w:r w:rsidR="009D0B9D">
        <w:rPr>
          <w:rFonts w:asciiTheme="minorHAnsi" w:hAnsiTheme="minorHAnsi" w:cstheme="minorHAnsi"/>
        </w:rPr>
        <w:t xml:space="preserve"> </w:t>
      </w:r>
      <w:proofErr w:type="spellStart"/>
      <w:r w:rsidR="009D0B9D">
        <w:rPr>
          <w:rFonts w:asciiTheme="minorHAnsi" w:hAnsiTheme="minorHAnsi" w:cstheme="minorHAnsi"/>
        </w:rPr>
        <w:t>Darkut</w:t>
      </w:r>
      <w:proofErr w:type="spellEnd"/>
      <w:r w:rsidR="009D0B9D">
        <w:rPr>
          <w:rFonts w:asciiTheme="minorHAnsi" w:hAnsiTheme="minorHAnsi" w:cstheme="minorHAnsi"/>
        </w:rPr>
        <w:t xml:space="preserve"> 300kw Mini Hydropower Project</w:t>
      </w:r>
      <w:r w:rsidRPr="00526D20">
        <w:rPr>
          <w:rFonts w:asciiTheme="minorHAnsi" w:hAnsiTheme="minorHAnsi" w:cstheme="minorHAnsi"/>
        </w:rPr>
        <w:t xml:space="preserve"> </w:t>
      </w:r>
      <w:r w:rsidR="009D0B9D">
        <w:rPr>
          <w:rFonts w:asciiTheme="minorHAnsi" w:hAnsiTheme="minorHAnsi" w:cstheme="minorHAnsi"/>
        </w:rPr>
        <w:t xml:space="preserve">Silgan Yaseen </w:t>
      </w:r>
      <w:proofErr w:type="spellStart"/>
      <w:r w:rsidR="009D0B9D">
        <w:rPr>
          <w:rFonts w:asciiTheme="minorHAnsi" w:hAnsiTheme="minorHAnsi" w:cstheme="minorHAnsi"/>
        </w:rPr>
        <w:t>Ghizer</w:t>
      </w:r>
      <w:proofErr w:type="spellEnd"/>
      <w:r w:rsidRPr="00526D20">
        <w:rPr>
          <w:rFonts w:asciiTheme="minorHAnsi" w:hAnsiTheme="minorHAnsi" w:cstheme="minorHAnsi"/>
        </w:rPr>
        <w:t xml:space="preserve"> Pakistan, under European Union-supported financing and applicable AKRSP procurement requirements.</w:t>
      </w:r>
    </w:p>
    <w:p w14:paraId="5D69BCAC"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Project Background</w:t>
      </w:r>
    </w:p>
    <w:p w14:paraId="45F6FF72" w14:textId="77777777" w:rsidR="000D2873" w:rsidRPr="000D2873" w:rsidRDefault="000D2873" w:rsidP="000D2873">
      <w:pPr>
        <w:spacing w:after="80"/>
        <w:rPr>
          <w:rFonts w:asciiTheme="minorHAnsi" w:hAnsiTheme="minorHAnsi" w:cstheme="minorHAnsi"/>
        </w:rPr>
      </w:pPr>
      <w:r w:rsidRPr="000D2873">
        <w:rPr>
          <w:rFonts w:asciiTheme="minorHAnsi" w:hAnsiTheme="minorHAnsi" w:cstheme="minorHAnsi"/>
        </w:rPr>
        <w:t xml:space="preserve">The proposed 300 kW </w:t>
      </w:r>
      <w:proofErr w:type="spellStart"/>
      <w:r w:rsidRPr="000D2873">
        <w:rPr>
          <w:rFonts w:asciiTheme="minorHAnsi" w:hAnsiTheme="minorHAnsi" w:cstheme="minorHAnsi"/>
        </w:rPr>
        <w:t>Darkut</w:t>
      </w:r>
      <w:proofErr w:type="spellEnd"/>
      <w:r w:rsidRPr="000D2873">
        <w:rPr>
          <w:rFonts w:asciiTheme="minorHAnsi" w:hAnsiTheme="minorHAnsi" w:cstheme="minorHAnsi"/>
        </w:rPr>
        <w:t xml:space="preserve"> Mini Hydel Power Project (MHP) is located at </w:t>
      </w:r>
      <w:proofErr w:type="spellStart"/>
      <w:r w:rsidRPr="000D2873">
        <w:rPr>
          <w:rFonts w:asciiTheme="minorHAnsi" w:hAnsiTheme="minorHAnsi" w:cstheme="minorHAnsi"/>
        </w:rPr>
        <w:t>Gamalti</w:t>
      </w:r>
      <w:proofErr w:type="spellEnd"/>
      <w:r w:rsidRPr="000D2873">
        <w:rPr>
          <w:rFonts w:asciiTheme="minorHAnsi" w:hAnsiTheme="minorHAnsi" w:cstheme="minorHAnsi"/>
        </w:rPr>
        <w:t xml:space="preserve"> Village in </w:t>
      </w:r>
      <w:proofErr w:type="spellStart"/>
      <w:r w:rsidRPr="000D2873">
        <w:rPr>
          <w:rFonts w:asciiTheme="minorHAnsi" w:hAnsiTheme="minorHAnsi" w:cstheme="minorHAnsi"/>
        </w:rPr>
        <w:t>Darkut</w:t>
      </w:r>
      <w:proofErr w:type="spellEnd"/>
      <w:r w:rsidRPr="000D2873">
        <w:rPr>
          <w:rFonts w:asciiTheme="minorHAnsi" w:hAnsiTheme="minorHAnsi" w:cstheme="minorHAnsi"/>
        </w:rPr>
        <w:t xml:space="preserve"> Valley, Union Council Silgan, District </w:t>
      </w:r>
      <w:proofErr w:type="spellStart"/>
      <w:r w:rsidRPr="000D2873">
        <w:rPr>
          <w:rFonts w:asciiTheme="minorHAnsi" w:hAnsiTheme="minorHAnsi" w:cstheme="minorHAnsi"/>
        </w:rPr>
        <w:t>Ghizer</w:t>
      </w:r>
      <w:proofErr w:type="spellEnd"/>
      <w:r w:rsidRPr="000D2873">
        <w:rPr>
          <w:rFonts w:asciiTheme="minorHAnsi" w:hAnsiTheme="minorHAnsi" w:cstheme="minorHAnsi"/>
        </w:rPr>
        <w:t xml:space="preserve">, Gilgit-Baltistan. The project site is approximately 170 km from Gilgit City and is situated at an elevation of about 8,500 feet above sea level. The project will utilize water from </w:t>
      </w:r>
      <w:proofErr w:type="spellStart"/>
      <w:r w:rsidRPr="000D2873">
        <w:rPr>
          <w:rFonts w:asciiTheme="minorHAnsi" w:hAnsiTheme="minorHAnsi" w:cstheme="minorHAnsi"/>
        </w:rPr>
        <w:t>Gamalti</w:t>
      </w:r>
      <w:proofErr w:type="spellEnd"/>
      <w:r w:rsidRPr="000D2873">
        <w:rPr>
          <w:rFonts w:asciiTheme="minorHAnsi" w:hAnsiTheme="minorHAnsi" w:cstheme="minorHAnsi"/>
        </w:rPr>
        <w:t xml:space="preserve"> Nallah, which is primarily fed by glacier melt and snow-covered mountains in the upper catchment.</w:t>
      </w:r>
    </w:p>
    <w:p w14:paraId="2FB297E0" w14:textId="77777777" w:rsidR="000D2873" w:rsidRPr="000D2873" w:rsidRDefault="000D2873" w:rsidP="000D2873">
      <w:pPr>
        <w:spacing w:after="80"/>
        <w:rPr>
          <w:rFonts w:asciiTheme="minorHAnsi" w:hAnsiTheme="minorHAnsi" w:cstheme="minorHAnsi"/>
        </w:rPr>
      </w:pPr>
      <w:r w:rsidRPr="000D2873">
        <w:rPr>
          <w:rFonts w:asciiTheme="minorHAnsi" w:hAnsiTheme="minorHAnsi" w:cstheme="minorHAnsi"/>
        </w:rPr>
        <w:t xml:space="preserve">At present, </w:t>
      </w:r>
      <w:proofErr w:type="spellStart"/>
      <w:r w:rsidRPr="000D2873">
        <w:rPr>
          <w:rFonts w:asciiTheme="minorHAnsi" w:hAnsiTheme="minorHAnsi" w:cstheme="minorHAnsi"/>
        </w:rPr>
        <w:t>Darkut</w:t>
      </w:r>
      <w:proofErr w:type="spellEnd"/>
      <w:r w:rsidRPr="000D2873">
        <w:rPr>
          <w:rFonts w:asciiTheme="minorHAnsi" w:hAnsiTheme="minorHAnsi" w:cstheme="minorHAnsi"/>
        </w:rPr>
        <w:t xml:space="preserve"> Valley receives electricity from the existing 500 kW </w:t>
      </w:r>
      <w:proofErr w:type="spellStart"/>
      <w:r w:rsidRPr="000D2873">
        <w:rPr>
          <w:rFonts w:asciiTheme="minorHAnsi" w:hAnsiTheme="minorHAnsi" w:cstheme="minorHAnsi"/>
        </w:rPr>
        <w:t>Umalsat</w:t>
      </w:r>
      <w:proofErr w:type="spellEnd"/>
      <w:r w:rsidRPr="000D2873">
        <w:rPr>
          <w:rFonts w:asciiTheme="minorHAnsi" w:hAnsiTheme="minorHAnsi" w:cstheme="minorHAnsi"/>
        </w:rPr>
        <w:t xml:space="preserve"> Mini Hydel Power Plant, constructed by AKRSP and operated by Silgan Electric Limited. Electricity is supplied to </w:t>
      </w:r>
      <w:proofErr w:type="spellStart"/>
      <w:r w:rsidRPr="000D2873">
        <w:rPr>
          <w:rFonts w:asciiTheme="minorHAnsi" w:hAnsiTheme="minorHAnsi" w:cstheme="minorHAnsi"/>
        </w:rPr>
        <w:t>Darkut</w:t>
      </w:r>
      <w:proofErr w:type="spellEnd"/>
      <w:r w:rsidRPr="000D2873">
        <w:rPr>
          <w:rFonts w:asciiTheme="minorHAnsi" w:hAnsiTheme="minorHAnsi" w:cstheme="minorHAnsi"/>
        </w:rPr>
        <w:t xml:space="preserve"> through approximately 3 km of underground transmission line, which was installed due to strong winds along the transmission route that make overhead transmission difficult. Over time, the underground line has deteriorated, resulting in frequent faults, power losses, and prolonged interruptions in electricity supply. Consequently, households, businesses, and community institutions in </w:t>
      </w:r>
      <w:proofErr w:type="spellStart"/>
      <w:r w:rsidRPr="000D2873">
        <w:rPr>
          <w:rFonts w:asciiTheme="minorHAnsi" w:hAnsiTheme="minorHAnsi" w:cstheme="minorHAnsi"/>
        </w:rPr>
        <w:t>Darkut</w:t>
      </w:r>
      <w:proofErr w:type="spellEnd"/>
      <w:r w:rsidRPr="000D2873">
        <w:rPr>
          <w:rFonts w:asciiTheme="minorHAnsi" w:hAnsiTheme="minorHAnsi" w:cstheme="minorHAnsi"/>
        </w:rPr>
        <w:t xml:space="preserve"> Valley continue to experience unreliable and insufficient electricity.</w:t>
      </w:r>
    </w:p>
    <w:p w14:paraId="71792F95" w14:textId="77777777" w:rsidR="000D2873" w:rsidRPr="000D2873" w:rsidRDefault="000D2873" w:rsidP="000D2873">
      <w:pPr>
        <w:spacing w:after="80"/>
        <w:rPr>
          <w:rFonts w:asciiTheme="minorHAnsi" w:hAnsiTheme="minorHAnsi" w:cstheme="minorHAnsi"/>
        </w:rPr>
      </w:pPr>
      <w:r w:rsidRPr="000D2873">
        <w:rPr>
          <w:rFonts w:asciiTheme="minorHAnsi" w:hAnsiTheme="minorHAnsi" w:cstheme="minorHAnsi"/>
        </w:rPr>
        <w:t xml:space="preserve">To address these challenges, AKRSP proposes the construction of a dedicated 300 kW Mini Hydel Power Plant at </w:t>
      </w:r>
      <w:proofErr w:type="spellStart"/>
      <w:r w:rsidRPr="000D2873">
        <w:rPr>
          <w:rFonts w:asciiTheme="minorHAnsi" w:hAnsiTheme="minorHAnsi" w:cstheme="minorHAnsi"/>
        </w:rPr>
        <w:t>Gamalti</w:t>
      </w:r>
      <w:proofErr w:type="spellEnd"/>
      <w:r w:rsidRPr="000D2873">
        <w:rPr>
          <w:rFonts w:asciiTheme="minorHAnsi" w:hAnsiTheme="minorHAnsi" w:cstheme="minorHAnsi"/>
        </w:rPr>
        <w:t xml:space="preserve">. The project aims to improve energy reliability and security by providing clean and efficient electricity to </w:t>
      </w:r>
      <w:proofErr w:type="spellStart"/>
      <w:r w:rsidRPr="000D2873">
        <w:rPr>
          <w:rFonts w:asciiTheme="minorHAnsi" w:hAnsiTheme="minorHAnsi" w:cstheme="minorHAnsi"/>
        </w:rPr>
        <w:t>Darkut</w:t>
      </w:r>
      <w:proofErr w:type="spellEnd"/>
      <w:r w:rsidRPr="000D2873">
        <w:rPr>
          <w:rFonts w:asciiTheme="minorHAnsi" w:hAnsiTheme="minorHAnsi" w:cstheme="minorHAnsi"/>
        </w:rPr>
        <w:t xml:space="preserve"> Valley. It will also reduce the load on the existing </w:t>
      </w:r>
      <w:proofErr w:type="spellStart"/>
      <w:r w:rsidRPr="000D2873">
        <w:rPr>
          <w:rFonts w:asciiTheme="minorHAnsi" w:hAnsiTheme="minorHAnsi" w:cstheme="minorHAnsi"/>
        </w:rPr>
        <w:t>Umalsat</w:t>
      </w:r>
      <w:proofErr w:type="spellEnd"/>
      <w:r w:rsidRPr="000D2873">
        <w:rPr>
          <w:rFonts w:asciiTheme="minorHAnsi" w:hAnsiTheme="minorHAnsi" w:cstheme="minorHAnsi"/>
        </w:rPr>
        <w:t xml:space="preserve"> MHP, enabling more of its available generation capacity to serve downstream communities in Silgan Valley.</w:t>
      </w:r>
    </w:p>
    <w:p w14:paraId="512364B5" w14:textId="77777777" w:rsidR="000D2873" w:rsidRPr="000D2873" w:rsidRDefault="000D2873" w:rsidP="000D2873">
      <w:pPr>
        <w:spacing w:after="80"/>
        <w:rPr>
          <w:rFonts w:asciiTheme="minorHAnsi" w:hAnsiTheme="minorHAnsi" w:cstheme="minorHAnsi"/>
        </w:rPr>
      </w:pPr>
      <w:r w:rsidRPr="000D2873">
        <w:rPr>
          <w:rFonts w:asciiTheme="minorHAnsi" w:hAnsiTheme="minorHAnsi" w:cstheme="minorHAnsi"/>
        </w:rPr>
        <w:t>The project is expected to support local economic activities and community services, improve the quality of life, and reduce dependence on fuelwood, kerosene, and other conventional energy sources. By increasing access to renewable hydropower, the project will also contribute to reducing environmental degradation and supporting climate change mitigation.</w:t>
      </w:r>
    </w:p>
    <w:p w14:paraId="55DB5E13" w14:textId="77777777" w:rsidR="000D2873" w:rsidRPr="000D2873" w:rsidRDefault="000D2873" w:rsidP="000D2873">
      <w:pPr>
        <w:spacing w:after="80"/>
        <w:rPr>
          <w:rFonts w:asciiTheme="minorHAnsi" w:hAnsiTheme="minorHAnsi" w:cstheme="minorHAnsi"/>
        </w:rPr>
      </w:pPr>
      <w:r w:rsidRPr="000D2873">
        <w:rPr>
          <w:rFonts w:asciiTheme="minorHAnsi" w:hAnsiTheme="minorHAnsi" w:cstheme="minorHAnsi"/>
        </w:rPr>
        <w:t>Budget and financing:</w:t>
      </w:r>
    </w:p>
    <w:p w14:paraId="4619247D" w14:textId="5BB4F570" w:rsidR="00F25027" w:rsidRPr="00526D20" w:rsidRDefault="000D2873" w:rsidP="000D2873">
      <w:pPr>
        <w:spacing w:after="80"/>
        <w:rPr>
          <w:rFonts w:asciiTheme="minorHAnsi" w:hAnsiTheme="minorHAnsi" w:cstheme="minorHAnsi"/>
        </w:rPr>
      </w:pPr>
      <w:r w:rsidRPr="000D2873">
        <w:rPr>
          <w:rFonts w:asciiTheme="minorHAnsi" w:hAnsiTheme="minorHAnsi" w:cstheme="minorHAnsi"/>
        </w:rPr>
        <w:t xml:space="preserve">Funds for the Construction of 300 kW </w:t>
      </w:r>
      <w:proofErr w:type="spellStart"/>
      <w:r w:rsidRPr="000D2873">
        <w:rPr>
          <w:rFonts w:asciiTheme="minorHAnsi" w:hAnsiTheme="minorHAnsi" w:cstheme="minorHAnsi"/>
        </w:rPr>
        <w:t>Darkut</w:t>
      </w:r>
      <w:proofErr w:type="spellEnd"/>
      <w:r w:rsidRPr="000D2873">
        <w:rPr>
          <w:rFonts w:asciiTheme="minorHAnsi" w:hAnsiTheme="minorHAnsi" w:cstheme="minorHAnsi"/>
        </w:rPr>
        <w:t xml:space="preserve"> MHP in </w:t>
      </w:r>
      <w:proofErr w:type="spellStart"/>
      <w:r w:rsidRPr="000D2873">
        <w:rPr>
          <w:rFonts w:asciiTheme="minorHAnsi" w:hAnsiTheme="minorHAnsi" w:cstheme="minorHAnsi"/>
        </w:rPr>
        <w:t>Ghizer</w:t>
      </w:r>
      <w:proofErr w:type="spellEnd"/>
      <w:r w:rsidRPr="000D2873">
        <w:rPr>
          <w:rFonts w:asciiTheme="minorHAnsi" w:hAnsiTheme="minorHAnsi" w:cstheme="minorHAnsi"/>
        </w:rPr>
        <w:t xml:space="preserve"> are allocated under the Central Asia Poverty Programme (CAPP). AKRSP is responsible for implementation of the project in partnership with local community organizations and other relevant stakeholders.</w:t>
      </w:r>
    </w:p>
    <w:p w14:paraId="4D999757" w14:textId="77777777" w:rsidR="00F25027" w:rsidRPr="00526D20" w:rsidRDefault="00F25027">
      <w:pPr>
        <w:spacing w:after="40"/>
        <w:rPr>
          <w:rFonts w:asciiTheme="minorHAnsi" w:hAnsiTheme="minorHAnsi" w:cstheme="minorHAnsi"/>
        </w:rPr>
      </w:pPr>
    </w:p>
    <w:p w14:paraId="184FCCD5"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Purpose of the Works</w:t>
      </w:r>
    </w:p>
    <w:p w14:paraId="4871D441" w14:textId="6BC85C41" w:rsidR="00680F5F" w:rsidRPr="000D2873" w:rsidRDefault="00680F5F" w:rsidP="006F5AC7">
      <w:pPr>
        <w:pStyle w:val="ListParagraph"/>
        <w:rPr>
          <w:b w:val="0"/>
          <w:bCs w:val="0"/>
        </w:rPr>
      </w:pPr>
      <w:r w:rsidRPr="000D2873">
        <w:rPr>
          <w:b w:val="0"/>
          <w:bCs w:val="0"/>
        </w:rPr>
        <w:t xml:space="preserve">Construction of </w:t>
      </w:r>
      <w:r w:rsidR="009D0B9D" w:rsidRPr="000D2873">
        <w:rPr>
          <w:b w:val="0"/>
          <w:bCs w:val="0"/>
        </w:rPr>
        <w:t>civil work</w:t>
      </w:r>
      <w:r w:rsidRPr="000D2873">
        <w:rPr>
          <w:b w:val="0"/>
          <w:bCs w:val="0"/>
        </w:rPr>
        <w:t xml:space="preserve"> for the </w:t>
      </w:r>
      <w:proofErr w:type="spellStart"/>
      <w:r w:rsidR="009D0B9D" w:rsidRPr="000D2873">
        <w:rPr>
          <w:b w:val="0"/>
          <w:bCs w:val="0"/>
        </w:rPr>
        <w:t>Darkut</w:t>
      </w:r>
      <w:proofErr w:type="spellEnd"/>
      <w:r w:rsidR="009D0B9D" w:rsidRPr="000D2873">
        <w:rPr>
          <w:b w:val="0"/>
          <w:bCs w:val="0"/>
        </w:rPr>
        <w:t xml:space="preserve"> 3</w:t>
      </w:r>
      <w:r w:rsidRPr="000D2873">
        <w:rPr>
          <w:b w:val="0"/>
          <w:bCs w:val="0"/>
        </w:rPr>
        <w:t>00 kW MHP</w:t>
      </w:r>
      <w:r w:rsidR="009D0B9D" w:rsidRPr="000D2873">
        <w:rPr>
          <w:b w:val="0"/>
          <w:bCs w:val="0"/>
        </w:rPr>
        <w:t>.</w:t>
      </w:r>
    </w:p>
    <w:p w14:paraId="51E8A963" w14:textId="77777777" w:rsidR="00F25027" w:rsidRPr="000D2873" w:rsidRDefault="00B52483" w:rsidP="006F5AC7">
      <w:pPr>
        <w:pStyle w:val="ListParagraph"/>
        <w:rPr>
          <w:b w:val="0"/>
          <w:bCs w:val="0"/>
        </w:rPr>
      </w:pPr>
      <w:r w:rsidRPr="000D2873">
        <w:rPr>
          <w:b w:val="0"/>
          <w:bCs w:val="0"/>
        </w:rPr>
        <w:t>Exe</w:t>
      </w:r>
      <w:r w:rsidR="009A37D9" w:rsidRPr="000D2873">
        <w:rPr>
          <w:b w:val="0"/>
          <w:bCs w:val="0"/>
        </w:rPr>
        <w:t>cution</w:t>
      </w:r>
      <w:r w:rsidRPr="000D2873">
        <w:rPr>
          <w:b w:val="0"/>
          <w:bCs w:val="0"/>
        </w:rPr>
        <w:t xml:space="preserve"> of the Works in accordance with approved drawings, technical specifications and </w:t>
      </w:r>
      <w:proofErr w:type="spellStart"/>
      <w:r w:rsidRPr="000D2873">
        <w:rPr>
          <w:b w:val="0"/>
          <w:bCs w:val="0"/>
        </w:rPr>
        <w:t>BoQ</w:t>
      </w:r>
      <w:proofErr w:type="spellEnd"/>
      <w:r w:rsidRPr="000D2873">
        <w:rPr>
          <w:b w:val="0"/>
          <w:bCs w:val="0"/>
        </w:rPr>
        <w:t xml:space="preserve"> quantities.</w:t>
      </w:r>
    </w:p>
    <w:p w14:paraId="65B72AC2" w14:textId="77777777" w:rsidR="00F25027" w:rsidRPr="000D2873" w:rsidRDefault="00B52483" w:rsidP="006F5AC7">
      <w:pPr>
        <w:pStyle w:val="ListParagraph"/>
        <w:rPr>
          <w:b w:val="0"/>
          <w:bCs w:val="0"/>
        </w:rPr>
      </w:pPr>
      <w:r w:rsidRPr="000D2873">
        <w:rPr>
          <w:b w:val="0"/>
          <w:bCs w:val="0"/>
        </w:rPr>
        <w:t>Delivery of durable and properly finished civil works suitable for the intended hydraulic and structural function.</w:t>
      </w:r>
    </w:p>
    <w:p w14:paraId="3EF02E9E" w14:textId="77777777" w:rsidR="00F25027" w:rsidRPr="00526D20" w:rsidRDefault="00B52483" w:rsidP="003D0ADE">
      <w:pPr>
        <w:pStyle w:val="Heading3"/>
        <w:spacing w:before="160" w:after="80"/>
        <w:rPr>
          <w:rFonts w:asciiTheme="minorHAnsi" w:hAnsiTheme="minorHAnsi" w:cstheme="minorHAnsi"/>
        </w:rPr>
      </w:pPr>
      <w:r w:rsidRPr="00526D20">
        <w:rPr>
          <w:rFonts w:asciiTheme="minorHAnsi" w:hAnsiTheme="minorHAnsi" w:cstheme="minorHAnsi"/>
          <w:b/>
          <w:sz w:val="20"/>
        </w:rPr>
        <w:t xml:space="preserve"> Important Tender Conditions</w:t>
      </w:r>
    </w:p>
    <w:p w14:paraId="1F392A95" w14:textId="77777777" w:rsidR="00F25027" w:rsidRPr="000D2873" w:rsidRDefault="00B52483" w:rsidP="006F5AC7">
      <w:pPr>
        <w:pStyle w:val="ListParagraph"/>
        <w:rPr>
          <w:b w:val="0"/>
          <w:bCs w:val="0"/>
        </w:rPr>
      </w:pPr>
      <w:r w:rsidRPr="000D2873">
        <w:rPr>
          <w:b w:val="0"/>
          <w:bCs w:val="0"/>
        </w:rPr>
        <w:t>Technical/qualification and financial documents shall be submitted in separate envelopes.</w:t>
      </w:r>
    </w:p>
    <w:p w14:paraId="6F235F08" w14:textId="77777777" w:rsidR="00F25027" w:rsidRPr="000D2873" w:rsidRDefault="00B52483" w:rsidP="006F5AC7">
      <w:pPr>
        <w:pStyle w:val="ListParagraph"/>
        <w:rPr>
          <w:b w:val="0"/>
          <w:bCs w:val="0"/>
        </w:rPr>
      </w:pPr>
      <w:r w:rsidRPr="000D2873">
        <w:rPr>
          <w:b w:val="0"/>
          <w:bCs w:val="0"/>
        </w:rPr>
        <w:t>No part of the Works may be subcontracted. Ordinary purchase of materials from suppliers is permitted.</w:t>
      </w:r>
    </w:p>
    <w:p w14:paraId="3B01ABFE" w14:textId="77777777" w:rsidR="00F25027" w:rsidRPr="000D2873" w:rsidRDefault="00B52483" w:rsidP="006F5AC7">
      <w:pPr>
        <w:pStyle w:val="ListParagraph"/>
        <w:rPr>
          <w:b w:val="0"/>
          <w:bCs w:val="0"/>
        </w:rPr>
      </w:pPr>
      <w:r w:rsidRPr="000D2873">
        <w:rPr>
          <w:b w:val="0"/>
          <w:bCs w:val="0"/>
        </w:rPr>
        <w:t>AKRSP will depute a Site Engineer to guide and monitor progress and quality.</w:t>
      </w:r>
    </w:p>
    <w:p w14:paraId="4A30134D" w14:textId="77777777" w:rsidR="00F25027" w:rsidRPr="000D2873" w:rsidRDefault="00B52483" w:rsidP="006F5AC7">
      <w:pPr>
        <w:pStyle w:val="ListParagraph"/>
        <w:rPr>
          <w:b w:val="0"/>
          <w:bCs w:val="0"/>
        </w:rPr>
      </w:pPr>
      <w:r w:rsidRPr="000D2873">
        <w:rPr>
          <w:b w:val="0"/>
          <w:bCs w:val="0"/>
        </w:rPr>
        <w:t>The Contractor remains fully responsible for workmanship, quality, safety and timely completion.</w:t>
      </w:r>
    </w:p>
    <w:p w14:paraId="31615D9F" w14:textId="77777777" w:rsidR="00F25027" w:rsidRPr="00526D20" w:rsidRDefault="00B52483">
      <w:pPr>
        <w:rPr>
          <w:rFonts w:asciiTheme="minorHAnsi" w:hAnsiTheme="minorHAnsi" w:cstheme="minorHAnsi"/>
        </w:rPr>
      </w:pPr>
      <w:r w:rsidRPr="00526D20">
        <w:rPr>
          <w:rFonts w:asciiTheme="minorHAnsi" w:hAnsiTheme="minorHAnsi" w:cstheme="minorHAnsi"/>
        </w:rPr>
        <w:br w:type="page"/>
      </w:r>
    </w:p>
    <w:p w14:paraId="7F515EC5" w14:textId="77777777" w:rsidR="00F25027" w:rsidRPr="00526D20" w:rsidRDefault="00B52483">
      <w:pPr>
        <w:pStyle w:val="Heading2"/>
        <w:spacing w:before="160" w:after="80"/>
        <w:rPr>
          <w:rFonts w:asciiTheme="minorHAnsi" w:hAnsiTheme="minorHAnsi" w:cstheme="minorHAnsi"/>
        </w:rPr>
      </w:pPr>
      <w:r w:rsidRPr="00526D20">
        <w:rPr>
          <w:rFonts w:asciiTheme="minorHAnsi" w:hAnsiTheme="minorHAnsi" w:cstheme="minorHAnsi"/>
          <w:b/>
          <w:sz w:val="20"/>
        </w:rPr>
        <w:lastRenderedPageBreak/>
        <w:t>SECTION 1 – INSTRUCTIONS TO BIDDERS (ITB)</w:t>
      </w:r>
    </w:p>
    <w:p w14:paraId="6FADACBD" w14:textId="77777777" w:rsidR="00F25027" w:rsidRPr="00526D20" w:rsidRDefault="00B52483" w:rsidP="00583041">
      <w:pPr>
        <w:pStyle w:val="Heading3"/>
        <w:spacing w:before="160" w:after="80"/>
        <w:rPr>
          <w:rFonts w:asciiTheme="minorHAnsi" w:hAnsiTheme="minorHAnsi" w:cstheme="minorHAnsi"/>
          <w:b/>
          <w:sz w:val="20"/>
        </w:rPr>
      </w:pPr>
      <w:r w:rsidRPr="00526D20">
        <w:rPr>
          <w:rFonts w:asciiTheme="minorHAnsi" w:hAnsiTheme="minorHAnsi" w:cstheme="minorHAnsi"/>
          <w:b/>
          <w:sz w:val="20"/>
        </w:rPr>
        <w:t xml:space="preserve"> Scope of Tender</w:t>
      </w:r>
    </w:p>
    <w:p w14:paraId="74C8D48E"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 xml:space="preserve">The Contractor shall execute and complete all Works included in the approved </w:t>
      </w:r>
      <w:proofErr w:type="spellStart"/>
      <w:r w:rsidRPr="00526D20">
        <w:rPr>
          <w:rFonts w:asciiTheme="minorHAnsi" w:hAnsiTheme="minorHAnsi" w:cstheme="minorHAnsi"/>
        </w:rPr>
        <w:t>BoQ</w:t>
      </w:r>
      <w:proofErr w:type="spellEnd"/>
      <w:r w:rsidRPr="00526D20">
        <w:rPr>
          <w:rFonts w:asciiTheme="minorHAnsi" w:hAnsiTheme="minorHAnsi" w:cstheme="minorHAnsi"/>
        </w:rPr>
        <w:t>, drawings and technical specifications</w:t>
      </w:r>
      <w:r w:rsidR="006A1D03" w:rsidRPr="00526D20">
        <w:rPr>
          <w:rFonts w:asciiTheme="minorHAnsi" w:hAnsiTheme="minorHAnsi" w:cstheme="minorHAnsi"/>
        </w:rPr>
        <w:t>.</w:t>
      </w:r>
      <w:r w:rsidRPr="00526D20">
        <w:rPr>
          <w:rFonts w:asciiTheme="minorHAnsi" w:hAnsiTheme="minorHAnsi" w:cstheme="minorHAnsi"/>
        </w:rPr>
        <w:t xml:space="preserve"> The Contractor shall provide labour, materials, equipment, transport, temporary works, setting out, testing, protection and all other inputs required for complete </w:t>
      </w:r>
      <w:r w:rsidR="006A1D03" w:rsidRPr="00526D20">
        <w:rPr>
          <w:rFonts w:asciiTheme="minorHAnsi" w:hAnsiTheme="minorHAnsi" w:cstheme="minorHAnsi"/>
        </w:rPr>
        <w:t>execution.</w:t>
      </w:r>
    </w:p>
    <w:p w14:paraId="578F3C34" w14:textId="270E729B"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No Right to Other Works</w:t>
      </w:r>
    </w:p>
    <w:p w14:paraId="2D057108" w14:textId="3C1E259A" w:rsidR="00F25027" w:rsidRPr="00526D20" w:rsidRDefault="00B52483">
      <w:pPr>
        <w:spacing w:after="80"/>
        <w:rPr>
          <w:rFonts w:asciiTheme="minorHAnsi" w:hAnsiTheme="minorHAnsi" w:cstheme="minorHAnsi"/>
        </w:rPr>
      </w:pPr>
      <w:r w:rsidRPr="00526D20">
        <w:rPr>
          <w:rFonts w:asciiTheme="minorHAnsi" w:hAnsiTheme="minorHAnsi" w:cstheme="minorHAnsi"/>
        </w:rPr>
        <w:t xml:space="preserve">Award of one </w:t>
      </w:r>
      <w:r w:rsidR="00EB7C67">
        <w:rPr>
          <w:rFonts w:asciiTheme="minorHAnsi" w:hAnsiTheme="minorHAnsi" w:cstheme="minorHAnsi"/>
        </w:rPr>
        <w:t>Contract</w:t>
      </w:r>
      <w:r w:rsidRPr="00526D20">
        <w:rPr>
          <w:rFonts w:asciiTheme="minorHAnsi" w:hAnsiTheme="minorHAnsi" w:cstheme="minorHAnsi"/>
        </w:rPr>
        <w:t xml:space="preserve"> shall not create any right, preference or expectation of award of any other works of the MHP.</w:t>
      </w:r>
    </w:p>
    <w:p w14:paraId="44CE0717" w14:textId="77777777" w:rsidR="00F25027" w:rsidRPr="00526D20" w:rsidRDefault="00B52483" w:rsidP="003E2A21">
      <w:pPr>
        <w:pStyle w:val="Heading3"/>
        <w:spacing w:before="160" w:after="80"/>
        <w:rPr>
          <w:rFonts w:asciiTheme="minorHAnsi" w:hAnsiTheme="minorHAnsi" w:cstheme="minorHAnsi"/>
        </w:rPr>
      </w:pPr>
      <w:r w:rsidRPr="00526D20">
        <w:rPr>
          <w:rFonts w:asciiTheme="minorHAnsi" w:hAnsiTheme="minorHAnsi" w:cstheme="minorHAnsi"/>
          <w:b/>
          <w:sz w:val="20"/>
        </w:rPr>
        <w:t xml:space="preserve"> Eligible Bidders</w:t>
      </w:r>
    </w:p>
    <w:p w14:paraId="2EF2C643"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The bidder shall be legally eligible to undertake the Works in Pakistan, possess the required PEC registration, satisfy the qualification requirements and not be subject to applicable debarment, exclusion or legal restriction.</w:t>
      </w:r>
    </w:p>
    <w:p w14:paraId="32ACC811" w14:textId="77777777" w:rsidR="00A6708C" w:rsidRPr="00526D20" w:rsidRDefault="00A6708C" w:rsidP="00A6708C">
      <w:pPr>
        <w:pStyle w:val="Heading3"/>
        <w:rPr>
          <w:rFonts w:asciiTheme="minorHAnsi" w:hAnsiTheme="minorHAnsi" w:cstheme="minorHAnsi"/>
          <w:b/>
          <w:bCs/>
        </w:rPr>
      </w:pPr>
      <w:r w:rsidRPr="00526D20">
        <w:rPr>
          <w:rFonts w:asciiTheme="minorHAnsi" w:hAnsiTheme="minorHAnsi" w:cstheme="minorHAnsi"/>
          <w:b/>
          <w:bCs/>
        </w:rPr>
        <w:t>Previous Performance with AKRSP</w:t>
      </w:r>
    </w:p>
    <w:p w14:paraId="2983F1D8" w14:textId="77777777" w:rsidR="00A6708C" w:rsidRPr="00526D20" w:rsidRDefault="00A6708C" w:rsidP="00A6708C">
      <w:pPr>
        <w:spacing w:after="80"/>
        <w:rPr>
          <w:rFonts w:asciiTheme="minorHAnsi" w:hAnsiTheme="minorHAnsi" w:cstheme="minorHAnsi"/>
        </w:rPr>
      </w:pPr>
      <w:r w:rsidRPr="00526D20">
        <w:rPr>
          <w:rFonts w:asciiTheme="minorHAnsi" w:hAnsiTheme="minorHAnsi" w:cstheme="minorHAnsi"/>
        </w:rPr>
        <w:t xml:space="preserve">Bidders who have previously undertaken works or contracts with AKRSP and have unsatisfactory performance may be declared ineligible for this tender. Such cases may include, but are not limited to, </w:t>
      </w:r>
      <w:r w:rsidR="004F539A" w:rsidRPr="00526D20">
        <w:rPr>
          <w:rFonts w:asciiTheme="minorHAnsi" w:hAnsiTheme="minorHAnsi" w:cstheme="minorHAnsi"/>
        </w:rPr>
        <w:t xml:space="preserve">litigation, </w:t>
      </w:r>
      <w:r w:rsidRPr="00526D20">
        <w:rPr>
          <w:rFonts w:asciiTheme="minorHAnsi" w:hAnsiTheme="minorHAnsi" w:cstheme="minorHAnsi"/>
        </w:rPr>
        <w:t>serious or persistent failure to perform contractual obligations, abandonment of works, repeated non-compliance with technical specifications or quality requirements, unjustified delays, failure to rectify notified defects, serious contractual breaches, or termination due to Contractor default.</w:t>
      </w:r>
    </w:p>
    <w:p w14:paraId="45E1B1C0"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Conflict of Interest</w:t>
      </w:r>
    </w:p>
    <w:p w14:paraId="7E6CFB1F"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 xml:space="preserve">Bidders </w:t>
      </w:r>
      <w:r w:rsidR="005559DD" w:rsidRPr="00526D20">
        <w:rPr>
          <w:rFonts w:asciiTheme="minorHAnsi" w:hAnsiTheme="minorHAnsi" w:cstheme="minorHAnsi"/>
        </w:rPr>
        <w:t>shall disclose</w:t>
      </w:r>
      <w:r w:rsidRPr="00526D20">
        <w:rPr>
          <w:rFonts w:asciiTheme="minorHAnsi" w:hAnsiTheme="minorHAnsi" w:cstheme="minorHAnsi"/>
        </w:rPr>
        <w:t xml:space="preserve"> any actual or potential conflict of interest. AKRSP may reject a bid where a conflict is material and cannot reasonably be addressed.</w:t>
      </w:r>
    </w:p>
    <w:p w14:paraId="35EAD570"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Fairness, Integrity and Prohibited Practices</w:t>
      </w:r>
    </w:p>
    <w:p w14:paraId="0D0B0939"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Bidders shall observe the highest standards of integrity and shall not engage in fraud, corruption, collusion, coercion, obstruction, misrepresentation or other prohibited practices. Such conduct may result in rejection, cancellation of award, termination or other action permitted by law and AKRSP requirements.</w:t>
      </w:r>
    </w:p>
    <w:p w14:paraId="7B6D99E2"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Eligible Materials and Equipment</w:t>
      </w:r>
    </w:p>
    <w:p w14:paraId="36B56C90"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Materials and equipment shall be new unless otherwise specified and shall comply with the approved drawings, specifications and applicable standards. The Contractor shall provide certificates, test reports and samples where required.</w:t>
      </w:r>
    </w:p>
    <w:p w14:paraId="691294B8" w14:textId="77777777" w:rsidR="00F25027" w:rsidRPr="00526D20" w:rsidRDefault="00A938EA">
      <w:pPr>
        <w:pStyle w:val="Heading3"/>
        <w:spacing w:before="160" w:after="80"/>
        <w:rPr>
          <w:rFonts w:asciiTheme="minorHAnsi" w:hAnsiTheme="minorHAnsi" w:cstheme="minorHAnsi"/>
        </w:rPr>
      </w:pPr>
      <w:r w:rsidRPr="00526D20">
        <w:rPr>
          <w:rFonts w:asciiTheme="minorHAnsi" w:hAnsiTheme="minorHAnsi" w:cstheme="minorHAnsi"/>
          <w:b/>
          <w:sz w:val="20"/>
        </w:rPr>
        <w:t>Pre-tender meeting or site visit</w:t>
      </w:r>
    </w:p>
    <w:p w14:paraId="08E050D5" w14:textId="77777777" w:rsidR="00E908B0" w:rsidRPr="00526D20" w:rsidRDefault="00E908B0">
      <w:pPr>
        <w:pStyle w:val="Heading2"/>
        <w:numPr>
          <w:ilvl w:val="0"/>
          <w:numId w:val="7"/>
        </w:numPr>
        <w:spacing w:before="0" w:after="0" w:line="276" w:lineRule="auto"/>
        <w:rPr>
          <w:rFonts w:asciiTheme="minorHAnsi" w:hAnsiTheme="minorHAnsi" w:cstheme="minorHAnsi"/>
          <w:sz w:val="20"/>
        </w:rPr>
      </w:pPr>
      <w:r w:rsidRPr="00526D20">
        <w:rPr>
          <w:rFonts w:asciiTheme="minorHAnsi" w:hAnsiTheme="minorHAnsi" w:cstheme="minorHAnsi"/>
          <w:sz w:val="20"/>
        </w:rPr>
        <w:t>The bidder is advised to attend any pre-tender meeting</w:t>
      </w:r>
      <w:r w:rsidR="00083956" w:rsidRPr="00526D20">
        <w:rPr>
          <w:rFonts w:asciiTheme="minorHAnsi" w:hAnsiTheme="minorHAnsi" w:cstheme="minorHAnsi"/>
          <w:sz w:val="20"/>
        </w:rPr>
        <w:t xml:space="preserve"> </w:t>
      </w:r>
      <w:r w:rsidR="0097331B" w:rsidRPr="00526D20">
        <w:rPr>
          <w:rFonts w:asciiTheme="minorHAnsi" w:hAnsiTheme="minorHAnsi" w:cstheme="minorHAnsi"/>
          <w:sz w:val="20"/>
        </w:rPr>
        <w:t>personally</w:t>
      </w:r>
      <w:r w:rsidR="00D94EDA" w:rsidRPr="00526D20">
        <w:rPr>
          <w:rFonts w:asciiTheme="minorHAnsi" w:hAnsiTheme="minorHAnsi" w:cstheme="minorHAnsi"/>
          <w:sz w:val="20"/>
        </w:rPr>
        <w:t xml:space="preserve"> or Engineer</w:t>
      </w:r>
      <w:r w:rsidR="0097331B" w:rsidRPr="00526D20">
        <w:rPr>
          <w:rFonts w:asciiTheme="minorHAnsi" w:hAnsiTheme="minorHAnsi" w:cstheme="minorHAnsi"/>
          <w:sz w:val="20"/>
        </w:rPr>
        <w:t xml:space="preserve"> of the firm</w:t>
      </w:r>
      <w:r w:rsidR="00A76983" w:rsidRPr="00526D20">
        <w:rPr>
          <w:rFonts w:asciiTheme="minorHAnsi" w:hAnsiTheme="minorHAnsi" w:cstheme="minorHAnsi"/>
          <w:sz w:val="20"/>
        </w:rPr>
        <w:t>.</w:t>
      </w:r>
    </w:p>
    <w:p w14:paraId="2089A3C4" w14:textId="77777777" w:rsidR="00A276D0" w:rsidRPr="00526D20" w:rsidRDefault="00E908B0">
      <w:pPr>
        <w:pStyle w:val="Heading2"/>
        <w:numPr>
          <w:ilvl w:val="0"/>
          <w:numId w:val="7"/>
        </w:numPr>
        <w:spacing w:before="0" w:after="0" w:line="276" w:lineRule="auto"/>
        <w:rPr>
          <w:rFonts w:asciiTheme="minorHAnsi" w:hAnsiTheme="minorHAnsi" w:cstheme="minorHAnsi"/>
          <w:sz w:val="20"/>
        </w:rPr>
      </w:pPr>
      <w:r w:rsidRPr="00526D20">
        <w:rPr>
          <w:rFonts w:asciiTheme="minorHAnsi" w:hAnsiTheme="minorHAnsi" w:cstheme="minorHAnsi"/>
          <w:sz w:val="20"/>
        </w:rPr>
        <w:t>The bidder is advised to visit and examine the site of works and its surroundings and obtain all site information that may be necessary for preparing the tender and entering into a contract for construction of the works. The cost of visiting the site shall be at the bidder’s expense.</w:t>
      </w:r>
    </w:p>
    <w:p w14:paraId="5B5C6C5F" w14:textId="77777777" w:rsidR="0010674F" w:rsidRPr="00526D20" w:rsidRDefault="0010674F">
      <w:pPr>
        <w:pStyle w:val="Heading2"/>
        <w:numPr>
          <w:ilvl w:val="0"/>
          <w:numId w:val="7"/>
        </w:numPr>
        <w:spacing w:before="0" w:after="0" w:line="276" w:lineRule="auto"/>
        <w:rPr>
          <w:rFonts w:asciiTheme="minorHAnsi" w:hAnsiTheme="minorHAnsi" w:cstheme="minorHAnsi"/>
          <w:sz w:val="20"/>
        </w:rPr>
      </w:pPr>
      <w:r w:rsidRPr="00526D20">
        <w:rPr>
          <w:rFonts w:asciiTheme="minorHAnsi" w:hAnsiTheme="minorHAnsi" w:cstheme="minorHAnsi"/>
          <w:sz w:val="20"/>
        </w:rPr>
        <w:t>Bidders must submit any questions in writing, to reach the AKRSP not later than one week before the pre-bid meeting.</w:t>
      </w:r>
    </w:p>
    <w:p w14:paraId="03B64E02" w14:textId="77777777" w:rsidR="0010674F" w:rsidRPr="00526D20" w:rsidRDefault="0010674F">
      <w:pPr>
        <w:pStyle w:val="Heading2"/>
        <w:numPr>
          <w:ilvl w:val="0"/>
          <w:numId w:val="7"/>
        </w:numPr>
        <w:spacing w:before="0" w:after="0" w:line="276" w:lineRule="auto"/>
        <w:rPr>
          <w:rFonts w:asciiTheme="minorHAnsi" w:hAnsiTheme="minorHAnsi" w:cstheme="minorHAnsi"/>
          <w:sz w:val="20"/>
        </w:rPr>
      </w:pPr>
      <w:r w:rsidRPr="00526D20">
        <w:rPr>
          <w:rFonts w:asciiTheme="minorHAnsi" w:hAnsiTheme="minorHAnsi" w:cstheme="minorHAnsi"/>
          <w:sz w:val="20"/>
        </w:rPr>
        <w:t xml:space="preserve">Non-attendance at the pre-bid meeting </w:t>
      </w:r>
      <w:r w:rsidR="00A62D58" w:rsidRPr="00526D20">
        <w:rPr>
          <w:rFonts w:asciiTheme="minorHAnsi" w:hAnsiTheme="minorHAnsi" w:cstheme="minorHAnsi"/>
          <w:sz w:val="20"/>
        </w:rPr>
        <w:t>will be</w:t>
      </w:r>
      <w:r w:rsidRPr="00526D20">
        <w:rPr>
          <w:rFonts w:asciiTheme="minorHAnsi" w:hAnsiTheme="minorHAnsi" w:cstheme="minorHAnsi"/>
          <w:sz w:val="20"/>
        </w:rPr>
        <w:t xml:space="preserve"> a cause for disqualification of a Bidder.</w:t>
      </w:r>
    </w:p>
    <w:p w14:paraId="6A244C71" w14:textId="304159B0" w:rsidR="00526D20" w:rsidRPr="006F5AC7" w:rsidRDefault="00526D20" w:rsidP="006F5AC7">
      <w:pPr>
        <w:pStyle w:val="ListParagraph"/>
      </w:pPr>
      <w:r w:rsidRPr="006F5AC7">
        <w:t xml:space="preserve">The Pre bid meeting will be held on   </w:t>
      </w:r>
      <w:r w:rsidR="006F5AC7" w:rsidRPr="006F5AC7">
        <w:t>13</w:t>
      </w:r>
      <w:r w:rsidRPr="006F5AC7">
        <w:t xml:space="preserve"> / 10 / 2026</w:t>
      </w:r>
      <w:r w:rsidR="000547C3">
        <w:t xml:space="preserve"> (11am sharp)</w:t>
      </w:r>
      <w:r w:rsidRPr="006F5AC7">
        <w:t xml:space="preserve"> at </w:t>
      </w:r>
      <w:r w:rsidR="006F5AC7">
        <w:t>AKRSP Head</w:t>
      </w:r>
      <w:r w:rsidRPr="006F5AC7">
        <w:t xml:space="preserve"> </w:t>
      </w:r>
      <w:proofErr w:type="gramStart"/>
      <w:r w:rsidR="00A75E53" w:rsidRPr="006F5AC7">
        <w:t>O</w:t>
      </w:r>
      <w:r w:rsidRPr="006F5AC7">
        <w:t xml:space="preserve">ffice  </w:t>
      </w:r>
      <w:r w:rsidR="00A75E53" w:rsidRPr="006F5AC7">
        <w:t>Gilgit</w:t>
      </w:r>
      <w:proofErr w:type="gramEnd"/>
      <w:r w:rsidR="000D2873">
        <w:t xml:space="preserve"> Babar Road </w:t>
      </w:r>
      <w:proofErr w:type="spellStart"/>
      <w:r w:rsidR="000D2873">
        <w:t>Kashroot</w:t>
      </w:r>
      <w:proofErr w:type="spellEnd"/>
      <w:r w:rsidR="000D2873">
        <w:t xml:space="preserve"> </w:t>
      </w:r>
      <w:proofErr w:type="gramStart"/>
      <w:r w:rsidR="000D2873">
        <w:t>Gilgit</w:t>
      </w:r>
      <w:r w:rsidR="00A75E53" w:rsidRPr="006F5AC7">
        <w:t xml:space="preserve"> </w:t>
      </w:r>
      <w:r w:rsidRPr="006F5AC7">
        <w:t>.</w:t>
      </w:r>
      <w:proofErr w:type="gramEnd"/>
    </w:p>
    <w:p w14:paraId="03DB5FDF" w14:textId="77777777" w:rsidR="0010674F" w:rsidRPr="00526D20" w:rsidRDefault="0010674F" w:rsidP="0010674F">
      <w:pPr>
        <w:rPr>
          <w:rFonts w:asciiTheme="minorHAnsi" w:hAnsiTheme="minorHAnsi" w:cstheme="minorHAnsi"/>
        </w:rPr>
      </w:pPr>
    </w:p>
    <w:p w14:paraId="11F9A9E2"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Clarifications</w:t>
      </w:r>
    </w:p>
    <w:p w14:paraId="31F6FB99"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Requests for clarification shall be submitted in writing within the period stated in the BDS. AKRSP may issue written clarifications or addenda, which shall form part of the tender documents.</w:t>
      </w:r>
    </w:p>
    <w:p w14:paraId="6B1EF4C5" w14:textId="77777777" w:rsidR="00A6708C" w:rsidRPr="00526D20" w:rsidRDefault="00A6708C">
      <w:pPr>
        <w:spacing w:after="80"/>
        <w:rPr>
          <w:rFonts w:asciiTheme="minorHAnsi" w:hAnsiTheme="minorHAnsi" w:cstheme="minorHAnsi"/>
        </w:rPr>
      </w:pPr>
    </w:p>
    <w:p w14:paraId="1DA121C1"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Amendment of Tender Documents</w:t>
      </w:r>
    </w:p>
    <w:p w14:paraId="4998AA13"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AKRSP may issue addenda before the submission deadline. Bidders shall acknowledge and incorporate all issued addenda in their bids. Where necessary, the deadline may be extended to provide reasonable time for bidders to respond.</w:t>
      </w:r>
    </w:p>
    <w:p w14:paraId="00C18741" w14:textId="77777777" w:rsidR="00680F5F" w:rsidRPr="00526D20" w:rsidRDefault="00680F5F">
      <w:pPr>
        <w:spacing w:after="80"/>
        <w:rPr>
          <w:rFonts w:asciiTheme="minorHAnsi" w:hAnsiTheme="minorHAnsi" w:cstheme="minorHAnsi"/>
        </w:rPr>
      </w:pPr>
    </w:p>
    <w:p w14:paraId="1B6E6EC1"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Language of Bid</w:t>
      </w:r>
    </w:p>
    <w:p w14:paraId="769BA70C"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 xml:space="preserve"> </w:t>
      </w:r>
      <w:r w:rsidR="00B773BE" w:rsidRPr="00526D20">
        <w:rPr>
          <w:rFonts w:asciiTheme="minorHAnsi" w:hAnsiTheme="minorHAnsi" w:cstheme="minorHAnsi"/>
        </w:rPr>
        <w:t>The qualification document as well as all correspondence and documents relating to the qualification shall be in English language. Supporting documents and printed literature, that are part of the application, may be in another language</w:t>
      </w:r>
      <w:r w:rsidR="00573BA3" w:rsidRPr="00526D20">
        <w:rPr>
          <w:rFonts w:asciiTheme="minorHAnsi" w:hAnsiTheme="minorHAnsi" w:cstheme="minorHAnsi"/>
        </w:rPr>
        <w:t>.</w:t>
      </w:r>
    </w:p>
    <w:p w14:paraId="4C6460E5"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Documents Comprising the Bid</w:t>
      </w:r>
    </w:p>
    <w:p w14:paraId="41E61838"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 xml:space="preserve">The bid shall comprise the technical/qualification documents, bid security, financial bid, priced </w:t>
      </w:r>
      <w:proofErr w:type="spellStart"/>
      <w:r w:rsidRPr="00526D20">
        <w:rPr>
          <w:rFonts w:asciiTheme="minorHAnsi" w:hAnsiTheme="minorHAnsi" w:cstheme="minorHAnsi"/>
        </w:rPr>
        <w:t>BoQ</w:t>
      </w:r>
      <w:proofErr w:type="spellEnd"/>
      <w:r w:rsidRPr="00526D20">
        <w:rPr>
          <w:rFonts w:asciiTheme="minorHAnsi" w:hAnsiTheme="minorHAnsi" w:cstheme="minorHAnsi"/>
        </w:rPr>
        <w:t>, signed declarations and other documents specified in the BDS.</w:t>
      </w:r>
    </w:p>
    <w:p w14:paraId="333BECD1"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Technical </w:t>
      </w:r>
      <w:r w:rsidR="00573BA3" w:rsidRPr="00526D20">
        <w:rPr>
          <w:rFonts w:asciiTheme="minorHAnsi" w:hAnsiTheme="minorHAnsi" w:cstheme="minorHAnsi"/>
          <w:b/>
          <w:sz w:val="20"/>
        </w:rPr>
        <w:t>Envelope (</w:t>
      </w:r>
      <w:r w:rsidR="005643BD" w:rsidRPr="00526D20">
        <w:rPr>
          <w:rFonts w:asciiTheme="minorHAnsi" w:hAnsiTheme="minorHAnsi" w:cstheme="minorHAnsi"/>
          <w:b/>
          <w:sz w:val="20"/>
        </w:rPr>
        <w:t>inner envelop 1)</w:t>
      </w:r>
    </w:p>
    <w:p w14:paraId="1CF8EAEA"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The Technical Envelope shall contain all qualification and technical documents. No financial price shall be included in the Technical Envelope.</w:t>
      </w:r>
    </w:p>
    <w:p w14:paraId="1458D672"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Financial Envelope</w:t>
      </w:r>
      <w:r w:rsidR="000570E9" w:rsidRPr="00526D20">
        <w:rPr>
          <w:rFonts w:asciiTheme="minorHAnsi" w:hAnsiTheme="minorHAnsi" w:cstheme="minorHAnsi"/>
          <w:b/>
          <w:sz w:val="20"/>
        </w:rPr>
        <w:t xml:space="preserve"> (inner envelope 2)</w:t>
      </w:r>
    </w:p>
    <w:p w14:paraId="2F27992C"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The Financial Envelope shall contain the signed Letter of Bid</w:t>
      </w:r>
      <w:r w:rsidR="00634358" w:rsidRPr="00526D20">
        <w:rPr>
          <w:rFonts w:asciiTheme="minorHAnsi" w:hAnsiTheme="minorHAnsi" w:cstheme="minorHAnsi"/>
        </w:rPr>
        <w:t>, Rate analysis</w:t>
      </w:r>
      <w:r w:rsidRPr="00526D20">
        <w:rPr>
          <w:rFonts w:asciiTheme="minorHAnsi" w:hAnsiTheme="minorHAnsi" w:cstheme="minorHAnsi"/>
        </w:rPr>
        <w:t xml:space="preserve"> and priced </w:t>
      </w:r>
      <w:proofErr w:type="spellStart"/>
      <w:r w:rsidRPr="00526D20">
        <w:rPr>
          <w:rFonts w:asciiTheme="minorHAnsi" w:hAnsiTheme="minorHAnsi" w:cstheme="minorHAnsi"/>
        </w:rPr>
        <w:t>BoQ</w:t>
      </w:r>
      <w:proofErr w:type="spellEnd"/>
      <w:r w:rsidRPr="00526D20">
        <w:rPr>
          <w:rFonts w:asciiTheme="minorHAnsi" w:hAnsiTheme="minorHAnsi" w:cstheme="minorHAnsi"/>
        </w:rPr>
        <w:t xml:space="preserve"> for the </w:t>
      </w:r>
      <w:r w:rsidR="001D6774" w:rsidRPr="00526D20">
        <w:rPr>
          <w:rFonts w:asciiTheme="minorHAnsi" w:hAnsiTheme="minorHAnsi" w:cstheme="minorHAnsi"/>
        </w:rPr>
        <w:t xml:space="preserve">tendered work. </w:t>
      </w:r>
    </w:p>
    <w:p w14:paraId="1D2C0AF2"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Tender Prices</w:t>
      </w:r>
    </w:p>
    <w:p w14:paraId="3DACB736" w14:textId="77777777" w:rsidR="00F25027" w:rsidRPr="00526D20" w:rsidRDefault="00095DBB" w:rsidP="00095DBB">
      <w:pPr>
        <w:spacing w:after="80"/>
        <w:rPr>
          <w:rFonts w:asciiTheme="minorHAnsi" w:hAnsiTheme="minorHAnsi" w:cstheme="minorHAnsi"/>
        </w:rPr>
      </w:pPr>
      <w:r w:rsidRPr="00526D20">
        <w:rPr>
          <w:rFonts w:asciiTheme="minorHAnsi" w:hAnsiTheme="minorHAnsi" w:cstheme="minorHAnsi"/>
        </w:rPr>
        <w:t>Quoted rates shall include all costs required for the complete execution of the Works, including applicable taxes, duties, transportation, testing, temporary works, overheads, supervision, profit, and any potential cost escalation during the entire construction period. The quoted rates shall remain fixed, and no further price escalation or adjustment shall be allowed for the Project.</w:t>
      </w:r>
      <w:r w:rsidR="00FB375D" w:rsidRPr="00526D20">
        <w:rPr>
          <w:rFonts w:asciiTheme="minorHAnsi" w:hAnsiTheme="minorHAnsi" w:cstheme="minorHAnsi"/>
        </w:rPr>
        <w:t xml:space="preserve"> </w:t>
      </w:r>
    </w:p>
    <w:p w14:paraId="25FD6F88" w14:textId="77777777" w:rsidR="00F25027" w:rsidRPr="00526D20" w:rsidRDefault="00B52483">
      <w:pPr>
        <w:pStyle w:val="Heading3"/>
        <w:spacing w:before="160" w:after="80"/>
        <w:rPr>
          <w:rFonts w:asciiTheme="minorHAnsi" w:hAnsiTheme="minorHAnsi" w:cstheme="minorHAnsi"/>
          <w:b/>
          <w:sz w:val="20"/>
        </w:rPr>
      </w:pPr>
      <w:r w:rsidRPr="00526D20">
        <w:rPr>
          <w:rFonts w:asciiTheme="minorHAnsi" w:hAnsiTheme="minorHAnsi" w:cstheme="minorHAnsi"/>
          <w:b/>
          <w:sz w:val="20"/>
        </w:rPr>
        <w:t xml:space="preserve"> Currency</w:t>
      </w:r>
    </w:p>
    <w:p w14:paraId="06AC70E1" w14:textId="77777777" w:rsidR="00A6708C" w:rsidRPr="00526D20" w:rsidRDefault="00A6708C" w:rsidP="00A6708C">
      <w:pPr>
        <w:rPr>
          <w:rFonts w:asciiTheme="minorHAnsi" w:hAnsiTheme="minorHAnsi" w:cstheme="minorHAnsi"/>
        </w:rPr>
      </w:pPr>
      <w:r w:rsidRPr="00526D20">
        <w:rPr>
          <w:rFonts w:asciiTheme="minorHAnsi" w:hAnsiTheme="minorHAnsi" w:cstheme="minorHAnsi"/>
        </w:rPr>
        <w:t>The Bid shall be quoted entirely in Pakistani Rupees (PKR), and all payments under the Contract shall be made in PKR, subject to applicable laws, taxes, and the terms and conditions of the Contract.</w:t>
      </w:r>
    </w:p>
    <w:p w14:paraId="20730B42"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Tender Validity</w:t>
      </w:r>
    </w:p>
    <w:p w14:paraId="78839A32"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Bids shall remain valid for the period stated in the BDS. AKRSP may request an extension where permitted, but bidders shall not be required to change their prices as a condition of such extension.</w:t>
      </w:r>
    </w:p>
    <w:p w14:paraId="6BBF6B58"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Bid Security</w:t>
      </w:r>
    </w:p>
    <w:p w14:paraId="2986007D" w14:textId="77777777" w:rsidR="00F25027" w:rsidRPr="00526D20" w:rsidRDefault="000F2E62" w:rsidP="00F006BB">
      <w:pPr>
        <w:spacing w:after="80"/>
        <w:jc w:val="left"/>
        <w:rPr>
          <w:rFonts w:asciiTheme="minorHAnsi" w:hAnsiTheme="minorHAnsi" w:cstheme="minorHAnsi"/>
        </w:rPr>
      </w:pPr>
      <w:r w:rsidRPr="00526D20">
        <w:rPr>
          <w:rFonts w:asciiTheme="minorHAnsi" w:hAnsiTheme="minorHAnsi" w:cstheme="minorHAnsi"/>
        </w:rPr>
        <w:t>The bidder must submit Bid Security in the form of a Call Deposit Receipt (CDR) for the fixed amount specified in the Bidding Data Sheet (BDS). The CDR must be valid, properly issued, and submitted with the bid as required. Failure to provide the required and acceptable Bid Security may result in the bid being declared non-responsive and rejected.</w:t>
      </w:r>
    </w:p>
    <w:p w14:paraId="14CD7615"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Alternative Bids</w:t>
      </w:r>
    </w:p>
    <w:p w14:paraId="2937BFB9"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Alternative designs or alternative bids are not permitted</w:t>
      </w:r>
      <w:r w:rsidR="002049BC" w:rsidRPr="00526D20">
        <w:rPr>
          <w:rFonts w:asciiTheme="minorHAnsi" w:hAnsiTheme="minorHAnsi" w:cstheme="minorHAnsi"/>
        </w:rPr>
        <w:t>.</w:t>
      </w:r>
    </w:p>
    <w:p w14:paraId="5AC2E99B"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Taxes and Duties</w:t>
      </w:r>
    </w:p>
    <w:p w14:paraId="0288D181" w14:textId="77777777" w:rsidR="00A965A2" w:rsidRPr="00526D20" w:rsidRDefault="00A965A2" w:rsidP="00A965A2">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heme="minorHAnsi" w:hAnsiTheme="minorHAnsi" w:cstheme="minorHAnsi"/>
        </w:rPr>
      </w:pPr>
      <w:r w:rsidRPr="00526D20">
        <w:rPr>
          <w:rFonts w:asciiTheme="minorHAnsi" w:hAnsiTheme="minorHAnsi" w:cstheme="minorHAnsi"/>
        </w:rPr>
        <w:t>The bidder/Contractor shall ensure that all applicable taxes, duties, levies, fees, and other government charges payable under the prevailing laws are fully included in the quoted bid prices. No additional payment shall be made by AKRSP for such costs after award of the contract.</w:t>
      </w:r>
    </w:p>
    <w:p w14:paraId="55D9EE72" w14:textId="77777777" w:rsidR="00A965A2" w:rsidRPr="00526D20" w:rsidRDefault="00A965A2" w:rsidP="00A965A2">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heme="minorHAnsi" w:hAnsiTheme="minorHAnsi" w:cstheme="minorHAnsi"/>
        </w:rPr>
      </w:pPr>
      <w:r w:rsidRPr="00526D20">
        <w:rPr>
          <w:rFonts w:asciiTheme="minorHAnsi" w:hAnsiTheme="minorHAnsi" w:cstheme="minorHAnsi"/>
        </w:rPr>
        <w:t>Where required by applicable law, AKRSP shall deduct the applicable withholding tax and other statutory deductions from payments due to the Contractor and deposit the deducted amount with the relevant government authority on behalf of the Contractor.</w:t>
      </w:r>
    </w:p>
    <w:p w14:paraId="249D682E" w14:textId="77777777" w:rsidR="00A965A2" w:rsidRPr="00526D20" w:rsidRDefault="00A965A2" w:rsidP="00A965A2">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heme="minorHAnsi" w:hAnsiTheme="minorHAnsi" w:cstheme="minorHAnsi"/>
        </w:rPr>
      </w:pPr>
      <w:r w:rsidRPr="00526D20">
        <w:rPr>
          <w:rFonts w:asciiTheme="minorHAnsi" w:hAnsiTheme="minorHAnsi" w:cstheme="minorHAnsi"/>
        </w:rPr>
        <w:t>The Contractor shall be solely responsible for fulfilling all applicable tax and statutory requirements, including registration, filing of returns, payment of taxes, and submission of required documents to the relevant government authorities. Any liability arising from non-compliance shall remain the responsibility of the Contractor.</w:t>
      </w:r>
    </w:p>
    <w:p w14:paraId="45B2723F"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Bid Submission</w:t>
      </w:r>
    </w:p>
    <w:p w14:paraId="69D5A3F1" w14:textId="77777777" w:rsidR="00A965A2" w:rsidRPr="00526D20" w:rsidRDefault="00A965A2" w:rsidP="0061194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heme="minorHAnsi" w:hAnsiTheme="minorHAnsi" w:cstheme="minorHAnsi"/>
          <w:lang w:val="en-US"/>
        </w:rPr>
      </w:pPr>
      <w:r w:rsidRPr="00526D20">
        <w:rPr>
          <w:rFonts w:asciiTheme="minorHAnsi" w:hAnsiTheme="minorHAnsi" w:cstheme="minorHAnsi"/>
        </w:rPr>
        <w:t>Bids shall be prepared and submitted strictly in accordance with the manner, format, place, and deadline specified in the Bidding Data Sheet (BDS). The bidder shall ensure that the complete bid, including all required forms, supporting documents, bid security, and other information specified in the bidding documents, is submitted before the stipulated deadline.</w:t>
      </w:r>
      <w:r w:rsidR="00F16536" w:rsidRPr="00526D20">
        <w:rPr>
          <w:rFonts w:asciiTheme="minorHAnsi" w:eastAsia="Times New Roman" w:hAnsiTheme="minorHAnsi" w:cstheme="minorHAnsi"/>
          <w:color w:val="auto"/>
          <w:sz w:val="21"/>
          <w:szCs w:val="21"/>
          <w:bdr w:val="none" w:sz="0" w:space="0" w:color="auto"/>
          <w:lang w:val="en-US" w:eastAsia="en-US"/>
        </w:rPr>
        <w:t xml:space="preserve"> </w:t>
      </w:r>
    </w:p>
    <w:p w14:paraId="43FF3236" w14:textId="77777777" w:rsidR="00A965A2" w:rsidRPr="00526D20" w:rsidRDefault="00A965A2" w:rsidP="00A965A2">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heme="minorHAnsi" w:hAnsiTheme="minorHAnsi" w:cstheme="minorHAnsi"/>
        </w:rPr>
      </w:pPr>
      <w:r w:rsidRPr="00526D20">
        <w:rPr>
          <w:rFonts w:asciiTheme="minorHAnsi" w:hAnsiTheme="minorHAnsi" w:cstheme="minorHAnsi"/>
        </w:rPr>
        <w:lastRenderedPageBreak/>
        <w:t>The bid must be delivered to the designated submission address/place and within the date and time specified in the BDS. The bidder shall be solely responsible for ensuring timely delivery and for allowing sufficient time for any transportation, courier, or other delivery arrangements.</w:t>
      </w:r>
    </w:p>
    <w:p w14:paraId="30361D68" w14:textId="77777777" w:rsidR="00A965A2" w:rsidRPr="00526D20" w:rsidRDefault="00A965A2" w:rsidP="00A965A2">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heme="minorHAnsi" w:hAnsiTheme="minorHAnsi" w:cstheme="minorHAnsi"/>
        </w:rPr>
      </w:pPr>
      <w:r w:rsidRPr="00526D20">
        <w:rPr>
          <w:rFonts w:asciiTheme="minorHAnsi" w:hAnsiTheme="minorHAnsi" w:cstheme="minorHAnsi"/>
        </w:rPr>
        <w:t>Any bid received after the specified submission deadline, regardless of the reason for the delay, shall be considered late and shall not be accepted or considered for evaluation. The Procuring Organization shall not be responsible for delays caused by courier services, postal services, transportation issues, technical problems, force majeure, or any other circumstances beyond its control.</w:t>
      </w:r>
    </w:p>
    <w:p w14:paraId="2712E5D1" w14:textId="77777777" w:rsidR="00A965A2" w:rsidRPr="00526D20" w:rsidRDefault="00A965A2" w:rsidP="00A965A2">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heme="minorHAnsi" w:hAnsiTheme="minorHAnsi" w:cstheme="minorHAnsi"/>
        </w:rPr>
      </w:pPr>
      <w:r w:rsidRPr="00526D20">
        <w:rPr>
          <w:rFonts w:asciiTheme="minorHAnsi" w:hAnsiTheme="minorHAnsi" w:cstheme="minorHAnsi"/>
        </w:rPr>
        <w:t>Bidders are therefore advised to submit their bids well before the deadline to avoid any risk of late submission.</w:t>
      </w:r>
    </w:p>
    <w:p w14:paraId="1B073DE6" w14:textId="77777777" w:rsidR="00A965A2" w:rsidRPr="00526D20" w:rsidRDefault="00A965A2" w:rsidP="00A965A2">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heme="minorHAnsi" w:hAnsiTheme="minorHAnsi" w:cstheme="minorHAnsi"/>
        </w:rPr>
      </w:pPr>
    </w:p>
    <w:p w14:paraId="7FDE5227"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Bid Opening</w:t>
      </w:r>
    </w:p>
    <w:p w14:paraId="0F02ABD1" w14:textId="77777777" w:rsidR="00F25027" w:rsidRPr="00526D20" w:rsidRDefault="00A9049A">
      <w:pPr>
        <w:spacing w:after="80"/>
        <w:rPr>
          <w:rFonts w:asciiTheme="minorHAnsi" w:hAnsiTheme="minorHAnsi" w:cstheme="minorHAnsi"/>
        </w:rPr>
      </w:pPr>
      <w:r w:rsidRPr="00526D20">
        <w:rPr>
          <w:rFonts w:asciiTheme="minorHAnsi" w:hAnsiTheme="minorHAnsi" w:cstheme="minorHAnsi"/>
        </w:rPr>
        <w:t>The Technical Envelopes shall be opened and evaluated in accordance with the procedure specified in the bidding documents. The Financial Envelopes of all bidders shall remain sealed and shall only be opened for those bidders who are found technically qualified and substantially responsive to the requirements of the tender. Financial Envelopes of technically disqualified or non-responsive bidders shall not be opened.</w:t>
      </w:r>
    </w:p>
    <w:p w14:paraId="748617F6"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Examination of Bids</w:t>
      </w:r>
    </w:p>
    <w:p w14:paraId="57522A8F"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AKRSP shall determine whether each bid is complete and substantially responsive to the tender requirements. Material deviations, reservations or omissions may result in rejection.</w:t>
      </w:r>
    </w:p>
    <w:p w14:paraId="063782E6"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Clarification of Bids</w:t>
      </w:r>
    </w:p>
    <w:p w14:paraId="1AA567F5"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AKRSP may seek clarification from a bidder where permitted. Clarification shall not change the substance or price of the bid, except correction of arithmetic errors where applicable.</w:t>
      </w:r>
    </w:p>
    <w:p w14:paraId="5691D089"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Qualification Evaluation</w:t>
      </w:r>
    </w:p>
    <w:p w14:paraId="32F9E9E4"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Qualification shall be evaluated against the minimum requirements in the BDS. AKRSP may verify submitted information with clients, authorities and other relevant sources.</w:t>
      </w:r>
    </w:p>
    <w:p w14:paraId="388EACAA"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Financial Evaluation</w:t>
      </w:r>
    </w:p>
    <w:p w14:paraId="5482D19E"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Only the financial bids of technically qualified and substantially responsive bidders shall be evaluated. Arithmetic errors shall be corrected in accordance with the tender procedure, and the bidder shall be bound by the corrected result where applicable.</w:t>
      </w:r>
    </w:p>
    <w:p w14:paraId="39B08EC3"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Lowest</w:t>
      </w:r>
      <w:r w:rsidR="00276A73" w:rsidRPr="00526D20">
        <w:rPr>
          <w:rFonts w:asciiTheme="minorHAnsi" w:hAnsiTheme="minorHAnsi" w:cstheme="minorHAnsi"/>
          <w:b/>
          <w:sz w:val="20"/>
        </w:rPr>
        <w:t xml:space="preserve"> Responsive Evaluated</w:t>
      </w:r>
      <w:r w:rsidRPr="00526D20">
        <w:rPr>
          <w:rFonts w:asciiTheme="minorHAnsi" w:hAnsiTheme="minorHAnsi" w:cstheme="minorHAnsi"/>
          <w:b/>
          <w:sz w:val="20"/>
        </w:rPr>
        <w:t xml:space="preserve"> Bid</w:t>
      </w:r>
    </w:p>
    <w:p w14:paraId="4561AC0D"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 xml:space="preserve">Subject to responsiveness, qualification and applicable procurement requirements, award shall normally be made to the bidder </w:t>
      </w:r>
      <w:r w:rsidR="00491C24" w:rsidRPr="00526D20">
        <w:rPr>
          <w:rFonts w:asciiTheme="minorHAnsi" w:hAnsiTheme="minorHAnsi" w:cstheme="minorHAnsi"/>
        </w:rPr>
        <w:t>with Technically qualified</w:t>
      </w:r>
      <w:r w:rsidR="00697860" w:rsidRPr="00526D20">
        <w:rPr>
          <w:rFonts w:asciiTheme="minorHAnsi" w:hAnsiTheme="minorHAnsi" w:cstheme="minorHAnsi"/>
        </w:rPr>
        <w:t xml:space="preserve"> </w:t>
      </w:r>
      <w:r w:rsidR="00E6008B" w:rsidRPr="00526D20">
        <w:rPr>
          <w:rFonts w:asciiTheme="minorHAnsi" w:hAnsiTheme="minorHAnsi" w:cstheme="minorHAnsi"/>
        </w:rPr>
        <w:t>and with the</w:t>
      </w:r>
      <w:r w:rsidRPr="00526D20">
        <w:rPr>
          <w:rFonts w:asciiTheme="minorHAnsi" w:hAnsiTheme="minorHAnsi" w:cstheme="minorHAnsi"/>
        </w:rPr>
        <w:t xml:space="preserve"> responsive</w:t>
      </w:r>
      <w:r w:rsidR="00491C24" w:rsidRPr="00526D20">
        <w:rPr>
          <w:rFonts w:asciiTheme="minorHAnsi" w:hAnsiTheme="minorHAnsi" w:cstheme="minorHAnsi"/>
        </w:rPr>
        <w:t xml:space="preserve"> financial bid</w:t>
      </w:r>
      <w:r w:rsidRPr="00526D20">
        <w:rPr>
          <w:rFonts w:asciiTheme="minorHAnsi" w:hAnsiTheme="minorHAnsi" w:cstheme="minorHAnsi"/>
        </w:rPr>
        <w:t xml:space="preserve"> for the </w:t>
      </w:r>
      <w:r w:rsidR="003B3339" w:rsidRPr="00526D20">
        <w:rPr>
          <w:rFonts w:asciiTheme="minorHAnsi" w:hAnsiTheme="minorHAnsi" w:cstheme="minorHAnsi"/>
        </w:rPr>
        <w:t xml:space="preserve">tendered work. </w:t>
      </w:r>
    </w:p>
    <w:p w14:paraId="4F124710"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Unbalanced Bids</w:t>
      </w:r>
    </w:p>
    <w:p w14:paraId="0B3D1093"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 xml:space="preserve">Where a bid appears materially unbalanced or front-loaded, AKRSP may seek reasonable clarification or additional security </w:t>
      </w:r>
      <w:proofErr w:type="gramStart"/>
      <w:r w:rsidRPr="00526D20">
        <w:rPr>
          <w:rFonts w:asciiTheme="minorHAnsi" w:hAnsiTheme="minorHAnsi" w:cstheme="minorHAnsi"/>
        </w:rPr>
        <w:t>where</w:t>
      </w:r>
      <w:proofErr w:type="gramEnd"/>
      <w:r w:rsidRPr="00526D20">
        <w:rPr>
          <w:rFonts w:asciiTheme="minorHAnsi" w:hAnsiTheme="minorHAnsi" w:cstheme="minorHAnsi"/>
        </w:rPr>
        <w:t xml:space="preserve"> permitted by the applicable procurement requirements and Contract.</w:t>
      </w:r>
    </w:p>
    <w:p w14:paraId="40B19020"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AKRSP’s Right to Accept or Reject</w:t>
      </w:r>
    </w:p>
    <w:p w14:paraId="76F2E25B"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AKRSP reserves the right to accept or reject any bid, reject all bids, cancel the tender or decline to award</w:t>
      </w:r>
      <w:r w:rsidR="00CB65D3" w:rsidRPr="00526D20">
        <w:rPr>
          <w:rFonts w:asciiTheme="minorHAnsi" w:hAnsiTheme="minorHAnsi" w:cstheme="minorHAnsi"/>
        </w:rPr>
        <w:t xml:space="preserve"> the tendered work</w:t>
      </w:r>
      <w:r w:rsidR="0033530D" w:rsidRPr="00526D20">
        <w:rPr>
          <w:rFonts w:asciiTheme="minorHAnsi" w:hAnsiTheme="minorHAnsi" w:cstheme="minorHAnsi"/>
        </w:rPr>
        <w:t>.</w:t>
      </w:r>
      <w:r w:rsidRPr="00526D20">
        <w:rPr>
          <w:rFonts w:asciiTheme="minorHAnsi" w:hAnsiTheme="minorHAnsi" w:cstheme="minorHAnsi"/>
        </w:rPr>
        <w:t xml:space="preserve"> </w:t>
      </w:r>
    </w:p>
    <w:p w14:paraId="5EE2A8E1"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Notification and Contract Award</w:t>
      </w:r>
    </w:p>
    <w:p w14:paraId="3875A844"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The successful bidder shall be notified in writing. The Letter of Acceptance and signed Contract Agreement, together with the required Performance Security, shall establish the contractual obligations in accordance with the tender documents.</w:t>
      </w:r>
    </w:p>
    <w:p w14:paraId="14C4FB18"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Performance Security</w:t>
      </w:r>
    </w:p>
    <w:p w14:paraId="63E178A5" w14:textId="77777777" w:rsidR="00A9049A" w:rsidRPr="00526D20" w:rsidRDefault="00A9049A" w:rsidP="00A9049A">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heme="minorHAnsi" w:hAnsiTheme="minorHAnsi" w:cstheme="minorHAnsi"/>
        </w:rPr>
      </w:pPr>
      <w:r w:rsidRPr="00526D20">
        <w:rPr>
          <w:rFonts w:asciiTheme="minorHAnsi" w:hAnsiTheme="minorHAnsi" w:cstheme="minorHAnsi"/>
        </w:rPr>
        <w:t>The successful bidder shall furnish the required Performance Security in the amount, form, and within the period specified in the Bidding Data Sheet (BDS) and the tender documents. The Performance Security shall be valid for the period specified in the contract and shall be submitted in an acceptable form issued by a recognized bank or financial institution, as applicable.</w:t>
      </w:r>
    </w:p>
    <w:p w14:paraId="5BDE433B" w14:textId="77777777" w:rsidR="00A9049A" w:rsidRPr="00526D20" w:rsidRDefault="00A9049A" w:rsidP="00A9049A">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heme="minorHAnsi" w:hAnsiTheme="minorHAnsi" w:cstheme="minorHAnsi"/>
        </w:rPr>
      </w:pPr>
      <w:r w:rsidRPr="00526D20">
        <w:rPr>
          <w:rFonts w:asciiTheme="minorHAnsi" w:hAnsiTheme="minorHAnsi" w:cstheme="minorHAnsi"/>
        </w:rPr>
        <w:t xml:space="preserve">Failure of the successful bidder to submit the Performance Security within the stipulated period shall constitute a failure to comply with the conditions of award and may result in cancellation of the award, forfeiture of the Bid </w:t>
      </w:r>
      <w:r w:rsidRPr="00526D20">
        <w:rPr>
          <w:rFonts w:asciiTheme="minorHAnsi" w:hAnsiTheme="minorHAnsi" w:cstheme="minorHAnsi"/>
        </w:rPr>
        <w:lastRenderedPageBreak/>
        <w:t>Security, where applicable, and/or any other remedies available to the Procuring Organization under the tender documents and applicable law.</w:t>
      </w:r>
    </w:p>
    <w:p w14:paraId="78C620D9" w14:textId="77777777" w:rsidR="0061194B" w:rsidRPr="00526D20" w:rsidRDefault="0061194B" w:rsidP="00A9049A">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heme="minorHAnsi" w:hAnsiTheme="minorHAnsi" w:cstheme="minorHAnsi"/>
        </w:rPr>
      </w:pPr>
    </w:p>
    <w:p w14:paraId="63E70CAE"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No Subcontracting</w:t>
      </w:r>
    </w:p>
    <w:p w14:paraId="31DE6620" w14:textId="77777777" w:rsidR="00F25027" w:rsidRPr="00526D20" w:rsidRDefault="00A9049A">
      <w:pPr>
        <w:spacing w:after="80"/>
        <w:rPr>
          <w:rFonts w:asciiTheme="minorHAnsi" w:hAnsiTheme="minorHAnsi" w:cstheme="minorHAnsi"/>
        </w:rPr>
      </w:pPr>
      <w:r w:rsidRPr="00526D20">
        <w:rPr>
          <w:rFonts w:asciiTheme="minorHAnsi" w:hAnsiTheme="minorHAnsi" w:cstheme="minorHAnsi"/>
        </w:rPr>
        <w:t>No part of the Works shall be subcontracted to any third party. The Contractor shall be fully responsible for executing the Works using its own management, engineering, supervisory, labour, and construction resources. However, the Contractor may purchase materials, equipment, and other standard supplies from ordinary suppliers, and such purchases shall not be considered subcontracting.</w:t>
      </w:r>
    </w:p>
    <w:p w14:paraId="3C009737"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Site Engineer / Monitoring</w:t>
      </w:r>
    </w:p>
    <w:p w14:paraId="7DB5FEA8"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AKRSP will depute a Site Engineer/designated Engineer to guide and monitor progress and quality, inspect works, verify measurements, witness tests and issue site instructions within delegated authority. Such monitoring does not transfer responsibility for the Works from the Contractor.</w:t>
      </w:r>
    </w:p>
    <w:p w14:paraId="49F75F87"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Bid Preparation and Completeness</w:t>
      </w:r>
    </w:p>
    <w:p w14:paraId="3218987C"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 xml:space="preserve">The bidder shall review all drawings, specifications, </w:t>
      </w:r>
      <w:proofErr w:type="spellStart"/>
      <w:r w:rsidRPr="00526D20">
        <w:rPr>
          <w:rFonts w:asciiTheme="minorHAnsi" w:hAnsiTheme="minorHAnsi" w:cstheme="minorHAnsi"/>
        </w:rPr>
        <w:t>BoQ</w:t>
      </w:r>
      <w:proofErr w:type="spellEnd"/>
      <w:r w:rsidRPr="00526D20">
        <w:rPr>
          <w:rFonts w:asciiTheme="minorHAnsi" w:hAnsiTheme="minorHAnsi" w:cstheme="minorHAnsi"/>
        </w:rPr>
        <w:t xml:space="preserve"> items and site information before pricing. The bid shall be based on the complete requirements of the </w:t>
      </w:r>
      <w:r w:rsidR="002550FF" w:rsidRPr="00526D20">
        <w:rPr>
          <w:rFonts w:asciiTheme="minorHAnsi" w:hAnsiTheme="minorHAnsi" w:cstheme="minorHAnsi"/>
        </w:rPr>
        <w:t xml:space="preserve">tendered work </w:t>
      </w:r>
      <w:r w:rsidRPr="00526D20">
        <w:rPr>
          <w:rFonts w:asciiTheme="minorHAnsi" w:hAnsiTheme="minorHAnsi" w:cstheme="minorHAnsi"/>
        </w:rPr>
        <w:t>and shall include all incidental work necessary for proper completion.</w:t>
      </w:r>
    </w:p>
    <w:p w14:paraId="749E89BC"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Corrections and Alterations</w:t>
      </w:r>
    </w:p>
    <w:p w14:paraId="0116F673"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Any correction, overwriting or alteration in the bid shall be clearly initialled by the authorized signatory. Unclear or unauthenticated alterations may be disregarded in accordance with the applicable procurement procedure.</w:t>
      </w:r>
    </w:p>
    <w:p w14:paraId="68F944B6"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Confidentiality of Evaluation</w:t>
      </w:r>
    </w:p>
    <w:p w14:paraId="3DCDD708"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Information relating to examination, evaluation and comparison of bids shall be handled confidentially in accordance with AKRSP procurement requirements. Bidders shall not seek to influence the evaluation process.</w:t>
      </w:r>
    </w:p>
    <w:p w14:paraId="1CBF15D7"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Communication and Notices</w:t>
      </w:r>
    </w:p>
    <w:p w14:paraId="69B59AF7"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 xml:space="preserve">All formal notices under the tender or Contract shall be made in writing through the </w:t>
      </w:r>
      <w:r w:rsidR="00120CBE" w:rsidRPr="00526D20">
        <w:rPr>
          <w:rFonts w:asciiTheme="minorHAnsi" w:hAnsiTheme="minorHAnsi" w:cstheme="minorHAnsi"/>
        </w:rPr>
        <w:t>registered email address</w:t>
      </w:r>
      <w:r w:rsidRPr="00526D20">
        <w:rPr>
          <w:rFonts w:asciiTheme="minorHAnsi" w:hAnsiTheme="minorHAnsi" w:cstheme="minorHAnsi"/>
        </w:rPr>
        <w:t xml:space="preserve"> stated in the BDS or Contract. The bidder shall promptly notify AKRSP of any change in its contact details.</w:t>
      </w:r>
    </w:p>
    <w:p w14:paraId="7706E8F8"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Contractor’s Own Costs</w:t>
      </w:r>
    </w:p>
    <w:p w14:paraId="5F2459DE"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 xml:space="preserve">All costs of preparing, submitting and supporting a bid, including site </w:t>
      </w:r>
      <w:r w:rsidR="006A6FE4" w:rsidRPr="00526D20">
        <w:rPr>
          <w:rFonts w:asciiTheme="minorHAnsi" w:hAnsiTheme="minorHAnsi" w:cstheme="minorHAnsi"/>
        </w:rPr>
        <w:t>visit</w:t>
      </w:r>
      <w:r w:rsidRPr="00526D20">
        <w:rPr>
          <w:rFonts w:asciiTheme="minorHAnsi" w:hAnsiTheme="minorHAnsi" w:cstheme="minorHAnsi"/>
        </w:rPr>
        <w:t xml:space="preserve"> and obtaining supporting documents, shall be borne by the bidder. AKRSP shall not be responsible for such costs.</w:t>
      </w:r>
    </w:p>
    <w:p w14:paraId="10988985" w14:textId="77777777" w:rsidR="00F25027" w:rsidRPr="00526D20" w:rsidRDefault="00B52483">
      <w:pPr>
        <w:rPr>
          <w:rFonts w:asciiTheme="minorHAnsi" w:hAnsiTheme="minorHAnsi" w:cstheme="minorHAnsi"/>
        </w:rPr>
      </w:pPr>
      <w:r w:rsidRPr="00526D20">
        <w:rPr>
          <w:rFonts w:asciiTheme="minorHAnsi" w:hAnsiTheme="minorHAnsi" w:cstheme="minorHAnsi"/>
        </w:rPr>
        <w:br w:type="page"/>
      </w:r>
    </w:p>
    <w:p w14:paraId="46E06E0F" w14:textId="77777777" w:rsidR="00F25027" w:rsidRPr="00526D20" w:rsidRDefault="00B52483">
      <w:pPr>
        <w:pStyle w:val="Heading2"/>
        <w:rPr>
          <w:rFonts w:asciiTheme="minorHAnsi" w:hAnsiTheme="minorHAnsi" w:cstheme="minorHAnsi"/>
          <w:b/>
          <w:bCs/>
          <w:sz w:val="20"/>
          <w:szCs w:val="20"/>
        </w:rPr>
      </w:pPr>
      <w:r w:rsidRPr="00526D20">
        <w:rPr>
          <w:rFonts w:asciiTheme="minorHAnsi" w:hAnsiTheme="minorHAnsi" w:cstheme="minorHAnsi"/>
          <w:b/>
          <w:bCs/>
          <w:sz w:val="20"/>
          <w:szCs w:val="20"/>
        </w:rPr>
        <w:lastRenderedPageBreak/>
        <w:t>1.1 Evaluation Principles</w:t>
      </w:r>
    </w:p>
    <w:p w14:paraId="2AEB1EE0" w14:textId="77777777" w:rsidR="00F25027" w:rsidRPr="00526D20" w:rsidRDefault="00B52483" w:rsidP="006A6FE4">
      <w:pPr>
        <w:spacing w:after="80"/>
        <w:rPr>
          <w:rFonts w:asciiTheme="minorHAnsi" w:hAnsiTheme="minorHAnsi" w:cstheme="minorHAnsi"/>
        </w:rPr>
      </w:pPr>
      <w:r w:rsidRPr="00526D20">
        <w:rPr>
          <w:rFonts w:asciiTheme="minorHAnsi" w:hAnsiTheme="minorHAnsi" w:cstheme="minorHAnsi"/>
        </w:rPr>
        <w:t>Bids will be evaluated in accordance with the stated Single Stage–Two Envelope</w:t>
      </w:r>
      <w:r w:rsidR="00594940" w:rsidRPr="00526D20">
        <w:rPr>
          <w:rFonts w:asciiTheme="minorHAnsi" w:hAnsiTheme="minorHAnsi" w:cstheme="minorHAnsi"/>
        </w:rPr>
        <w:t xml:space="preserve"> bidding procedure</w:t>
      </w:r>
      <w:r w:rsidRPr="00526D20">
        <w:rPr>
          <w:rFonts w:asciiTheme="minorHAnsi" w:hAnsiTheme="minorHAnsi" w:cstheme="minorHAnsi"/>
        </w:rPr>
        <w:t>. Technical/qualification evaluation shall be completed before any financial envelope is opened. Only bidders meeting the mandatory</w:t>
      </w:r>
      <w:r w:rsidR="00B13BF9" w:rsidRPr="00526D20">
        <w:rPr>
          <w:rFonts w:asciiTheme="minorHAnsi" w:hAnsiTheme="minorHAnsi" w:cstheme="minorHAnsi"/>
        </w:rPr>
        <w:t xml:space="preserve"> technical qualification</w:t>
      </w:r>
      <w:r w:rsidRPr="00526D20">
        <w:rPr>
          <w:rFonts w:asciiTheme="minorHAnsi" w:hAnsiTheme="minorHAnsi" w:cstheme="minorHAnsi"/>
        </w:rPr>
        <w:t xml:space="preserve"> requirements and whose bids are substantially responsive will proceed to financial evaluation.</w:t>
      </w:r>
    </w:p>
    <w:p w14:paraId="190C40A8" w14:textId="77777777" w:rsidR="00F25027" w:rsidRPr="00526D20" w:rsidRDefault="00B52483" w:rsidP="006A6FE4">
      <w:pPr>
        <w:spacing w:after="80"/>
        <w:rPr>
          <w:rFonts w:asciiTheme="minorHAnsi" w:hAnsiTheme="minorHAnsi" w:cstheme="minorHAnsi"/>
        </w:rPr>
      </w:pPr>
      <w:r w:rsidRPr="00526D20">
        <w:rPr>
          <w:rFonts w:asciiTheme="minorHAnsi" w:hAnsiTheme="minorHAnsi" w:cstheme="minorHAnsi"/>
        </w:rPr>
        <w:t>Mandatory technical</w:t>
      </w:r>
      <w:r w:rsidR="00AE2CAC" w:rsidRPr="00526D20">
        <w:rPr>
          <w:rFonts w:asciiTheme="minorHAnsi" w:hAnsiTheme="minorHAnsi" w:cstheme="minorHAnsi"/>
        </w:rPr>
        <w:t xml:space="preserve"> </w:t>
      </w:r>
      <w:r w:rsidRPr="00526D20">
        <w:rPr>
          <w:rFonts w:asciiTheme="minorHAnsi" w:hAnsiTheme="minorHAnsi" w:cstheme="minorHAnsi"/>
        </w:rPr>
        <w:t xml:space="preserve">qualification requirements </w:t>
      </w:r>
      <w:r w:rsidR="00665A03" w:rsidRPr="00526D20">
        <w:rPr>
          <w:rFonts w:asciiTheme="minorHAnsi" w:hAnsiTheme="minorHAnsi" w:cstheme="minorHAnsi"/>
        </w:rPr>
        <w:t>include</w:t>
      </w:r>
      <w:r w:rsidRPr="00526D20">
        <w:rPr>
          <w:rFonts w:asciiTheme="minorHAnsi" w:hAnsiTheme="minorHAnsi" w:cstheme="minorHAnsi"/>
        </w:rPr>
        <w:t xml:space="preserve"> valid PEC registration </w:t>
      </w:r>
      <w:r w:rsidR="0051117B" w:rsidRPr="00526D20">
        <w:rPr>
          <w:rFonts w:asciiTheme="minorHAnsi" w:hAnsiTheme="minorHAnsi" w:cstheme="minorHAnsi"/>
        </w:rPr>
        <w:t>and at</w:t>
      </w:r>
      <w:r w:rsidRPr="00526D20">
        <w:rPr>
          <w:rFonts w:asciiTheme="minorHAnsi" w:hAnsiTheme="minorHAnsi" w:cstheme="minorHAnsi"/>
        </w:rPr>
        <w:t xml:space="preserve"> least two successfully completed similar civil works contracts, each exceeding PKR 50 million; average </w:t>
      </w:r>
      <w:r w:rsidR="005952A9" w:rsidRPr="00526D20">
        <w:rPr>
          <w:rFonts w:asciiTheme="minorHAnsi" w:hAnsiTheme="minorHAnsi" w:cstheme="minorHAnsi"/>
        </w:rPr>
        <w:t>annual turnover</w:t>
      </w:r>
      <w:r w:rsidRPr="00526D20">
        <w:rPr>
          <w:rFonts w:asciiTheme="minorHAnsi" w:hAnsiTheme="minorHAnsi" w:cstheme="minorHAnsi"/>
        </w:rPr>
        <w:t xml:space="preserve"> exceeding PKR 200 million for the last three completed financial years; required personnel; adequate equipment/resources; acceptable method statement and programme; acceptable bid security; and </w:t>
      </w:r>
      <w:r w:rsidR="0026135A" w:rsidRPr="00526D20">
        <w:rPr>
          <w:rFonts w:asciiTheme="minorHAnsi" w:hAnsiTheme="minorHAnsi" w:cstheme="minorHAnsi"/>
        </w:rPr>
        <w:t>tendered compilation.</w:t>
      </w:r>
    </w:p>
    <w:p w14:paraId="0619393D" w14:textId="77777777" w:rsidR="00F25027" w:rsidRPr="00526D20" w:rsidRDefault="00B52483" w:rsidP="005952A9">
      <w:pPr>
        <w:spacing w:after="80"/>
        <w:rPr>
          <w:rFonts w:asciiTheme="minorHAnsi" w:hAnsiTheme="minorHAnsi" w:cstheme="minorHAnsi"/>
        </w:rPr>
      </w:pPr>
      <w:r w:rsidRPr="00526D20">
        <w:rPr>
          <w:rFonts w:asciiTheme="minorHAnsi" w:hAnsiTheme="minorHAnsi" w:cstheme="minorHAnsi"/>
        </w:rPr>
        <w:t>A bid may be rejected as non-responsive where it contains a material deviation, reservation, omission, condition, price qualification, failure to provide required</w:t>
      </w:r>
      <w:r w:rsidR="0026135A" w:rsidRPr="00526D20">
        <w:rPr>
          <w:rFonts w:asciiTheme="minorHAnsi" w:hAnsiTheme="minorHAnsi" w:cstheme="minorHAnsi"/>
        </w:rPr>
        <w:t xml:space="preserve"> bid </w:t>
      </w:r>
      <w:r w:rsidRPr="00526D20">
        <w:rPr>
          <w:rFonts w:asciiTheme="minorHAnsi" w:hAnsiTheme="minorHAnsi" w:cstheme="minorHAnsi"/>
        </w:rPr>
        <w:t>security, or other defect that materially affects the scope, price, quality, time or legal obligations.</w:t>
      </w:r>
    </w:p>
    <w:p w14:paraId="10B58239" w14:textId="77777777" w:rsidR="00F25027" w:rsidRPr="00526D20" w:rsidRDefault="00B52483" w:rsidP="003725FB">
      <w:pPr>
        <w:spacing w:after="80"/>
        <w:rPr>
          <w:rFonts w:asciiTheme="minorHAnsi" w:hAnsiTheme="minorHAnsi" w:cstheme="minorHAnsi"/>
        </w:rPr>
      </w:pPr>
      <w:r w:rsidRPr="00526D20">
        <w:rPr>
          <w:rFonts w:asciiTheme="minorHAnsi" w:hAnsiTheme="minorHAnsi" w:cstheme="minorHAnsi"/>
        </w:rPr>
        <w:t xml:space="preserve">Financial evaluation shall consider the total evaluated price of the complete </w:t>
      </w:r>
      <w:r w:rsidR="00875CBF" w:rsidRPr="00526D20">
        <w:rPr>
          <w:rFonts w:asciiTheme="minorHAnsi" w:hAnsiTheme="minorHAnsi" w:cstheme="minorHAnsi"/>
        </w:rPr>
        <w:t>tendered work,</w:t>
      </w:r>
      <w:r w:rsidRPr="00526D20">
        <w:rPr>
          <w:rFonts w:asciiTheme="minorHAnsi" w:hAnsiTheme="minorHAnsi" w:cstheme="minorHAnsi"/>
        </w:rPr>
        <w:t xml:space="preserve"> including applicable taxes, duties and other costs required under the tender. Arithmetic errors may be corrected in accordance with the tender procedure. The </w:t>
      </w:r>
      <w:r w:rsidR="006B47DD" w:rsidRPr="00526D20">
        <w:rPr>
          <w:rFonts w:asciiTheme="minorHAnsi" w:hAnsiTheme="minorHAnsi" w:cstheme="minorHAnsi"/>
        </w:rPr>
        <w:t>financial</w:t>
      </w:r>
      <w:r w:rsidRPr="00526D20">
        <w:rPr>
          <w:rFonts w:asciiTheme="minorHAnsi" w:hAnsiTheme="minorHAnsi" w:cstheme="minorHAnsi"/>
        </w:rPr>
        <w:t xml:space="preserve"> responsive bidder shall not automatically be awarded the Contract if required approvals, qualification verification or other mandatory requirements are not satisfied.</w:t>
      </w:r>
    </w:p>
    <w:p w14:paraId="1E518CDE" w14:textId="77777777" w:rsidR="00F25027" w:rsidRPr="00526D20" w:rsidRDefault="00B52483" w:rsidP="00E812D1">
      <w:pPr>
        <w:spacing w:after="80"/>
        <w:rPr>
          <w:rFonts w:asciiTheme="minorHAnsi" w:hAnsiTheme="minorHAnsi" w:cstheme="minorHAnsi"/>
        </w:rPr>
      </w:pPr>
      <w:r w:rsidRPr="00526D20">
        <w:rPr>
          <w:rFonts w:asciiTheme="minorHAnsi" w:hAnsiTheme="minorHAnsi" w:cstheme="minorHAnsi"/>
        </w:rPr>
        <w:t>AKRSP may verify experience, turnover, tax/registration status, personnel and other submitted information. False, materially misleading or unverifiable information may result in rejection and any further action permitted under the Contract and applicable requirements.</w:t>
      </w:r>
    </w:p>
    <w:p w14:paraId="3995D10E" w14:textId="77777777" w:rsidR="00F25027" w:rsidRPr="00526D20" w:rsidRDefault="00B52483">
      <w:pPr>
        <w:pStyle w:val="Heading2"/>
        <w:spacing w:before="160" w:after="80"/>
        <w:rPr>
          <w:rFonts w:asciiTheme="minorHAnsi" w:hAnsiTheme="minorHAnsi" w:cstheme="minorHAnsi"/>
        </w:rPr>
      </w:pPr>
      <w:r w:rsidRPr="00526D20">
        <w:rPr>
          <w:rFonts w:asciiTheme="minorHAnsi" w:hAnsiTheme="minorHAnsi" w:cstheme="minorHAnsi"/>
          <w:b/>
          <w:sz w:val="20"/>
        </w:rPr>
        <w:t>SECTION 2 – BID DATA SHEET (BDS)</w:t>
      </w:r>
    </w:p>
    <w:tbl>
      <w:tblPr>
        <w:tblStyle w:val="TableGrid"/>
        <w:tblW w:w="0" w:type="auto"/>
        <w:jc w:val="center"/>
        <w:tblLook w:val="04A0" w:firstRow="1" w:lastRow="0" w:firstColumn="1" w:lastColumn="0" w:noHBand="0" w:noVBand="1"/>
      </w:tblPr>
      <w:tblGrid>
        <w:gridCol w:w="3744"/>
        <w:gridCol w:w="5760"/>
      </w:tblGrid>
      <w:tr w:rsidR="00F25027" w:rsidRPr="00526D20" w14:paraId="52FA87E9" w14:textId="77777777">
        <w:trPr>
          <w:jc w:val="center"/>
        </w:trPr>
        <w:tc>
          <w:tcPr>
            <w:tcW w:w="3744" w:type="dxa"/>
            <w:vAlign w:val="center"/>
          </w:tcPr>
          <w:p w14:paraId="4381C699" w14:textId="77777777" w:rsidR="00F25027" w:rsidRPr="00526D20" w:rsidRDefault="00B52483">
            <w:pPr>
              <w:spacing w:after="0"/>
              <w:jc w:val="center"/>
              <w:rPr>
                <w:rFonts w:asciiTheme="minorHAnsi" w:hAnsiTheme="minorHAnsi" w:cstheme="minorHAnsi"/>
              </w:rPr>
            </w:pPr>
            <w:r w:rsidRPr="00526D20">
              <w:rPr>
                <w:rFonts w:asciiTheme="minorHAnsi" w:hAnsiTheme="minorHAnsi" w:cstheme="minorHAnsi"/>
                <w:b/>
                <w:sz w:val="17"/>
              </w:rPr>
              <w:t>Item</w:t>
            </w:r>
          </w:p>
        </w:tc>
        <w:tc>
          <w:tcPr>
            <w:tcW w:w="5760" w:type="dxa"/>
            <w:vAlign w:val="center"/>
          </w:tcPr>
          <w:p w14:paraId="64ACC47B" w14:textId="77777777" w:rsidR="00F25027" w:rsidRPr="00526D20" w:rsidRDefault="00B52483">
            <w:pPr>
              <w:spacing w:after="0"/>
              <w:jc w:val="center"/>
              <w:rPr>
                <w:rFonts w:asciiTheme="minorHAnsi" w:hAnsiTheme="minorHAnsi" w:cstheme="minorHAnsi"/>
              </w:rPr>
            </w:pPr>
            <w:r w:rsidRPr="00526D20">
              <w:rPr>
                <w:rFonts w:asciiTheme="minorHAnsi" w:hAnsiTheme="minorHAnsi" w:cstheme="minorHAnsi"/>
                <w:b/>
                <w:sz w:val="17"/>
              </w:rPr>
              <w:t>Requirement</w:t>
            </w:r>
          </w:p>
        </w:tc>
      </w:tr>
      <w:tr w:rsidR="00F25027" w:rsidRPr="00526D20" w14:paraId="061BF91E" w14:textId="77777777">
        <w:trPr>
          <w:jc w:val="center"/>
        </w:trPr>
        <w:tc>
          <w:tcPr>
            <w:tcW w:w="3744" w:type="dxa"/>
            <w:vAlign w:val="center"/>
          </w:tcPr>
          <w:p w14:paraId="703CDEB1"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Implementing Partner</w:t>
            </w:r>
          </w:p>
        </w:tc>
        <w:tc>
          <w:tcPr>
            <w:tcW w:w="5760" w:type="dxa"/>
            <w:vAlign w:val="center"/>
          </w:tcPr>
          <w:p w14:paraId="6A381F77"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Aga Khan Rural Support Programme (AKRSP)</w:t>
            </w:r>
          </w:p>
        </w:tc>
      </w:tr>
      <w:tr w:rsidR="00F25027" w:rsidRPr="00526D20" w14:paraId="5CB27916" w14:textId="77777777">
        <w:trPr>
          <w:jc w:val="center"/>
        </w:trPr>
        <w:tc>
          <w:tcPr>
            <w:tcW w:w="3744" w:type="dxa"/>
            <w:vAlign w:val="center"/>
          </w:tcPr>
          <w:p w14:paraId="7A30A20D"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Project</w:t>
            </w:r>
          </w:p>
        </w:tc>
        <w:tc>
          <w:tcPr>
            <w:tcW w:w="5760" w:type="dxa"/>
            <w:vAlign w:val="center"/>
          </w:tcPr>
          <w:p w14:paraId="36C5C8BB" w14:textId="3CC2840D" w:rsidR="00F25027" w:rsidRPr="00526D20" w:rsidRDefault="00B52483">
            <w:pPr>
              <w:spacing w:after="0"/>
              <w:rPr>
                <w:rFonts w:asciiTheme="minorHAnsi" w:hAnsiTheme="minorHAnsi" w:cstheme="minorHAnsi"/>
              </w:rPr>
            </w:pPr>
            <w:r w:rsidRPr="00526D20">
              <w:rPr>
                <w:rFonts w:asciiTheme="minorHAnsi" w:hAnsiTheme="minorHAnsi" w:cstheme="minorHAnsi"/>
                <w:sz w:val="17"/>
              </w:rPr>
              <w:t xml:space="preserve">Civil Works of </w:t>
            </w:r>
            <w:r w:rsidR="00A75E53">
              <w:rPr>
                <w:rFonts w:asciiTheme="minorHAnsi" w:hAnsiTheme="minorHAnsi" w:cstheme="minorHAnsi"/>
                <w:sz w:val="17"/>
              </w:rPr>
              <w:t xml:space="preserve">Upper </w:t>
            </w:r>
            <w:proofErr w:type="spellStart"/>
            <w:r w:rsidR="00A75E53">
              <w:rPr>
                <w:rFonts w:asciiTheme="minorHAnsi" w:hAnsiTheme="minorHAnsi" w:cstheme="minorHAnsi"/>
                <w:sz w:val="17"/>
              </w:rPr>
              <w:t>Darkut</w:t>
            </w:r>
            <w:proofErr w:type="spellEnd"/>
            <w:r w:rsidR="00A75E53">
              <w:rPr>
                <w:rFonts w:asciiTheme="minorHAnsi" w:hAnsiTheme="minorHAnsi" w:cstheme="minorHAnsi"/>
                <w:sz w:val="17"/>
              </w:rPr>
              <w:t xml:space="preserve"> 3</w:t>
            </w:r>
            <w:r w:rsidRPr="00526D20">
              <w:rPr>
                <w:rFonts w:asciiTheme="minorHAnsi" w:hAnsiTheme="minorHAnsi" w:cstheme="minorHAnsi"/>
                <w:sz w:val="17"/>
              </w:rPr>
              <w:t>00 kW MH</w:t>
            </w:r>
            <w:r w:rsidR="00A75E53">
              <w:rPr>
                <w:rFonts w:asciiTheme="minorHAnsi" w:hAnsiTheme="minorHAnsi" w:cstheme="minorHAnsi"/>
                <w:sz w:val="17"/>
              </w:rPr>
              <w:t>P</w:t>
            </w:r>
          </w:p>
        </w:tc>
      </w:tr>
      <w:tr w:rsidR="00F25027" w:rsidRPr="00526D20" w14:paraId="49812ABA" w14:textId="77777777">
        <w:trPr>
          <w:jc w:val="center"/>
        </w:trPr>
        <w:tc>
          <w:tcPr>
            <w:tcW w:w="3744" w:type="dxa"/>
            <w:vAlign w:val="center"/>
          </w:tcPr>
          <w:p w14:paraId="45DC21F3" w14:textId="77777777" w:rsidR="00F25027" w:rsidRPr="00526D20" w:rsidRDefault="00B52483">
            <w:pPr>
              <w:spacing w:after="0"/>
              <w:rPr>
                <w:rFonts w:asciiTheme="minorHAnsi" w:hAnsiTheme="minorHAnsi" w:cstheme="minorHAnsi"/>
                <w:highlight w:val="yellow"/>
              </w:rPr>
            </w:pPr>
            <w:r w:rsidRPr="00526D20">
              <w:rPr>
                <w:rFonts w:asciiTheme="minorHAnsi" w:hAnsiTheme="minorHAnsi" w:cstheme="minorHAnsi"/>
                <w:sz w:val="17"/>
                <w:highlight w:val="yellow"/>
              </w:rPr>
              <w:t>Tender Reference</w:t>
            </w:r>
          </w:p>
        </w:tc>
        <w:tc>
          <w:tcPr>
            <w:tcW w:w="5760" w:type="dxa"/>
            <w:vAlign w:val="center"/>
          </w:tcPr>
          <w:p w14:paraId="290F42C4" w14:textId="005FCDBA" w:rsidR="00F25027" w:rsidRPr="00526D20" w:rsidRDefault="00390093">
            <w:pPr>
              <w:spacing w:after="0"/>
              <w:rPr>
                <w:rFonts w:asciiTheme="minorHAnsi" w:hAnsiTheme="minorHAnsi" w:cstheme="minorHAnsi"/>
                <w:highlight w:val="yellow"/>
              </w:rPr>
            </w:pPr>
            <w:r>
              <w:rPr>
                <w:rFonts w:asciiTheme="minorHAnsi" w:hAnsiTheme="minorHAnsi" w:cstheme="minorHAnsi"/>
                <w:highlight w:val="yellow"/>
              </w:rPr>
              <w:t>DARKUT/MHP CIVIL WORKS/CAPP/2026</w:t>
            </w:r>
          </w:p>
        </w:tc>
      </w:tr>
      <w:tr w:rsidR="00F25027" w:rsidRPr="00526D20" w14:paraId="5D8E0C75" w14:textId="77777777">
        <w:trPr>
          <w:jc w:val="center"/>
        </w:trPr>
        <w:tc>
          <w:tcPr>
            <w:tcW w:w="3744" w:type="dxa"/>
            <w:vAlign w:val="center"/>
          </w:tcPr>
          <w:p w14:paraId="7B50ED05"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Procurement Method</w:t>
            </w:r>
          </w:p>
        </w:tc>
        <w:tc>
          <w:tcPr>
            <w:tcW w:w="5760" w:type="dxa"/>
            <w:vAlign w:val="center"/>
          </w:tcPr>
          <w:p w14:paraId="6AA1D5A5"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Single Stage – Two Envelope</w:t>
            </w:r>
            <w:r w:rsidR="00D612EA" w:rsidRPr="00526D20">
              <w:rPr>
                <w:rFonts w:asciiTheme="minorHAnsi" w:hAnsiTheme="minorHAnsi" w:cstheme="minorHAnsi"/>
                <w:sz w:val="17"/>
              </w:rPr>
              <w:t xml:space="preserve"> bidding procedure</w:t>
            </w:r>
          </w:p>
        </w:tc>
      </w:tr>
      <w:tr w:rsidR="00F25027" w:rsidRPr="00526D20" w14:paraId="443A4395" w14:textId="77777777">
        <w:trPr>
          <w:jc w:val="center"/>
        </w:trPr>
        <w:tc>
          <w:tcPr>
            <w:tcW w:w="3744" w:type="dxa"/>
            <w:vAlign w:val="center"/>
          </w:tcPr>
          <w:p w14:paraId="2D80C576" w14:textId="77777777" w:rsidR="00F25027" w:rsidRPr="00526D20" w:rsidRDefault="00870A27">
            <w:pPr>
              <w:spacing w:after="0"/>
              <w:rPr>
                <w:rFonts w:asciiTheme="minorHAnsi" w:hAnsiTheme="minorHAnsi" w:cstheme="minorHAnsi"/>
              </w:rPr>
            </w:pPr>
            <w:r w:rsidRPr="00526D20">
              <w:rPr>
                <w:rFonts w:asciiTheme="minorHAnsi" w:hAnsiTheme="minorHAnsi" w:cstheme="minorHAnsi"/>
                <w:sz w:val="17"/>
              </w:rPr>
              <w:t>Tendered work</w:t>
            </w:r>
          </w:p>
        </w:tc>
        <w:tc>
          <w:tcPr>
            <w:tcW w:w="5760" w:type="dxa"/>
            <w:vAlign w:val="center"/>
          </w:tcPr>
          <w:p w14:paraId="40241B5B" w14:textId="1EE62028" w:rsidR="00F25027" w:rsidRPr="00526D20" w:rsidRDefault="00A75E53">
            <w:pPr>
              <w:spacing w:after="0"/>
              <w:rPr>
                <w:rFonts w:asciiTheme="minorHAnsi" w:hAnsiTheme="minorHAnsi" w:cstheme="minorHAnsi"/>
              </w:rPr>
            </w:pPr>
            <w:r>
              <w:rPr>
                <w:rFonts w:asciiTheme="minorHAnsi" w:hAnsiTheme="minorHAnsi" w:cstheme="minorHAnsi"/>
              </w:rPr>
              <w:t xml:space="preserve">Civil work of upper </w:t>
            </w:r>
            <w:proofErr w:type="spellStart"/>
            <w:r w:rsidR="000547C3">
              <w:rPr>
                <w:rFonts w:asciiTheme="minorHAnsi" w:hAnsiTheme="minorHAnsi" w:cstheme="minorHAnsi"/>
              </w:rPr>
              <w:t>D</w:t>
            </w:r>
            <w:r>
              <w:rPr>
                <w:rFonts w:asciiTheme="minorHAnsi" w:hAnsiTheme="minorHAnsi" w:cstheme="minorHAnsi"/>
              </w:rPr>
              <w:t>arkut</w:t>
            </w:r>
            <w:proofErr w:type="spellEnd"/>
            <w:r>
              <w:rPr>
                <w:rFonts w:asciiTheme="minorHAnsi" w:hAnsiTheme="minorHAnsi" w:cstheme="minorHAnsi"/>
              </w:rPr>
              <w:t xml:space="preserve"> 300kw MHP</w:t>
            </w:r>
          </w:p>
        </w:tc>
      </w:tr>
      <w:tr w:rsidR="00F25027" w:rsidRPr="00526D20" w14:paraId="1F17A096" w14:textId="77777777">
        <w:trPr>
          <w:jc w:val="center"/>
        </w:trPr>
        <w:tc>
          <w:tcPr>
            <w:tcW w:w="3744" w:type="dxa"/>
            <w:vAlign w:val="center"/>
          </w:tcPr>
          <w:p w14:paraId="0A3F7696"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Bid Language</w:t>
            </w:r>
          </w:p>
        </w:tc>
        <w:tc>
          <w:tcPr>
            <w:tcW w:w="5760" w:type="dxa"/>
            <w:vAlign w:val="center"/>
          </w:tcPr>
          <w:p w14:paraId="3FB50899"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English</w:t>
            </w:r>
          </w:p>
        </w:tc>
      </w:tr>
      <w:tr w:rsidR="00F25027" w:rsidRPr="00526D20" w14:paraId="0BAE0091" w14:textId="77777777">
        <w:trPr>
          <w:jc w:val="center"/>
        </w:trPr>
        <w:tc>
          <w:tcPr>
            <w:tcW w:w="3744" w:type="dxa"/>
            <w:vAlign w:val="center"/>
          </w:tcPr>
          <w:p w14:paraId="68786D83"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Bid Currency</w:t>
            </w:r>
          </w:p>
        </w:tc>
        <w:tc>
          <w:tcPr>
            <w:tcW w:w="5760" w:type="dxa"/>
            <w:vAlign w:val="center"/>
          </w:tcPr>
          <w:p w14:paraId="6F0E1E51"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PKR</w:t>
            </w:r>
          </w:p>
        </w:tc>
      </w:tr>
      <w:tr w:rsidR="00F25027" w:rsidRPr="00526D20" w14:paraId="51471EFE" w14:textId="77777777">
        <w:trPr>
          <w:jc w:val="center"/>
        </w:trPr>
        <w:tc>
          <w:tcPr>
            <w:tcW w:w="3744" w:type="dxa"/>
            <w:vAlign w:val="center"/>
          </w:tcPr>
          <w:p w14:paraId="2D5866F6"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Tender Validity</w:t>
            </w:r>
          </w:p>
        </w:tc>
        <w:tc>
          <w:tcPr>
            <w:tcW w:w="5760" w:type="dxa"/>
            <w:vAlign w:val="center"/>
          </w:tcPr>
          <w:p w14:paraId="3372AC42" w14:textId="77777777" w:rsidR="00F25027" w:rsidRPr="00526D20" w:rsidRDefault="00E81B2A">
            <w:pPr>
              <w:spacing w:after="0"/>
              <w:rPr>
                <w:rFonts w:asciiTheme="minorHAnsi" w:hAnsiTheme="minorHAnsi" w:cstheme="minorHAnsi"/>
                <w:b/>
                <w:bCs/>
              </w:rPr>
            </w:pPr>
            <w:r w:rsidRPr="00526D20">
              <w:rPr>
                <w:rFonts w:asciiTheme="minorHAnsi" w:hAnsiTheme="minorHAnsi" w:cstheme="minorHAnsi"/>
                <w:b/>
                <w:bCs/>
                <w:sz w:val="17"/>
              </w:rPr>
              <w:t>90</w:t>
            </w:r>
            <w:r w:rsidR="00B52483" w:rsidRPr="00526D20">
              <w:rPr>
                <w:rFonts w:asciiTheme="minorHAnsi" w:hAnsiTheme="minorHAnsi" w:cstheme="minorHAnsi"/>
                <w:b/>
                <w:bCs/>
                <w:sz w:val="17"/>
              </w:rPr>
              <w:t xml:space="preserve"> calendar days</w:t>
            </w:r>
          </w:p>
        </w:tc>
      </w:tr>
      <w:tr w:rsidR="00F25027" w:rsidRPr="00526D20" w14:paraId="68477C17" w14:textId="77777777">
        <w:trPr>
          <w:jc w:val="center"/>
        </w:trPr>
        <w:tc>
          <w:tcPr>
            <w:tcW w:w="3744" w:type="dxa"/>
            <w:vAlign w:val="center"/>
          </w:tcPr>
          <w:p w14:paraId="307CC6E6"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 xml:space="preserve">Bid Security </w:t>
            </w:r>
          </w:p>
        </w:tc>
        <w:tc>
          <w:tcPr>
            <w:tcW w:w="5760" w:type="dxa"/>
            <w:vAlign w:val="center"/>
          </w:tcPr>
          <w:p w14:paraId="3DE72A1D" w14:textId="7277A62B" w:rsidR="00F25027" w:rsidRPr="00526D20" w:rsidRDefault="00B52483">
            <w:pPr>
              <w:spacing w:after="0"/>
              <w:rPr>
                <w:rFonts w:asciiTheme="minorHAnsi" w:hAnsiTheme="minorHAnsi" w:cstheme="minorHAnsi"/>
                <w:b/>
                <w:bCs/>
              </w:rPr>
            </w:pPr>
            <w:r w:rsidRPr="00526D20">
              <w:rPr>
                <w:rFonts w:asciiTheme="minorHAnsi" w:hAnsiTheme="minorHAnsi" w:cstheme="minorHAnsi"/>
                <w:b/>
                <w:bCs/>
                <w:sz w:val="17"/>
              </w:rPr>
              <w:t xml:space="preserve">PKR </w:t>
            </w:r>
            <w:r w:rsidR="00A75E53">
              <w:rPr>
                <w:rFonts w:asciiTheme="minorHAnsi" w:hAnsiTheme="minorHAnsi" w:cstheme="minorHAnsi"/>
                <w:b/>
                <w:bCs/>
                <w:sz w:val="17"/>
              </w:rPr>
              <w:t>1,</w:t>
            </w:r>
            <w:r w:rsidR="00017BA2" w:rsidRPr="00526D20">
              <w:rPr>
                <w:rFonts w:asciiTheme="minorHAnsi" w:hAnsiTheme="minorHAnsi" w:cstheme="minorHAnsi"/>
                <w:b/>
                <w:bCs/>
                <w:sz w:val="17"/>
              </w:rPr>
              <w:t>5</w:t>
            </w:r>
            <w:r w:rsidR="00A75E53">
              <w:rPr>
                <w:rFonts w:asciiTheme="minorHAnsi" w:hAnsiTheme="minorHAnsi" w:cstheme="minorHAnsi"/>
                <w:b/>
                <w:bCs/>
                <w:sz w:val="17"/>
              </w:rPr>
              <w:t>0</w:t>
            </w:r>
            <w:r w:rsidR="00017BA2" w:rsidRPr="00526D20">
              <w:rPr>
                <w:rFonts w:asciiTheme="minorHAnsi" w:hAnsiTheme="minorHAnsi" w:cstheme="minorHAnsi"/>
                <w:b/>
                <w:bCs/>
                <w:sz w:val="17"/>
              </w:rPr>
              <w:t>0,000</w:t>
            </w:r>
            <w:r w:rsidR="00641930" w:rsidRPr="00526D20">
              <w:rPr>
                <w:rFonts w:asciiTheme="minorHAnsi" w:hAnsiTheme="minorHAnsi" w:cstheme="minorHAnsi"/>
                <w:b/>
                <w:bCs/>
                <w:sz w:val="17"/>
              </w:rPr>
              <w:t>/-</w:t>
            </w:r>
          </w:p>
        </w:tc>
      </w:tr>
      <w:tr w:rsidR="00F25027" w:rsidRPr="00526D20" w14:paraId="7151C65B" w14:textId="77777777">
        <w:trPr>
          <w:jc w:val="center"/>
        </w:trPr>
        <w:tc>
          <w:tcPr>
            <w:tcW w:w="3744" w:type="dxa"/>
            <w:vAlign w:val="center"/>
          </w:tcPr>
          <w:p w14:paraId="19706B3B"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Time for Completion</w:t>
            </w:r>
          </w:p>
        </w:tc>
        <w:tc>
          <w:tcPr>
            <w:tcW w:w="5760" w:type="dxa"/>
            <w:vAlign w:val="center"/>
          </w:tcPr>
          <w:p w14:paraId="08CE66FE" w14:textId="59B749FB" w:rsidR="00F25027" w:rsidRPr="00526D20" w:rsidRDefault="005F00B0">
            <w:pPr>
              <w:spacing w:after="0"/>
              <w:rPr>
                <w:rFonts w:asciiTheme="minorHAnsi" w:hAnsiTheme="minorHAnsi" w:cstheme="minorHAnsi"/>
                <w:b/>
                <w:bCs/>
              </w:rPr>
            </w:pPr>
            <w:r w:rsidRPr="00526D20">
              <w:rPr>
                <w:rFonts w:asciiTheme="minorHAnsi" w:hAnsiTheme="minorHAnsi" w:cstheme="minorHAnsi"/>
                <w:b/>
                <w:bCs/>
                <w:sz w:val="17"/>
              </w:rPr>
              <w:t>Oct</w:t>
            </w:r>
            <w:r w:rsidR="00B83DE1">
              <w:rPr>
                <w:rFonts w:asciiTheme="minorHAnsi" w:hAnsiTheme="minorHAnsi" w:cstheme="minorHAnsi"/>
                <w:b/>
                <w:bCs/>
                <w:sz w:val="17"/>
              </w:rPr>
              <w:t xml:space="preserve"> </w:t>
            </w:r>
            <w:r w:rsidRPr="00526D20">
              <w:rPr>
                <w:rFonts w:asciiTheme="minorHAnsi" w:hAnsiTheme="minorHAnsi" w:cstheme="minorHAnsi"/>
                <w:b/>
                <w:bCs/>
                <w:sz w:val="17"/>
              </w:rPr>
              <w:t>30,2027</w:t>
            </w:r>
          </w:p>
        </w:tc>
      </w:tr>
      <w:tr w:rsidR="00F25027" w:rsidRPr="00526D20" w14:paraId="649A7545" w14:textId="77777777">
        <w:trPr>
          <w:jc w:val="center"/>
        </w:trPr>
        <w:tc>
          <w:tcPr>
            <w:tcW w:w="3744" w:type="dxa"/>
            <w:vAlign w:val="center"/>
          </w:tcPr>
          <w:p w14:paraId="69339814"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Performance Security</w:t>
            </w:r>
          </w:p>
        </w:tc>
        <w:tc>
          <w:tcPr>
            <w:tcW w:w="5760" w:type="dxa"/>
            <w:vAlign w:val="center"/>
          </w:tcPr>
          <w:p w14:paraId="7B5E1D64"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10% of Contract Price</w:t>
            </w:r>
          </w:p>
        </w:tc>
      </w:tr>
      <w:tr w:rsidR="00F25027" w:rsidRPr="00526D20" w14:paraId="0578EF0B" w14:textId="77777777">
        <w:trPr>
          <w:jc w:val="center"/>
        </w:trPr>
        <w:tc>
          <w:tcPr>
            <w:tcW w:w="3744" w:type="dxa"/>
            <w:vAlign w:val="center"/>
          </w:tcPr>
          <w:p w14:paraId="1491C04B"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Retention</w:t>
            </w:r>
          </w:p>
        </w:tc>
        <w:tc>
          <w:tcPr>
            <w:tcW w:w="5760" w:type="dxa"/>
            <w:vAlign w:val="center"/>
          </w:tcPr>
          <w:p w14:paraId="368ACA20"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8% of interim payments, subject to Contract provisions</w:t>
            </w:r>
          </w:p>
        </w:tc>
      </w:tr>
      <w:tr w:rsidR="00F25027" w:rsidRPr="00526D20" w14:paraId="074636D4" w14:textId="77777777">
        <w:trPr>
          <w:jc w:val="center"/>
        </w:trPr>
        <w:tc>
          <w:tcPr>
            <w:tcW w:w="3744" w:type="dxa"/>
            <w:vAlign w:val="center"/>
          </w:tcPr>
          <w:p w14:paraId="0B771C11" w14:textId="77777777" w:rsidR="00F25027" w:rsidRPr="00B83DE1" w:rsidRDefault="00B52483">
            <w:pPr>
              <w:spacing w:after="0"/>
              <w:rPr>
                <w:rFonts w:asciiTheme="minorHAnsi" w:hAnsiTheme="minorHAnsi" w:cstheme="minorHAnsi"/>
              </w:rPr>
            </w:pPr>
            <w:r w:rsidRPr="00B83DE1">
              <w:rPr>
                <w:rFonts w:asciiTheme="minorHAnsi" w:hAnsiTheme="minorHAnsi" w:cstheme="minorHAnsi"/>
                <w:sz w:val="17"/>
              </w:rPr>
              <w:t>Defects Liability Period</w:t>
            </w:r>
          </w:p>
        </w:tc>
        <w:tc>
          <w:tcPr>
            <w:tcW w:w="5760" w:type="dxa"/>
            <w:vAlign w:val="center"/>
          </w:tcPr>
          <w:p w14:paraId="737C6BF3" w14:textId="77777777" w:rsidR="00F25027" w:rsidRPr="00B83DE1" w:rsidRDefault="00B52483">
            <w:pPr>
              <w:spacing w:after="0"/>
              <w:rPr>
                <w:rFonts w:asciiTheme="minorHAnsi" w:hAnsiTheme="minorHAnsi" w:cstheme="minorHAnsi"/>
              </w:rPr>
            </w:pPr>
            <w:r w:rsidRPr="00B83DE1">
              <w:rPr>
                <w:rFonts w:asciiTheme="minorHAnsi" w:hAnsiTheme="minorHAnsi" w:cstheme="minorHAnsi"/>
                <w:sz w:val="17"/>
              </w:rPr>
              <w:t>1</w:t>
            </w:r>
            <w:r w:rsidR="0015447A" w:rsidRPr="00B83DE1">
              <w:rPr>
                <w:rFonts w:asciiTheme="minorHAnsi" w:hAnsiTheme="minorHAnsi" w:cstheme="minorHAnsi"/>
                <w:sz w:val="17"/>
              </w:rPr>
              <w:t>8</w:t>
            </w:r>
            <w:r w:rsidRPr="00B83DE1">
              <w:rPr>
                <w:rFonts w:asciiTheme="minorHAnsi" w:hAnsiTheme="minorHAnsi" w:cstheme="minorHAnsi"/>
                <w:sz w:val="17"/>
              </w:rPr>
              <w:t xml:space="preserve"> months</w:t>
            </w:r>
            <w:r w:rsidR="0015447A" w:rsidRPr="00B83DE1">
              <w:rPr>
                <w:rFonts w:asciiTheme="minorHAnsi" w:hAnsiTheme="minorHAnsi" w:cstheme="minorHAnsi"/>
                <w:sz w:val="17"/>
              </w:rPr>
              <w:t xml:space="preserve"> (12 month</w:t>
            </w:r>
            <w:r w:rsidR="00906DD6" w:rsidRPr="00B83DE1">
              <w:rPr>
                <w:rFonts w:asciiTheme="minorHAnsi" w:hAnsiTheme="minorHAnsi" w:cstheme="minorHAnsi"/>
                <w:sz w:val="17"/>
              </w:rPr>
              <w:t>s</w:t>
            </w:r>
            <w:r w:rsidR="0015447A" w:rsidRPr="00B83DE1">
              <w:rPr>
                <w:rFonts w:asciiTheme="minorHAnsi" w:hAnsiTheme="minorHAnsi" w:cstheme="minorHAnsi"/>
                <w:sz w:val="17"/>
              </w:rPr>
              <w:t xml:space="preserve"> after completion of tendered works &amp; 6 month</w:t>
            </w:r>
            <w:r w:rsidR="00906DD6" w:rsidRPr="00B83DE1">
              <w:rPr>
                <w:rFonts w:asciiTheme="minorHAnsi" w:hAnsiTheme="minorHAnsi" w:cstheme="minorHAnsi"/>
                <w:sz w:val="17"/>
              </w:rPr>
              <w:t>s</w:t>
            </w:r>
            <w:r w:rsidR="0015447A" w:rsidRPr="00B83DE1">
              <w:rPr>
                <w:rFonts w:asciiTheme="minorHAnsi" w:hAnsiTheme="minorHAnsi" w:cstheme="minorHAnsi"/>
                <w:sz w:val="17"/>
              </w:rPr>
              <w:t xml:space="preserve"> after operation of MHP)</w:t>
            </w:r>
          </w:p>
        </w:tc>
      </w:tr>
      <w:tr w:rsidR="00F25027" w:rsidRPr="00526D20" w14:paraId="5FA8944B" w14:textId="77777777">
        <w:trPr>
          <w:jc w:val="center"/>
        </w:trPr>
        <w:tc>
          <w:tcPr>
            <w:tcW w:w="3744" w:type="dxa"/>
            <w:vAlign w:val="center"/>
          </w:tcPr>
          <w:p w14:paraId="2BB205B6"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Liquidated Damages</w:t>
            </w:r>
          </w:p>
        </w:tc>
        <w:tc>
          <w:tcPr>
            <w:tcW w:w="5760" w:type="dxa"/>
            <w:vAlign w:val="center"/>
          </w:tcPr>
          <w:p w14:paraId="6791CE6A"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0.1% of Contract Price per calendar day, maximum 10%</w:t>
            </w:r>
          </w:p>
        </w:tc>
      </w:tr>
      <w:tr w:rsidR="00F25027" w:rsidRPr="00526D20" w14:paraId="07E8C49D" w14:textId="77777777">
        <w:trPr>
          <w:jc w:val="center"/>
        </w:trPr>
        <w:tc>
          <w:tcPr>
            <w:tcW w:w="3744" w:type="dxa"/>
            <w:vAlign w:val="center"/>
          </w:tcPr>
          <w:p w14:paraId="614DEEA4"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Advance Payment</w:t>
            </w:r>
          </w:p>
        </w:tc>
        <w:tc>
          <w:tcPr>
            <w:tcW w:w="5760" w:type="dxa"/>
            <w:vAlign w:val="center"/>
          </w:tcPr>
          <w:p w14:paraId="05C8EAEA"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None unless expressly stated in the Contract</w:t>
            </w:r>
          </w:p>
        </w:tc>
      </w:tr>
      <w:tr w:rsidR="00F25027" w:rsidRPr="00526D20" w14:paraId="6E8A26F3" w14:textId="77777777">
        <w:trPr>
          <w:jc w:val="center"/>
        </w:trPr>
        <w:tc>
          <w:tcPr>
            <w:tcW w:w="3744" w:type="dxa"/>
            <w:vAlign w:val="center"/>
          </w:tcPr>
          <w:p w14:paraId="07CB77F5"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Price Adjustment</w:t>
            </w:r>
          </w:p>
        </w:tc>
        <w:tc>
          <w:tcPr>
            <w:tcW w:w="5760" w:type="dxa"/>
            <w:vAlign w:val="center"/>
          </w:tcPr>
          <w:p w14:paraId="23C598F8"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Not applicable</w:t>
            </w:r>
          </w:p>
        </w:tc>
      </w:tr>
      <w:tr w:rsidR="00F25027" w:rsidRPr="00526D20" w14:paraId="7C3E263B" w14:textId="77777777">
        <w:trPr>
          <w:jc w:val="center"/>
        </w:trPr>
        <w:tc>
          <w:tcPr>
            <w:tcW w:w="3744" w:type="dxa"/>
            <w:vAlign w:val="center"/>
          </w:tcPr>
          <w:p w14:paraId="450535B5"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Alternative Bids</w:t>
            </w:r>
          </w:p>
        </w:tc>
        <w:tc>
          <w:tcPr>
            <w:tcW w:w="5760" w:type="dxa"/>
            <w:vAlign w:val="center"/>
          </w:tcPr>
          <w:p w14:paraId="73EA3D4A"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Not permitted</w:t>
            </w:r>
          </w:p>
        </w:tc>
      </w:tr>
      <w:tr w:rsidR="00F25027" w:rsidRPr="00526D20" w14:paraId="2A4F49CE" w14:textId="77777777">
        <w:trPr>
          <w:jc w:val="center"/>
        </w:trPr>
        <w:tc>
          <w:tcPr>
            <w:tcW w:w="3744" w:type="dxa"/>
            <w:vAlign w:val="center"/>
          </w:tcPr>
          <w:p w14:paraId="774DAA6E"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Subcontracting</w:t>
            </w:r>
          </w:p>
        </w:tc>
        <w:tc>
          <w:tcPr>
            <w:tcW w:w="5760" w:type="dxa"/>
            <w:vAlign w:val="center"/>
          </w:tcPr>
          <w:p w14:paraId="799027AE"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Not permitted</w:t>
            </w:r>
          </w:p>
        </w:tc>
      </w:tr>
      <w:tr w:rsidR="00BE157A" w:rsidRPr="00526D20" w14:paraId="5F704C61" w14:textId="77777777">
        <w:trPr>
          <w:jc w:val="center"/>
        </w:trPr>
        <w:tc>
          <w:tcPr>
            <w:tcW w:w="3744" w:type="dxa"/>
            <w:vAlign w:val="center"/>
          </w:tcPr>
          <w:p w14:paraId="3ECF2699" w14:textId="77777777" w:rsidR="00BE157A" w:rsidRPr="00526D20" w:rsidRDefault="00BE157A">
            <w:pPr>
              <w:spacing w:after="0"/>
              <w:rPr>
                <w:rFonts w:asciiTheme="minorHAnsi" w:hAnsiTheme="minorHAnsi" w:cstheme="minorHAnsi"/>
                <w:sz w:val="17"/>
              </w:rPr>
            </w:pPr>
            <w:r w:rsidRPr="00526D20">
              <w:rPr>
                <w:rFonts w:asciiTheme="minorHAnsi" w:hAnsiTheme="minorHAnsi" w:cstheme="minorHAnsi"/>
                <w:sz w:val="17"/>
              </w:rPr>
              <w:t>Clarification period regarding bid</w:t>
            </w:r>
          </w:p>
        </w:tc>
        <w:tc>
          <w:tcPr>
            <w:tcW w:w="5760" w:type="dxa"/>
            <w:vAlign w:val="center"/>
          </w:tcPr>
          <w:p w14:paraId="2C088F5A" w14:textId="77777777" w:rsidR="00BE157A" w:rsidRPr="00526D20" w:rsidRDefault="00BE157A">
            <w:pPr>
              <w:spacing w:after="0"/>
              <w:rPr>
                <w:rFonts w:asciiTheme="minorHAnsi" w:hAnsiTheme="minorHAnsi" w:cstheme="minorHAnsi"/>
                <w:sz w:val="17"/>
              </w:rPr>
            </w:pPr>
            <w:r w:rsidRPr="00526D20">
              <w:rPr>
                <w:rFonts w:asciiTheme="minorHAnsi" w:hAnsiTheme="minorHAnsi" w:cstheme="minorHAnsi"/>
                <w:sz w:val="17"/>
              </w:rPr>
              <w:t>Minimum 10 days before the bid submission dateline</w:t>
            </w:r>
          </w:p>
        </w:tc>
      </w:tr>
      <w:tr w:rsidR="00F25027" w:rsidRPr="00526D20" w14:paraId="72109B0E" w14:textId="77777777">
        <w:trPr>
          <w:jc w:val="center"/>
        </w:trPr>
        <w:tc>
          <w:tcPr>
            <w:tcW w:w="3744" w:type="dxa"/>
            <w:vAlign w:val="center"/>
          </w:tcPr>
          <w:p w14:paraId="722F1986"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Site Engineer</w:t>
            </w:r>
          </w:p>
        </w:tc>
        <w:tc>
          <w:tcPr>
            <w:tcW w:w="5760" w:type="dxa"/>
            <w:vAlign w:val="center"/>
          </w:tcPr>
          <w:p w14:paraId="13F3264A"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 xml:space="preserve">AKRSP-designated Site Engineer </w:t>
            </w:r>
          </w:p>
        </w:tc>
      </w:tr>
      <w:tr w:rsidR="0096374F" w:rsidRPr="00526D20" w14:paraId="621D1C70" w14:textId="77777777">
        <w:trPr>
          <w:jc w:val="center"/>
        </w:trPr>
        <w:tc>
          <w:tcPr>
            <w:tcW w:w="3744" w:type="dxa"/>
            <w:vAlign w:val="center"/>
          </w:tcPr>
          <w:p w14:paraId="02194E71" w14:textId="77777777" w:rsidR="0096374F" w:rsidRPr="00526D20" w:rsidRDefault="0096374F">
            <w:pPr>
              <w:spacing w:after="0"/>
              <w:rPr>
                <w:rFonts w:asciiTheme="minorHAnsi" w:hAnsiTheme="minorHAnsi" w:cstheme="minorHAnsi"/>
                <w:sz w:val="17"/>
                <w:highlight w:val="yellow"/>
              </w:rPr>
            </w:pPr>
            <w:r w:rsidRPr="00526D20">
              <w:rPr>
                <w:rFonts w:asciiTheme="minorHAnsi" w:hAnsiTheme="minorHAnsi" w:cstheme="minorHAnsi"/>
                <w:sz w:val="17"/>
              </w:rPr>
              <w:t>Joint Venture [JV]</w:t>
            </w:r>
          </w:p>
        </w:tc>
        <w:tc>
          <w:tcPr>
            <w:tcW w:w="5760" w:type="dxa"/>
            <w:vAlign w:val="center"/>
          </w:tcPr>
          <w:p w14:paraId="1FE2FD53" w14:textId="77777777" w:rsidR="0096374F" w:rsidRPr="00526D20" w:rsidRDefault="000E039D">
            <w:pPr>
              <w:spacing w:after="0"/>
              <w:rPr>
                <w:rFonts w:asciiTheme="minorHAnsi" w:hAnsiTheme="minorHAnsi" w:cstheme="minorHAnsi"/>
                <w:sz w:val="17"/>
                <w:highlight w:val="yellow"/>
              </w:rPr>
            </w:pPr>
            <w:r w:rsidRPr="00526D20">
              <w:rPr>
                <w:rFonts w:asciiTheme="minorHAnsi" w:hAnsiTheme="minorHAnsi" w:cstheme="minorHAnsi"/>
                <w:sz w:val="17"/>
              </w:rPr>
              <w:t>Joint Venture, Consortium, or Association bids shall not be permitted for this procurement.</w:t>
            </w:r>
          </w:p>
        </w:tc>
      </w:tr>
      <w:tr w:rsidR="00F25027" w:rsidRPr="00526D20" w14:paraId="5DA659F6" w14:textId="77777777">
        <w:trPr>
          <w:jc w:val="center"/>
        </w:trPr>
        <w:tc>
          <w:tcPr>
            <w:tcW w:w="3744" w:type="dxa"/>
            <w:vAlign w:val="center"/>
          </w:tcPr>
          <w:p w14:paraId="11D8E9E1"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Governing Law</w:t>
            </w:r>
          </w:p>
        </w:tc>
        <w:tc>
          <w:tcPr>
            <w:tcW w:w="5760" w:type="dxa"/>
            <w:vAlign w:val="center"/>
          </w:tcPr>
          <w:p w14:paraId="49911383" w14:textId="258CDB67" w:rsidR="00F25027" w:rsidRPr="00526D20" w:rsidRDefault="00B52483">
            <w:pPr>
              <w:spacing w:after="0"/>
              <w:rPr>
                <w:rFonts w:asciiTheme="minorHAnsi" w:hAnsiTheme="minorHAnsi" w:cstheme="minorHAnsi"/>
              </w:rPr>
            </w:pPr>
            <w:r w:rsidRPr="00526D20">
              <w:rPr>
                <w:rFonts w:asciiTheme="minorHAnsi" w:hAnsiTheme="minorHAnsi" w:cstheme="minorHAnsi"/>
                <w:sz w:val="17"/>
              </w:rPr>
              <w:t>Pakistan</w:t>
            </w:r>
          </w:p>
        </w:tc>
      </w:tr>
      <w:tr w:rsidR="00F25027" w:rsidRPr="00526D20" w14:paraId="7B4DB0D5" w14:textId="77777777">
        <w:trPr>
          <w:jc w:val="center"/>
        </w:trPr>
        <w:tc>
          <w:tcPr>
            <w:tcW w:w="3744" w:type="dxa"/>
            <w:vAlign w:val="center"/>
          </w:tcPr>
          <w:p w14:paraId="51D6163F"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Dispute Resolution</w:t>
            </w:r>
          </w:p>
        </w:tc>
        <w:tc>
          <w:tcPr>
            <w:tcW w:w="5760" w:type="dxa"/>
            <w:vAlign w:val="center"/>
          </w:tcPr>
          <w:p w14:paraId="1D204D99"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Good-faith negotiation followed by sole arbitration in Pakistan as provided in the Contract</w:t>
            </w:r>
          </w:p>
        </w:tc>
      </w:tr>
      <w:tr w:rsidR="00F25027" w:rsidRPr="00526D20" w14:paraId="780EF359" w14:textId="77777777">
        <w:trPr>
          <w:jc w:val="center"/>
        </w:trPr>
        <w:tc>
          <w:tcPr>
            <w:tcW w:w="3744" w:type="dxa"/>
            <w:vAlign w:val="center"/>
          </w:tcPr>
          <w:p w14:paraId="6E85DBCE"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lastRenderedPageBreak/>
              <w:t>EU Visibility</w:t>
            </w:r>
          </w:p>
        </w:tc>
        <w:tc>
          <w:tcPr>
            <w:tcW w:w="5760" w:type="dxa"/>
            <w:vAlign w:val="center"/>
          </w:tcPr>
          <w:p w14:paraId="204E5491"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As required by the applicable EU financing arrangement and AKRSP instructions</w:t>
            </w:r>
          </w:p>
        </w:tc>
      </w:tr>
    </w:tbl>
    <w:p w14:paraId="709A91C5" w14:textId="77777777" w:rsidR="00F25027" w:rsidRPr="00526D20" w:rsidRDefault="00F25027">
      <w:pPr>
        <w:spacing w:after="40"/>
        <w:rPr>
          <w:rFonts w:asciiTheme="minorHAnsi" w:hAnsiTheme="minorHAnsi" w:cstheme="minorHAnsi"/>
        </w:rPr>
      </w:pPr>
    </w:p>
    <w:p w14:paraId="74D716E4" w14:textId="77777777" w:rsidR="004734B3" w:rsidRPr="00526D20" w:rsidRDefault="004734B3">
      <w:pPr>
        <w:spacing w:after="40"/>
        <w:rPr>
          <w:rFonts w:asciiTheme="minorHAnsi" w:hAnsiTheme="minorHAnsi" w:cstheme="minorHAnsi"/>
        </w:rPr>
      </w:pPr>
    </w:p>
    <w:p w14:paraId="7A96316B" w14:textId="77777777" w:rsidR="00F25027" w:rsidRPr="00526D20" w:rsidRDefault="004734B3">
      <w:pPr>
        <w:pStyle w:val="Heading3"/>
        <w:spacing w:before="160" w:after="80"/>
        <w:rPr>
          <w:rFonts w:asciiTheme="minorHAnsi" w:hAnsiTheme="minorHAnsi" w:cstheme="minorHAnsi"/>
        </w:rPr>
      </w:pPr>
      <w:r w:rsidRPr="00526D20">
        <w:rPr>
          <w:rFonts w:asciiTheme="minorHAnsi" w:hAnsiTheme="minorHAnsi" w:cstheme="minorHAnsi"/>
          <w:b/>
          <w:sz w:val="20"/>
        </w:rPr>
        <w:t>Technical</w:t>
      </w:r>
      <w:r w:rsidR="00B52483" w:rsidRPr="00526D20">
        <w:rPr>
          <w:rFonts w:asciiTheme="minorHAnsi" w:hAnsiTheme="minorHAnsi" w:cstheme="minorHAnsi"/>
          <w:b/>
          <w:sz w:val="20"/>
        </w:rPr>
        <w:t xml:space="preserve"> Qualification Requirements</w:t>
      </w:r>
    </w:p>
    <w:tbl>
      <w:tblPr>
        <w:tblStyle w:val="TableGrid"/>
        <w:tblW w:w="0" w:type="auto"/>
        <w:jc w:val="center"/>
        <w:tblLook w:val="04A0" w:firstRow="1" w:lastRow="0" w:firstColumn="1" w:lastColumn="0" w:noHBand="0" w:noVBand="1"/>
      </w:tblPr>
      <w:tblGrid>
        <w:gridCol w:w="2291"/>
        <w:gridCol w:w="5288"/>
        <w:gridCol w:w="2151"/>
      </w:tblGrid>
      <w:tr w:rsidR="00F25027" w:rsidRPr="00526D20" w14:paraId="5C61D998" w14:textId="77777777" w:rsidTr="00DF13A6">
        <w:trPr>
          <w:jc w:val="center"/>
        </w:trPr>
        <w:tc>
          <w:tcPr>
            <w:tcW w:w="2291" w:type="dxa"/>
            <w:vAlign w:val="center"/>
          </w:tcPr>
          <w:p w14:paraId="6EF2DB2A" w14:textId="77777777" w:rsidR="00F25027" w:rsidRPr="00526D20" w:rsidRDefault="00B52483">
            <w:pPr>
              <w:spacing w:after="0"/>
              <w:jc w:val="center"/>
              <w:rPr>
                <w:rFonts w:asciiTheme="minorHAnsi" w:hAnsiTheme="minorHAnsi" w:cstheme="minorHAnsi"/>
              </w:rPr>
            </w:pPr>
            <w:r w:rsidRPr="00526D20">
              <w:rPr>
                <w:rFonts w:asciiTheme="minorHAnsi" w:hAnsiTheme="minorHAnsi" w:cstheme="minorHAnsi"/>
                <w:b/>
                <w:sz w:val="17"/>
              </w:rPr>
              <w:t>Requirement</w:t>
            </w:r>
          </w:p>
        </w:tc>
        <w:tc>
          <w:tcPr>
            <w:tcW w:w="5288" w:type="dxa"/>
            <w:vAlign w:val="center"/>
          </w:tcPr>
          <w:p w14:paraId="75CEDFDA" w14:textId="77777777" w:rsidR="00F25027" w:rsidRPr="00526D20" w:rsidRDefault="00B52483">
            <w:pPr>
              <w:spacing w:after="0"/>
              <w:jc w:val="center"/>
              <w:rPr>
                <w:rFonts w:asciiTheme="minorHAnsi" w:hAnsiTheme="minorHAnsi" w:cstheme="minorHAnsi"/>
              </w:rPr>
            </w:pPr>
            <w:r w:rsidRPr="00526D20">
              <w:rPr>
                <w:rFonts w:asciiTheme="minorHAnsi" w:hAnsiTheme="minorHAnsi" w:cstheme="minorHAnsi"/>
                <w:b/>
                <w:sz w:val="17"/>
              </w:rPr>
              <w:t>Minimum Requirement</w:t>
            </w:r>
          </w:p>
        </w:tc>
        <w:tc>
          <w:tcPr>
            <w:tcW w:w="2151" w:type="dxa"/>
            <w:vAlign w:val="center"/>
          </w:tcPr>
          <w:p w14:paraId="1C6EA94E" w14:textId="77777777" w:rsidR="00F25027" w:rsidRPr="00526D20" w:rsidRDefault="00B52483">
            <w:pPr>
              <w:spacing w:after="0"/>
              <w:jc w:val="center"/>
              <w:rPr>
                <w:rFonts w:asciiTheme="minorHAnsi" w:hAnsiTheme="minorHAnsi" w:cstheme="minorHAnsi"/>
              </w:rPr>
            </w:pPr>
            <w:r w:rsidRPr="00526D20">
              <w:rPr>
                <w:rFonts w:asciiTheme="minorHAnsi" w:hAnsiTheme="minorHAnsi" w:cstheme="minorHAnsi"/>
                <w:b/>
                <w:sz w:val="17"/>
              </w:rPr>
              <w:t>Evidence</w:t>
            </w:r>
          </w:p>
        </w:tc>
      </w:tr>
      <w:tr w:rsidR="00F25027" w:rsidRPr="00526D20" w14:paraId="32B1632B" w14:textId="77777777" w:rsidTr="00DF13A6">
        <w:trPr>
          <w:jc w:val="center"/>
        </w:trPr>
        <w:tc>
          <w:tcPr>
            <w:tcW w:w="2291" w:type="dxa"/>
            <w:vAlign w:val="center"/>
          </w:tcPr>
          <w:p w14:paraId="30E58844"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PEC Registration</w:t>
            </w:r>
          </w:p>
        </w:tc>
        <w:tc>
          <w:tcPr>
            <w:tcW w:w="5288" w:type="dxa"/>
            <w:vAlign w:val="center"/>
          </w:tcPr>
          <w:p w14:paraId="70A96FB1" w14:textId="671E53D5" w:rsidR="00F25027" w:rsidRPr="00526D20" w:rsidRDefault="00B52483">
            <w:pPr>
              <w:spacing w:after="0"/>
              <w:rPr>
                <w:rFonts w:asciiTheme="minorHAnsi" w:hAnsiTheme="minorHAnsi" w:cstheme="minorHAnsi"/>
              </w:rPr>
            </w:pPr>
            <w:r w:rsidRPr="00526D20">
              <w:rPr>
                <w:rFonts w:asciiTheme="minorHAnsi" w:hAnsiTheme="minorHAnsi" w:cstheme="minorHAnsi"/>
                <w:sz w:val="17"/>
              </w:rPr>
              <w:t>C-</w:t>
            </w:r>
            <w:r w:rsidR="001D5F8C">
              <w:rPr>
                <w:rFonts w:asciiTheme="minorHAnsi" w:hAnsiTheme="minorHAnsi" w:cstheme="minorHAnsi"/>
                <w:sz w:val="17"/>
              </w:rPr>
              <w:t>5</w:t>
            </w:r>
            <w:r w:rsidRPr="00526D20">
              <w:rPr>
                <w:rFonts w:asciiTheme="minorHAnsi" w:hAnsiTheme="minorHAnsi" w:cstheme="minorHAnsi"/>
                <w:sz w:val="17"/>
              </w:rPr>
              <w:t xml:space="preserve"> or above with relevant civil works </w:t>
            </w:r>
          </w:p>
        </w:tc>
        <w:tc>
          <w:tcPr>
            <w:tcW w:w="2151" w:type="dxa"/>
            <w:vAlign w:val="center"/>
          </w:tcPr>
          <w:p w14:paraId="2F2ED515"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Valid PEC registration certificate</w:t>
            </w:r>
          </w:p>
        </w:tc>
      </w:tr>
      <w:tr w:rsidR="00F25027" w:rsidRPr="00526D20" w14:paraId="5A92A1F3" w14:textId="77777777" w:rsidTr="00DF13A6">
        <w:trPr>
          <w:jc w:val="center"/>
        </w:trPr>
        <w:tc>
          <w:tcPr>
            <w:tcW w:w="2291" w:type="dxa"/>
            <w:vAlign w:val="center"/>
          </w:tcPr>
          <w:p w14:paraId="5A36289C" w14:textId="77777777" w:rsidR="00F25027" w:rsidRPr="00526D20" w:rsidRDefault="00124965">
            <w:pPr>
              <w:spacing w:after="0"/>
              <w:rPr>
                <w:rFonts w:asciiTheme="minorHAnsi" w:hAnsiTheme="minorHAnsi" w:cstheme="minorHAnsi"/>
              </w:rPr>
            </w:pPr>
            <w:r w:rsidRPr="00526D20">
              <w:rPr>
                <w:rFonts w:asciiTheme="minorHAnsi" w:hAnsiTheme="minorHAnsi" w:cstheme="minorHAnsi"/>
                <w:sz w:val="17"/>
              </w:rPr>
              <w:t>Work Experience</w:t>
            </w:r>
          </w:p>
        </w:tc>
        <w:tc>
          <w:tcPr>
            <w:tcW w:w="5288" w:type="dxa"/>
            <w:vAlign w:val="center"/>
          </w:tcPr>
          <w:p w14:paraId="6AC0C727"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 xml:space="preserve">At least </w:t>
            </w:r>
            <w:r w:rsidR="00264F04" w:rsidRPr="00526D20">
              <w:rPr>
                <w:rFonts w:asciiTheme="minorHAnsi" w:hAnsiTheme="minorHAnsi" w:cstheme="minorHAnsi"/>
                <w:sz w:val="17"/>
              </w:rPr>
              <w:t>two</w:t>
            </w:r>
            <w:r w:rsidRPr="00526D20">
              <w:rPr>
                <w:rFonts w:asciiTheme="minorHAnsi" w:hAnsiTheme="minorHAnsi" w:cstheme="minorHAnsi"/>
                <w:sz w:val="17"/>
              </w:rPr>
              <w:t xml:space="preserve"> successfully completed similar civil works projects, each with contract value </w:t>
            </w:r>
            <w:r w:rsidR="00A167FA" w:rsidRPr="00526D20">
              <w:rPr>
                <w:rFonts w:asciiTheme="minorHAnsi" w:hAnsiTheme="minorHAnsi" w:cstheme="minorHAnsi"/>
                <w:sz w:val="17"/>
              </w:rPr>
              <w:t xml:space="preserve">more than </w:t>
            </w:r>
            <w:r w:rsidRPr="00526D20">
              <w:rPr>
                <w:rFonts w:asciiTheme="minorHAnsi" w:hAnsiTheme="minorHAnsi" w:cstheme="minorHAnsi"/>
                <w:sz w:val="17"/>
              </w:rPr>
              <w:t>PKR 50 million, completed within the last 10 years</w:t>
            </w:r>
          </w:p>
        </w:tc>
        <w:tc>
          <w:tcPr>
            <w:tcW w:w="2151" w:type="dxa"/>
            <w:vAlign w:val="center"/>
          </w:tcPr>
          <w:p w14:paraId="00A5253F"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Contract/Work Order and Completion Certificate for each project</w:t>
            </w:r>
          </w:p>
        </w:tc>
      </w:tr>
      <w:tr w:rsidR="00F25027" w:rsidRPr="00526D20" w14:paraId="5FDB49E2" w14:textId="77777777" w:rsidTr="00DF13A6">
        <w:trPr>
          <w:jc w:val="center"/>
        </w:trPr>
        <w:tc>
          <w:tcPr>
            <w:tcW w:w="2291" w:type="dxa"/>
            <w:vAlign w:val="center"/>
          </w:tcPr>
          <w:p w14:paraId="465BCCBB" w14:textId="77777777" w:rsidR="00F25027" w:rsidRPr="00526D20" w:rsidRDefault="00DF13A6">
            <w:pPr>
              <w:spacing w:after="0"/>
              <w:rPr>
                <w:rFonts w:asciiTheme="minorHAnsi" w:hAnsiTheme="minorHAnsi" w:cstheme="minorHAnsi"/>
              </w:rPr>
            </w:pPr>
            <w:r w:rsidRPr="00526D20">
              <w:rPr>
                <w:rFonts w:asciiTheme="minorHAnsi" w:hAnsiTheme="minorHAnsi" w:cstheme="minorHAnsi"/>
                <w:sz w:val="17"/>
              </w:rPr>
              <w:t xml:space="preserve">Financial </w:t>
            </w:r>
            <w:r w:rsidR="00EC350F" w:rsidRPr="00526D20">
              <w:rPr>
                <w:rFonts w:asciiTheme="minorHAnsi" w:hAnsiTheme="minorHAnsi" w:cstheme="minorHAnsi"/>
                <w:sz w:val="17"/>
              </w:rPr>
              <w:t xml:space="preserve">Capability </w:t>
            </w:r>
          </w:p>
        </w:tc>
        <w:tc>
          <w:tcPr>
            <w:tcW w:w="5288" w:type="dxa"/>
            <w:vAlign w:val="center"/>
          </w:tcPr>
          <w:p w14:paraId="4ACA04FD"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M</w:t>
            </w:r>
            <w:r w:rsidR="00DF13A6" w:rsidRPr="00526D20">
              <w:rPr>
                <w:rFonts w:asciiTheme="minorHAnsi" w:hAnsiTheme="minorHAnsi" w:cstheme="minorHAnsi"/>
                <w:sz w:val="17"/>
              </w:rPr>
              <w:t xml:space="preserve">ore </w:t>
            </w:r>
            <w:r w:rsidR="006452D2" w:rsidRPr="00526D20">
              <w:rPr>
                <w:rFonts w:asciiTheme="minorHAnsi" w:hAnsiTheme="minorHAnsi" w:cstheme="minorHAnsi"/>
                <w:sz w:val="17"/>
              </w:rPr>
              <w:t>than PKR</w:t>
            </w:r>
            <w:r w:rsidRPr="00526D20">
              <w:rPr>
                <w:rFonts w:asciiTheme="minorHAnsi" w:hAnsiTheme="minorHAnsi" w:cstheme="minorHAnsi"/>
                <w:sz w:val="17"/>
              </w:rPr>
              <w:t xml:space="preserve"> 200 million during the last three completed financial years</w:t>
            </w:r>
          </w:p>
        </w:tc>
        <w:tc>
          <w:tcPr>
            <w:tcW w:w="2151" w:type="dxa"/>
            <w:vAlign w:val="center"/>
          </w:tcPr>
          <w:p w14:paraId="432E3CB2"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Audited financial statements or acceptable certified financial evidence</w:t>
            </w:r>
          </w:p>
        </w:tc>
      </w:tr>
      <w:tr w:rsidR="00F25027" w:rsidRPr="00526D20" w14:paraId="4EF99152" w14:textId="77777777" w:rsidTr="00DF13A6">
        <w:trPr>
          <w:jc w:val="center"/>
        </w:trPr>
        <w:tc>
          <w:tcPr>
            <w:tcW w:w="2291" w:type="dxa"/>
            <w:vAlign w:val="center"/>
          </w:tcPr>
          <w:p w14:paraId="7AAE5F68" w14:textId="77777777" w:rsidR="00F25027" w:rsidRPr="00526D20" w:rsidRDefault="006452D2">
            <w:pPr>
              <w:spacing w:after="0"/>
              <w:rPr>
                <w:rFonts w:asciiTheme="minorHAnsi" w:hAnsiTheme="minorHAnsi" w:cstheme="minorHAnsi"/>
              </w:rPr>
            </w:pPr>
            <w:r w:rsidRPr="00526D20">
              <w:rPr>
                <w:rFonts w:asciiTheme="minorHAnsi" w:hAnsiTheme="minorHAnsi" w:cstheme="minorHAnsi"/>
                <w:sz w:val="17"/>
              </w:rPr>
              <w:t>Staff Resources</w:t>
            </w:r>
            <w:r w:rsidRPr="00526D20">
              <w:rPr>
                <w:rFonts w:asciiTheme="minorHAnsi" w:hAnsiTheme="minorHAnsi" w:cstheme="minorHAnsi"/>
              </w:rPr>
              <w:t xml:space="preserve"> </w:t>
            </w:r>
          </w:p>
        </w:tc>
        <w:tc>
          <w:tcPr>
            <w:tcW w:w="5288" w:type="dxa"/>
            <w:vAlign w:val="center"/>
          </w:tcPr>
          <w:p w14:paraId="0E8EFFBC" w14:textId="77777777" w:rsidR="00F25027" w:rsidRPr="00526D20" w:rsidRDefault="00AD22EA">
            <w:pPr>
              <w:spacing w:after="0"/>
              <w:rPr>
                <w:rFonts w:asciiTheme="minorHAnsi" w:hAnsiTheme="minorHAnsi" w:cstheme="minorHAnsi"/>
                <w:sz w:val="17"/>
              </w:rPr>
            </w:pPr>
            <w:r w:rsidRPr="00526D20">
              <w:rPr>
                <w:rFonts w:asciiTheme="minorHAnsi" w:hAnsiTheme="minorHAnsi" w:cstheme="minorHAnsi"/>
                <w:sz w:val="17"/>
              </w:rPr>
              <w:t xml:space="preserve">One </w:t>
            </w:r>
            <w:r w:rsidR="00A442D6" w:rsidRPr="00526D20">
              <w:rPr>
                <w:rFonts w:asciiTheme="minorHAnsi" w:hAnsiTheme="minorHAnsi" w:cstheme="minorHAnsi"/>
                <w:sz w:val="17"/>
              </w:rPr>
              <w:t xml:space="preserve">DAE </w:t>
            </w:r>
            <w:r w:rsidR="003A2665" w:rsidRPr="00526D20">
              <w:rPr>
                <w:rFonts w:asciiTheme="minorHAnsi" w:hAnsiTheme="minorHAnsi" w:cstheme="minorHAnsi"/>
                <w:sz w:val="17"/>
              </w:rPr>
              <w:t>civil</w:t>
            </w:r>
            <w:r w:rsidRPr="00526D20">
              <w:rPr>
                <w:rFonts w:asciiTheme="minorHAnsi" w:hAnsiTheme="minorHAnsi" w:cstheme="minorHAnsi"/>
                <w:sz w:val="17"/>
              </w:rPr>
              <w:t xml:space="preserve"> site Engineer</w:t>
            </w:r>
            <w:r w:rsidR="00386E44" w:rsidRPr="00526D20">
              <w:rPr>
                <w:rFonts w:asciiTheme="minorHAnsi" w:hAnsiTheme="minorHAnsi" w:cstheme="minorHAnsi"/>
                <w:sz w:val="17"/>
              </w:rPr>
              <w:t xml:space="preserve"> and one surveyor </w:t>
            </w:r>
            <w:r w:rsidRPr="00526D20">
              <w:rPr>
                <w:rFonts w:asciiTheme="minorHAnsi" w:hAnsiTheme="minorHAnsi" w:cstheme="minorHAnsi"/>
                <w:sz w:val="17"/>
              </w:rPr>
              <w:t>having</w:t>
            </w:r>
            <w:r w:rsidR="000D57B1" w:rsidRPr="00526D20">
              <w:rPr>
                <w:rFonts w:asciiTheme="minorHAnsi" w:hAnsiTheme="minorHAnsi" w:cstheme="minorHAnsi"/>
                <w:sz w:val="17"/>
              </w:rPr>
              <w:t xml:space="preserve"> 3 </w:t>
            </w:r>
            <w:r w:rsidR="00386E44" w:rsidRPr="00526D20">
              <w:rPr>
                <w:rFonts w:asciiTheme="minorHAnsi" w:hAnsiTheme="minorHAnsi" w:cstheme="minorHAnsi"/>
                <w:sz w:val="17"/>
              </w:rPr>
              <w:t>years</w:t>
            </w:r>
            <w:r w:rsidR="000D57B1" w:rsidRPr="00526D20">
              <w:rPr>
                <w:rFonts w:asciiTheme="minorHAnsi" w:hAnsiTheme="minorHAnsi" w:cstheme="minorHAnsi"/>
                <w:sz w:val="17"/>
              </w:rPr>
              <w:t xml:space="preserve"> </w:t>
            </w:r>
            <w:r w:rsidRPr="00526D20">
              <w:rPr>
                <w:rFonts w:asciiTheme="minorHAnsi" w:hAnsiTheme="minorHAnsi" w:cstheme="minorHAnsi"/>
                <w:sz w:val="17"/>
              </w:rPr>
              <w:t>of relevant experience</w:t>
            </w:r>
          </w:p>
        </w:tc>
        <w:tc>
          <w:tcPr>
            <w:tcW w:w="2151" w:type="dxa"/>
            <w:vAlign w:val="center"/>
          </w:tcPr>
          <w:p w14:paraId="1EF598F4"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CVs and supporting documents</w:t>
            </w:r>
          </w:p>
        </w:tc>
      </w:tr>
      <w:tr w:rsidR="00F25027" w:rsidRPr="00526D20" w14:paraId="2908C71B" w14:textId="77777777" w:rsidTr="00DF13A6">
        <w:trPr>
          <w:jc w:val="center"/>
        </w:trPr>
        <w:tc>
          <w:tcPr>
            <w:tcW w:w="2291" w:type="dxa"/>
            <w:vAlign w:val="center"/>
          </w:tcPr>
          <w:p w14:paraId="5748D7F8" w14:textId="77777777" w:rsidR="00F25027" w:rsidRPr="00526D20" w:rsidRDefault="00F356EC">
            <w:pPr>
              <w:spacing w:after="0"/>
              <w:rPr>
                <w:rFonts w:asciiTheme="minorHAnsi" w:hAnsiTheme="minorHAnsi" w:cstheme="minorHAnsi"/>
              </w:rPr>
            </w:pPr>
            <w:r w:rsidRPr="00526D20">
              <w:rPr>
                <w:rFonts w:asciiTheme="minorHAnsi" w:hAnsiTheme="minorHAnsi" w:cstheme="minorHAnsi"/>
                <w:sz w:val="17"/>
              </w:rPr>
              <w:t>Company Equipment</w:t>
            </w:r>
          </w:p>
        </w:tc>
        <w:tc>
          <w:tcPr>
            <w:tcW w:w="5288" w:type="dxa"/>
            <w:vAlign w:val="center"/>
          </w:tcPr>
          <w:p w14:paraId="2092357D" w14:textId="77777777" w:rsidR="00F25027" w:rsidRPr="00526D20" w:rsidRDefault="002273FB" w:rsidP="00DF2380">
            <w:pPr>
              <w:spacing w:after="0"/>
              <w:rPr>
                <w:rFonts w:asciiTheme="minorHAnsi" w:hAnsiTheme="minorHAnsi" w:cstheme="minorHAnsi"/>
                <w:sz w:val="17"/>
              </w:rPr>
            </w:pPr>
            <w:r w:rsidRPr="00526D20">
              <w:rPr>
                <w:rFonts w:asciiTheme="minorHAnsi" w:hAnsiTheme="minorHAnsi" w:cstheme="minorHAnsi"/>
                <w:sz w:val="17"/>
              </w:rPr>
              <w:t>Excavator</w:t>
            </w:r>
            <w:r w:rsidR="00EB56E6" w:rsidRPr="00526D20">
              <w:rPr>
                <w:rFonts w:asciiTheme="minorHAnsi" w:hAnsiTheme="minorHAnsi" w:cstheme="minorHAnsi"/>
                <w:sz w:val="17"/>
              </w:rPr>
              <w:t>: 1nos</w:t>
            </w:r>
          </w:p>
          <w:p w14:paraId="241AC192" w14:textId="77777777" w:rsidR="002273FB" w:rsidRPr="00526D20" w:rsidRDefault="00EB56E6" w:rsidP="00DF2380">
            <w:pPr>
              <w:spacing w:after="0"/>
              <w:rPr>
                <w:rFonts w:asciiTheme="minorHAnsi" w:hAnsiTheme="minorHAnsi" w:cstheme="minorHAnsi"/>
                <w:sz w:val="17"/>
              </w:rPr>
            </w:pPr>
            <w:r w:rsidRPr="00526D20">
              <w:rPr>
                <w:rFonts w:asciiTheme="minorHAnsi" w:hAnsiTheme="minorHAnsi" w:cstheme="minorHAnsi"/>
                <w:sz w:val="17"/>
              </w:rPr>
              <w:t>Mix Machine full bag: 2nos</w:t>
            </w:r>
          </w:p>
          <w:p w14:paraId="3180CA9E" w14:textId="77777777" w:rsidR="00EB56E6" w:rsidRPr="00526D20" w:rsidRDefault="00F72609" w:rsidP="00DF2380">
            <w:pPr>
              <w:spacing w:after="0"/>
              <w:rPr>
                <w:rFonts w:asciiTheme="minorHAnsi" w:hAnsiTheme="minorHAnsi" w:cstheme="minorHAnsi"/>
                <w:sz w:val="17"/>
              </w:rPr>
            </w:pPr>
            <w:r w:rsidRPr="00526D20">
              <w:rPr>
                <w:rFonts w:asciiTheme="minorHAnsi" w:hAnsiTheme="minorHAnsi" w:cstheme="minorHAnsi"/>
                <w:sz w:val="17"/>
              </w:rPr>
              <w:t>Vibrator machine :2nos</w:t>
            </w:r>
          </w:p>
          <w:p w14:paraId="34E9DB4D" w14:textId="77777777" w:rsidR="00F72609" w:rsidRPr="00526D20" w:rsidRDefault="00F72609" w:rsidP="00DF2380">
            <w:pPr>
              <w:spacing w:after="0"/>
              <w:rPr>
                <w:rFonts w:asciiTheme="minorHAnsi" w:hAnsiTheme="minorHAnsi" w:cstheme="minorHAnsi"/>
              </w:rPr>
            </w:pPr>
            <w:r w:rsidRPr="00526D20">
              <w:rPr>
                <w:rFonts w:asciiTheme="minorHAnsi" w:hAnsiTheme="minorHAnsi" w:cstheme="minorHAnsi"/>
                <w:sz w:val="17"/>
              </w:rPr>
              <w:t xml:space="preserve">Dumper/ Mazda :2 </w:t>
            </w:r>
            <w:proofErr w:type="spellStart"/>
            <w:r w:rsidRPr="00526D20">
              <w:rPr>
                <w:rFonts w:asciiTheme="minorHAnsi" w:hAnsiTheme="minorHAnsi" w:cstheme="minorHAnsi"/>
                <w:sz w:val="17"/>
              </w:rPr>
              <w:t>nos</w:t>
            </w:r>
            <w:proofErr w:type="spellEnd"/>
          </w:p>
        </w:tc>
        <w:tc>
          <w:tcPr>
            <w:tcW w:w="2151" w:type="dxa"/>
            <w:vAlign w:val="center"/>
          </w:tcPr>
          <w:p w14:paraId="0A8EF2E4" w14:textId="1419F874" w:rsidR="00F25027" w:rsidRPr="00526D20" w:rsidRDefault="00B52483">
            <w:pPr>
              <w:spacing w:after="0"/>
              <w:rPr>
                <w:rFonts w:asciiTheme="minorHAnsi" w:hAnsiTheme="minorHAnsi" w:cstheme="minorHAnsi"/>
              </w:rPr>
            </w:pPr>
            <w:r w:rsidRPr="00526D20">
              <w:rPr>
                <w:rFonts w:asciiTheme="minorHAnsi" w:hAnsiTheme="minorHAnsi" w:cstheme="minorHAnsi"/>
                <w:sz w:val="17"/>
              </w:rPr>
              <w:t xml:space="preserve">Equipment list and ownership/hire evidence </w:t>
            </w:r>
          </w:p>
        </w:tc>
      </w:tr>
      <w:tr w:rsidR="003205CE" w:rsidRPr="00526D20" w14:paraId="3FC9C279" w14:textId="77777777" w:rsidTr="00DF13A6">
        <w:trPr>
          <w:jc w:val="center"/>
        </w:trPr>
        <w:tc>
          <w:tcPr>
            <w:tcW w:w="2291" w:type="dxa"/>
            <w:vAlign w:val="center"/>
          </w:tcPr>
          <w:p w14:paraId="50CB2C14" w14:textId="77777777" w:rsidR="003205CE" w:rsidRPr="00526D20" w:rsidRDefault="00D23DA4">
            <w:pPr>
              <w:spacing w:after="0"/>
              <w:rPr>
                <w:rFonts w:asciiTheme="minorHAnsi" w:hAnsiTheme="minorHAnsi" w:cstheme="minorHAnsi"/>
                <w:sz w:val="17"/>
              </w:rPr>
            </w:pPr>
            <w:r w:rsidRPr="00526D20">
              <w:rPr>
                <w:rFonts w:asciiTheme="minorHAnsi" w:hAnsiTheme="minorHAnsi" w:cstheme="minorHAnsi"/>
                <w:sz w:val="17"/>
              </w:rPr>
              <w:t xml:space="preserve">Method </w:t>
            </w:r>
            <w:r w:rsidR="00812B04" w:rsidRPr="00526D20">
              <w:rPr>
                <w:rFonts w:asciiTheme="minorHAnsi" w:hAnsiTheme="minorHAnsi" w:cstheme="minorHAnsi"/>
                <w:sz w:val="17"/>
              </w:rPr>
              <w:t xml:space="preserve">statement </w:t>
            </w:r>
          </w:p>
        </w:tc>
        <w:tc>
          <w:tcPr>
            <w:tcW w:w="5288" w:type="dxa"/>
            <w:vAlign w:val="center"/>
          </w:tcPr>
          <w:p w14:paraId="1D66C9DE" w14:textId="77777777" w:rsidR="003205CE" w:rsidRPr="00526D20" w:rsidRDefault="002F5D42" w:rsidP="002F5D42">
            <w:pPr>
              <w:spacing w:after="0"/>
              <w:rPr>
                <w:rFonts w:asciiTheme="minorHAnsi" w:hAnsiTheme="minorHAnsi" w:cstheme="minorHAnsi"/>
                <w:sz w:val="17"/>
              </w:rPr>
            </w:pPr>
            <w:r w:rsidRPr="00526D20">
              <w:rPr>
                <w:rFonts w:asciiTheme="minorHAnsi" w:hAnsiTheme="minorHAnsi" w:cstheme="minorHAnsi"/>
                <w:sz w:val="17"/>
              </w:rPr>
              <w:t>The bidder shall submit a method statement outlining the proposed methodology, work sequence, and resources for the execution of the works.</w:t>
            </w:r>
          </w:p>
        </w:tc>
        <w:tc>
          <w:tcPr>
            <w:tcW w:w="2151" w:type="dxa"/>
            <w:vAlign w:val="center"/>
          </w:tcPr>
          <w:p w14:paraId="0B5B11E2" w14:textId="77777777" w:rsidR="003205CE" w:rsidRPr="00526D20" w:rsidRDefault="003205CE">
            <w:pPr>
              <w:spacing w:after="0"/>
              <w:rPr>
                <w:rFonts w:asciiTheme="minorHAnsi" w:hAnsiTheme="minorHAnsi" w:cstheme="minorHAnsi"/>
                <w:sz w:val="17"/>
              </w:rPr>
            </w:pPr>
          </w:p>
        </w:tc>
      </w:tr>
      <w:tr w:rsidR="003205CE" w:rsidRPr="00526D20" w14:paraId="6473AB27" w14:textId="77777777" w:rsidTr="00DF13A6">
        <w:trPr>
          <w:jc w:val="center"/>
        </w:trPr>
        <w:tc>
          <w:tcPr>
            <w:tcW w:w="2291" w:type="dxa"/>
            <w:vAlign w:val="center"/>
          </w:tcPr>
          <w:p w14:paraId="3A367EB7" w14:textId="77777777" w:rsidR="003205CE" w:rsidRPr="00526D20" w:rsidRDefault="00D91FE8">
            <w:pPr>
              <w:spacing w:after="0"/>
              <w:rPr>
                <w:rFonts w:asciiTheme="minorHAnsi" w:hAnsiTheme="minorHAnsi" w:cstheme="minorHAnsi"/>
                <w:sz w:val="17"/>
              </w:rPr>
            </w:pPr>
            <w:r w:rsidRPr="00526D20">
              <w:rPr>
                <w:rFonts w:asciiTheme="minorHAnsi" w:hAnsiTheme="minorHAnsi" w:cstheme="minorHAnsi"/>
                <w:sz w:val="17"/>
              </w:rPr>
              <w:t xml:space="preserve">Detailed Implementation Schedule </w:t>
            </w:r>
          </w:p>
        </w:tc>
        <w:tc>
          <w:tcPr>
            <w:tcW w:w="5288" w:type="dxa"/>
            <w:vAlign w:val="center"/>
          </w:tcPr>
          <w:p w14:paraId="57A7F564" w14:textId="77777777" w:rsidR="002F5D42" w:rsidRPr="00526D20" w:rsidRDefault="002F5D42" w:rsidP="002F5D42">
            <w:pPr>
              <w:spacing w:after="0"/>
              <w:rPr>
                <w:rFonts w:asciiTheme="minorHAnsi" w:hAnsiTheme="minorHAnsi" w:cstheme="minorHAnsi"/>
                <w:sz w:val="17"/>
              </w:rPr>
            </w:pPr>
            <w:r w:rsidRPr="00526D20">
              <w:rPr>
                <w:rFonts w:asciiTheme="minorHAnsi" w:hAnsiTheme="minorHAnsi" w:cstheme="minorHAnsi"/>
                <w:sz w:val="17"/>
              </w:rPr>
              <w:t>The bidder shall submit a detailed implementation schedule for the tendered works, supported by a bar chart/Gantt chart indicating key activities, milestones, durations, and completion timelines.</w:t>
            </w:r>
          </w:p>
          <w:p w14:paraId="617DDF08" w14:textId="77777777" w:rsidR="003205CE" w:rsidRPr="00526D20" w:rsidRDefault="003205CE" w:rsidP="00DF2380">
            <w:pPr>
              <w:spacing w:after="0"/>
              <w:rPr>
                <w:rFonts w:asciiTheme="minorHAnsi" w:hAnsiTheme="minorHAnsi" w:cstheme="minorHAnsi"/>
                <w:sz w:val="17"/>
              </w:rPr>
            </w:pPr>
          </w:p>
        </w:tc>
        <w:tc>
          <w:tcPr>
            <w:tcW w:w="2151" w:type="dxa"/>
            <w:vAlign w:val="center"/>
          </w:tcPr>
          <w:p w14:paraId="34E230B7" w14:textId="77777777" w:rsidR="003205CE" w:rsidRPr="00526D20" w:rsidRDefault="003205CE">
            <w:pPr>
              <w:spacing w:after="0"/>
              <w:rPr>
                <w:rFonts w:asciiTheme="minorHAnsi" w:hAnsiTheme="minorHAnsi" w:cstheme="minorHAnsi"/>
                <w:sz w:val="17"/>
              </w:rPr>
            </w:pPr>
          </w:p>
        </w:tc>
      </w:tr>
    </w:tbl>
    <w:p w14:paraId="4479ECBB" w14:textId="77777777" w:rsidR="00F25027" w:rsidRPr="00526D20" w:rsidRDefault="00F25027">
      <w:pPr>
        <w:spacing w:after="40"/>
        <w:rPr>
          <w:rFonts w:asciiTheme="minorHAnsi" w:hAnsiTheme="minorHAnsi" w:cstheme="minorHAnsi"/>
        </w:rPr>
      </w:pPr>
    </w:p>
    <w:p w14:paraId="147B9B8D" w14:textId="77777777" w:rsidR="00F25027" w:rsidRPr="00526D20" w:rsidRDefault="00B52483">
      <w:pPr>
        <w:rPr>
          <w:rFonts w:asciiTheme="minorHAnsi" w:hAnsiTheme="minorHAnsi" w:cstheme="minorHAnsi"/>
        </w:rPr>
      </w:pPr>
      <w:r w:rsidRPr="00526D20">
        <w:rPr>
          <w:rFonts w:asciiTheme="minorHAnsi" w:hAnsiTheme="minorHAnsi" w:cstheme="minorHAnsi"/>
        </w:rPr>
        <w:br w:type="page"/>
      </w:r>
    </w:p>
    <w:p w14:paraId="650B2CFD" w14:textId="77777777" w:rsidR="00F25027" w:rsidRPr="00526D20" w:rsidRDefault="00B52483">
      <w:pPr>
        <w:pStyle w:val="Heading2"/>
        <w:spacing w:before="160" w:after="80"/>
        <w:rPr>
          <w:rFonts w:asciiTheme="minorHAnsi" w:hAnsiTheme="minorHAnsi" w:cstheme="minorHAnsi"/>
          <w:b/>
          <w:sz w:val="20"/>
        </w:rPr>
      </w:pPr>
      <w:r w:rsidRPr="00526D20">
        <w:rPr>
          <w:rFonts w:asciiTheme="minorHAnsi" w:hAnsiTheme="minorHAnsi" w:cstheme="minorHAnsi"/>
          <w:b/>
          <w:sz w:val="20"/>
        </w:rPr>
        <w:lastRenderedPageBreak/>
        <w:t>SECTION 3 – BIDDING AND QUALIFICATION FORMS</w:t>
      </w:r>
    </w:p>
    <w:p w14:paraId="78C9CBA9" w14:textId="77777777" w:rsidR="008E014D" w:rsidRPr="00526D20" w:rsidRDefault="008E014D" w:rsidP="006A7284">
      <w:pPr>
        <w:ind w:left="708"/>
        <w:rPr>
          <w:rFonts w:asciiTheme="minorHAnsi" w:hAnsiTheme="minorHAnsi" w:cstheme="minorHAnsi"/>
          <w:b/>
          <w:szCs w:val="20"/>
          <w:u w:val="single"/>
        </w:rPr>
      </w:pPr>
      <w:r w:rsidRPr="00526D20">
        <w:rPr>
          <w:rFonts w:asciiTheme="minorHAnsi" w:hAnsiTheme="minorHAnsi" w:cstheme="minorHAnsi"/>
          <w:b/>
          <w:szCs w:val="20"/>
          <w:u w:val="single"/>
        </w:rPr>
        <w:t>Documents for compliancy</w:t>
      </w:r>
    </w:p>
    <w:p w14:paraId="709705DB" w14:textId="77777777" w:rsidR="008E014D" w:rsidRPr="00526D20" w:rsidRDefault="008E014D" w:rsidP="006F5AC7">
      <w:pPr>
        <w:pStyle w:val="ListParagraph"/>
        <w:numPr>
          <w:ilvl w:val="0"/>
          <w:numId w:val="5"/>
        </w:numPr>
      </w:pPr>
      <w:r w:rsidRPr="00526D20">
        <w:t xml:space="preserve">Declaration of </w:t>
      </w:r>
      <w:r w:rsidR="00D9339D" w:rsidRPr="00526D20">
        <w:t>Undertaking (letter head only)</w:t>
      </w:r>
    </w:p>
    <w:p w14:paraId="6CC89F50" w14:textId="77777777" w:rsidR="009004D8" w:rsidRPr="00526D20" w:rsidRDefault="008E014D" w:rsidP="006F5AC7">
      <w:pPr>
        <w:pStyle w:val="ListParagraph"/>
        <w:numPr>
          <w:ilvl w:val="0"/>
          <w:numId w:val="5"/>
        </w:numPr>
      </w:pPr>
      <w:r w:rsidRPr="00526D20">
        <w:t>Tender Security (Bid Bond)</w:t>
      </w:r>
    </w:p>
    <w:p w14:paraId="6794AA89" w14:textId="77777777" w:rsidR="008E1BEC" w:rsidRPr="00526D20" w:rsidRDefault="008E1BEC" w:rsidP="008E1BEC">
      <w:pPr>
        <w:ind w:left="708"/>
        <w:rPr>
          <w:rFonts w:asciiTheme="minorHAnsi" w:hAnsiTheme="minorHAnsi" w:cstheme="minorHAnsi"/>
          <w:b/>
          <w:szCs w:val="20"/>
          <w:u w:val="single"/>
        </w:rPr>
      </w:pPr>
      <w:r w:rsidRPr="00526D20">
        <w:rPr>
          <w:rFonts w:asciiTheme="minorHAnsi" w:hAnsiTheme="minorHAnsi" w:cstheme="minorHAnsi"/>
          <w:b/>
          <w:szCs w:val="20"/>
          <w:u w:val="single"/>
        </w:rPr>
        <w:t>Documents for technical qualification</w:t>
      </w:r>
    </w:p>
    <w:p w14:paraId="4D5F27F4" w14:textId="77777777" w:rsidR="00CC35E6" w:rsidRPr="00526D20" w:rsidRDefault="00CC35E6" w:rsidP="00CC35E6">
      <w:pPr>
        <w:spacing w:line="264" w:lineRule="auto"/>
        <w:ind w:left="567" w:hanging="567"/>
        <w:rPr>
          <w:rFonts w:asciiTheme="minorHAnsi" w:hAnsiTheme="minorHAnsi" w:cstheme="minorHAnsi"/>
        </w:rPr>
      </w:pPr>
      <w:r w:rsidRPr="00526D20">
        <w:rPr>
          <w:rFonts w:asciiTheme="minorHAnsi" w:hAnsiTheme="minorHAnsi" w:cstheme="minorHAnsi"/>
        </w:rPr>
        <w:t>The attached Envelope No. 1 (TECHNICAL BID DOCUMENTS) of our Tender contains:</w:t>
      </w:r>
    </w:p>
    <w:p w14:paraId="568CA1D7" w14:textId="77777777" w:rsidR="008E1BEC" w:rsidRPr="00526D20" w:rsidRDefault="008E1BEC" w:rsidP="006F5AC7">
      <w:pPr>
        <w:pStyle w:val="ListParagraph"/>
        <w:numPr>
          <w:ilvl w:val="0"/>
          <w:numId w:val="5"/>
        </w:numPr>
      </w:pPr>
      <w:r w:rsidRPr="00526D20">
        <w:t>Bidder Information Form</w:t>
      </w:r>
    </w:p>
    <w:p w14:paraId="6C29AC04" w14:textId="77777777" w:rsidR="003D6D5C" w:rsidRPr="00526D20" w:rsidRDefault="005C1F5A" w:rsidP="006F5AC7">
      <w:pPr>
        <w:pStyle w:val="ListParagraph"/>
        <w:numPr>
          <w:ilvl w:val="0"/>
          <w:numId w:val="5"/>
        </w:numPr>
      </w:pPr>
      <w:r w:rsidRPr="00526D20">
        <w:t xml:space="preserve">Valid Registration Status </w:t>
      </w:r>
    </w:p>
    <w:p w14:paraId="15B8F969" w14:textId="77777777" w:rsidR="008E1BEC" w:rsidRPr="00526D20" w:rsidRDefault="008E1BEC" w:rsidP="006F5AC7">
      <w:pPr>
        <w:pStyle w:val="ListParagraph"/>
        <w:numPr>
          <w:ilvl w:val="0"/>
          <w:numId w:val="5"/>
        </w:numPr>
      </w:pPr>
      <w:r w:rsidRPr="00526D20">
        <w:t xml:space="preserve">Work Experience in the last </w:t>
      </w:r>
      <w:r w:rsidR="00AD2720" w:rsidRPr="00526D20">
        <w:t>ten</w:t>
      </w:r>
      <w:r w:rsidRPr="00526D20">
        <w:t xml:space="preserve"> years</w:t>
      </w:r>
    </w:p>
    <w:p w14:paraId="7444F09B" w14:textId="77777777" w:rsidR="008E1BEC" w:rsidRPr="00526D20" w:rsidRDefault="008E1BEC" w:rsidP="006F5AC7">
      <w:pPr>
        <w:pStyle w:val="ListParagraph"/>
        <w:numPr>
          <w:ilvl w:val="0"/>
          <w:numId w:val="5"/>
        </w:numPr>
      </w:pPr>
      <w:r w:rsidRPr="00526D20">
        <w:t>Financial Capability</w:t>
      </w:r>
    </w:p>
    <w:p w14:paraId="13CF64BF" w14:textId="77777777" w:rsidR="008E1BEC" w:rsidRPr="00526D20" w:rsidRDefault="008E1BEC" w:rsidP="006F5AC7">
      <w:pPr>
        <w:pStyle w:val="ListParagraph"/>
        <w:numPr>
          <w:ilvl w:val="0"/>
          <w:numId w:val="5"/>
        </w:numPr>
      </w:pPr>
      <w:r w:rsidRPr="00526D20">
        <w:t>Staff Resources</w:t>
      </w:r>
    </w:p>
    <w:p w14:paraId="16589F5F" w14:textId="77777777" w:rsidR="008E1BEC" w:rsidRPr="00526D20" w:rsidRDefault="008E1BEC" w:rsidP="006F5AC7">
      <w:pPr>
        <w:pStyle w:val="ListParagraph"/>
        <w:numPr>
          <w:ilvl w:val="0"/>
          <w:numId w:val="5"/>
        </w:numPr>
      </w:pPr>
      <w:r w:rsidRPr="00526D20">
        <w:t>Company’s Equipment</w:t>
      </w:r>
    </w:p>
    <w:p w14:paraId="60E6CAE3" w14:textId="77777777" w:rsidR="008E1BEC" w:rsidRPr="00526D20" w:rsidRDefault="008E1BEC" w:rsidP="006F5AC7">
      <w:pPr>
        <w:pStyle w:val="ListParagraph"/>
        <w:numPr>
          <w:ilvl w:val="0"/>
          <w:numId w:val="5"/>
        </w:numPr>
      </w:pPr>
      <w:r w:rsidRPr="00526D20">
        <w:t>Method Statement</w:t>
      </w:r>
    </w:p>
    <w:p w14:paraId="11025C55" w14:textId="77777777" w:rsidR="008E1BEC" w:rsidRPr="00526D20" w:rsidRDefault="008E1BEC" w:rsidP="006F5AC7">
      <w:pPr>
        <w:pStyle w:val="ListParagraph"/>
        <w:numPr>
          <w:ilvl w:val="0"/>
          <w:numId w:val="5"/>
        </w:numPr>
      </w:pPr>
      <w:r w:rsidRPr="00526D20">
        <w:t>Implementation Schedule</w:t>
      </w:r>
    </w:p>
    <w:p w14:paraId="229CD1A4" w14:textId="77777777" w:rsidR="00085986" w:rsidRPr="00526D20" w:rsidRDefault="00085986" w:rsidP="00526D20">
      <w:pPr>
        <w:ind w:left="360"/>
        <w:rPr>
          <w:rFonts w:asciiTheme="minorHAnsi" w:hAnsiTheme="minorHAnsi" w:cstheme="minorHAnsi"/>
        </w:rPr>
      </w:pPr>
    </w:p>
    <w:p w14:paraId="75235339" w14:textId="77777777" w:rsidR="007D150A" w:rsidRPr="00526D20" w:rsidRDefault="00085986" w:rsidP="00526D20">
      <w:pPr>
        <w:ind w:left="360"/>
        <w:rPr>
          <w:rFonts w:asciiTheme="minorHAnsi" w:hAnsiTheme="minorHAnsi" w:cstheme="minorHAnsi"/>
        </w:rPr>
      </w:pPr>
      <w:r w:rsidRPr="00526D20">
        <w:rPr>
          <w:rFonts w:asciiTheme="minorHAnsi" w:hAnsiTheme="minorHAnsi" w:cstheme="minorHAnsi"/>
        </w:rPr>
        <w:t>Documents for Financial qualification</w:t>
      </w:r>
    </w:p>
    <w:p w14:paraId="673C98F5" w14:textId="77777777" w:rsidR="004F4A6D" w:rsidRPr="00526D20" w:rsidRDefault="004F4A6D" w:rsidP="004F4A6D">
      <w:pPr>
        <w:spacing w:line="264" w:lineRule="auto"/>
        <w:ind w:left="567" w:hanging="567"/>
        <w:rPr>
          <w:rFonts w:asciiTheme="minorHAnsi" w:hAnsiTheme="minorHAnsi" w:cstheme="minorHAnsi"/>
        </w:rPr>
      </w:pPr>
      <w:r w:rsidRPr="00526D20">
        <w:rPr>
          <w:rFonts w:asciiTheme="minorHAnsi" w:hAnsiTheme="minorHAnsi" w:cstheme="minorHAnsi"/>
        </w:rPr>
        <w:t>The attached Envelope No. 2 (FINANCIAL BID DOCUMENTS) of our Tender contains:</w:t>
      </w:r>
    </w:p>
    <w:p w14:paraId="1AC4D489" w14:textId="77777777" w:rsidR="004F4A6D" w:rsidRPr="00526D20" w:rsidRDefault="004F4A6D" w:rsidP="006F5AC7">
      <w:pPr>
        <w:pStyle w:val="ListParagraph"/>
      </w:pPr>
      <w:r w:rsidRPr="00526D20">
        <w:t>Letter of Bid</w:t>
      </w:r>
    </w:p>
    <w:p w14:paraId="0C1A43F8" w14:textId="77777777" w:rsidR="004F4A6D" w:rsidRPr="00526D20" w:rsidRDefault="00085986" w:rsidP="006F5AC7">
      <w:pPr>
        <w:pStyle w:val="ListParagraph"/>
      </w:pPr>
      <w:r w:rsidRPr="00526D20">
        <w:t>Provision of Rate analysis for each line item separately.</w:t>
      </w:r>
    </w:p>
    <w:p w14:paraId="66AE3D69" w14:textId="77777777" w:rsidR="007D150A" w:rsidRPr="00526D20" w:rsidRDefault="004F4A6D" w:rsidP="006F5AC7">
      <w:pPr>
        <w:pStyle w:val="ListParagraph"/>
      </w:pPr>
      <w:r w:rsidRPr="00526D20">
        <w:t xml:space="preserve">The priced Bill of Quantities </w:t>
      </w:r>
    </w:p>
    <w:p w14:paraId="4576C773" w14:textId="77777777" w:rsidR="007D150A" w:rsidRPr="00526D20" w:rsidRDefault="007D150A" w:rsidP="007D150A">
      <w:pPr>
        <w:rPr>
          <w:rFonts w:asciiTheme="minorHAnsi" w:hAnsiTheme="minorHAnsi" w:cstheme="minorHAnsi"/>
        </w:rPr>
      </w:pPr>
    </w:p>
    <w:p w14:paraId="78CE6C9A"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Letter of Technical Submission</w:t>
      </w:r>
    </w:p>
    <w:p w14:paraId="22294A61" w14:textId="1CC53C2E" w:rsidR="00F25027" w:rsidRPr="00526D20" w:rsidRDefault="00B52483">
      <w:pPr>
        <w:spacing w:after="80"/>
        <w:rPr>
          <w:rFonts w:asciiTheme="minorHAnsi" w:hAnsiTheme="minorHAnsi" w:cstheme="minorHAnsi"/>
        </w:rPr>
      </w:pPr>
      <w:r w:rsidRPr="00526D20">
        <w:rPr>
          <w:rFonts w:asciiTheme="minorHAnsi" w:hAnsiTheme="minorHAnsi" w:cstheme="minorHAnsi"/>
        </w:rPr>
        <w:t xml:space="preserve">We, the undersigned, submit our </w:t>
      </w:r>
      <w:r w:rsidR="009B7245" w:rsidRPr="00526D20">
        <w:rPr>
          <w:rFonts w:asciiTheme="minorHAnsi" w:hAnsiTheme="minorHAnsi" w:cstheme="minorHAnsi"/>
        </w:rPr>
        <w:t>Technical Qualification</w:t>
      </w:r>
      <w:r w:rsidRPr="00526D20">
        <w:rPr>
          <w:rFonts w:asciiTheme="minorHAnsi" w:hAnsiTheme="minorHAnsi" w:cstheme="minorHAnsi"/>
        </w:rPr>
        <w:t xml:space="preserve"> Documents </w:t>
      </w:r>
      <w:r w:rsidR="009B7245" w:rsidRPr="00526D20">
        <w:rPr>
          <w:rFonts w:asciiTheme="minorHAnsi" w:hAnsiTheme="minorHAnsi" w:cstheme="minorHAnsi"/>
        </w:rPr>
        <w:t xml:space="preserve">for </w:t>
      </w:r>
      <w:r w:rsidR="00B65BF2">
        <w:rPr>
          <w:rFonts w:asciiTheme="minorHAnsi" w:hAnsiTheme="minorHAnsi" w:cstheme="minorHAnsi"/>
        </w:rPr>
        <w:t xml:space="preserve">Civil work of </w:t>
      </w:r>
      <w:proofErr w:type="spellStart"/>
      <w:r w:rsidR="00B65BF2">
        <w:rPr>
          <w:rFonts w:asciiTheme="minorHAnsi" w:hAnsiTheme="minorHAnsi" w:cstheme="minorHAnsi"/>
        </w:rPr>
        <w:t>Darkut</w:t>
      </w:r>
      <w:proofErr w:type="spellEnd"/>
      <w:r w:rsidR="00B65BF2">
        <w:rPr>
          <w:rFonts w:asciiTheme="minorHAnsi" w:hAnsiTheme="minorHAnsi" w:cstheme="minorHAnsi"/>
        </w:rPr>
        <w:t xml:space="preserve"> MHP</w:t>
      </w:r>
      <w:r w:rsidR="00B8086A" w:rsidRPr="00526D20">
        <w:rPr>
          <w:rFonts w:asciiTheme="minorHAnsi" w:hAnsiTheme="minorHAnsi" w:cstheme="minorHAnsi"/>
        </w:rPr>
        <w:t>.</w:t>
      </w:r>
    </w:p>
    <w:tbl>
      <w:tblPr>
        <w:tblStyle w:val="TableGrid"/>
        <w:tblW w:w="0" w:type="auto"/>
        <w:jc w:val="center"/>
        <w:tblLook w:val="04A0" w:firstRow="1" w:lastRow="0" w:firstColumn="1" w:lastColumn="0" w:noHBand="0" w:noVBand="1"/>
      </w:tblPr>
      <w:tblGrid>
        <w:gridCol w:w="2880"/>
        <w:gridCol w:w="6624"/>
      </w:tblGrid>
      <w:tr w:rsidR="00F25027" w:rsidRPr="00526D20" w14:paraId="7D843082" w14:textId="77777777">
        <w:trPr>
          <w:jc w:val="center"/>
        </w:trPr>
        <w:tc>
          <w:tcPr>
            <w:tcW w:w="2880" w:type="dxa"/>
            <w:vAlign w:val="center"/>
          </w:tcPr>
          <w:p w14:paraId="25173D96" w14:textId="77777777" w:rsidR="00F25027" w:rsidRPr="00526D20" w:rsidRDefault="00B52483">
            <w:pPr>
              <w:spacing w:after="0"/>
              <w:jc w:val="center"/>
              <w:rPr>
                <w:rFonts w:asciiTheme="minorHAnsi" w:hAnsiTheme="minorHAnsi" w:cstheme="minorHAnsi"/>
              </w:rPr>
            </w:pPr>
            <w:r w:rsidRPr="00526D20">
              <w:rPr>
                <w:rFonts w:asciiTheme="minorHAnsi" w:hAnsiTheme="minorHAnsi" w:cstheme="minorHAnsi"/>
                <w:b/>
                <w:sz w:val="17"/>
              </w:rPr>
              <w:t>Item</w:t>
            </w:r>
          </w:p>
        </w:tc>
        <w:tc>
          <w:tcPr>
            <w:tcW w:w="6624" w:type="dxa"/>
            <w:vAlign w:val="center"/>
          </w:tcPr>
          <w:p w14:paraId="07A26EE0" w14:textId="77777777" w:rsidR="00F25027" w:rsidRPr="00526D20" w:rsidRDefault="00B52483">
            <w:pPr>
              <w:spacing w:after="0"/>
              <w:jc w:val="center"/>
              <w:rPr>
                <w:rFonts w:asciiTheme="minorHAnsi" w:hAnsiTheme="minorHAnsi" w:cstheme="minorHAnsi"/>
              </w:rPr>
            </w:pPr>
            <w:r w:rsidRPr="00526D20">
              <w:rPr>
                <w:rFonts w:asciiTheme="minorHAnsi" w:hAnsiTheme="minorHAnsi" w:cstheme="minorHAnsi"/>
                <w:b/>
                <w:sz w:val="17"/>
              </w:rPr>
              <w:t>Bidder Entry</w:t>
            </w:r>
          </w:p>
        </w:tc>
      </w:tr>
      <w:tr w:rsidR="00F25027" w:rsidRPr="00526D20" w14:paraId="4FA05238" w14:textId="77777777">
        <w:trPr>
          <w:jc w:val="center"/>
        </w:trPr>
        <w:tc>
          <w:tcPr>
            <w:tcW w:w="2880" w:type="dxa"/>
            <w:vAlign w:val="center"/>
          </w:tcPr>
          <w:p w14:paraId="7281F7C0"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Bidder Name</w:t>
            </w:r>
          </w:p>
        </w:tc>
        <w:tc>
          <w:tcPr>
            <w:tcW w:w="6624" w:type="dxa"/>
            <w:vAlign w:val="center"/>
          </w:tcPr>
          <w:p w14:paraId="7F0A77BC"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w:t>
            </w:r>
            <w:r w:rsidR="008A4BA6" w:rsidRPr="00526D20">
              <w:rPr>
                <w:rFonts w:asciiTheme="minorHAnsi" w:hAnsiTheme="minorHAnsi" w:cstheme="minorHAnsi"/>
                <w:sz w:val="17"/>
              </w:rPr>
              <w:t xml:space="preserve">           </w:t>
            </w:r>
            <w:r w:rsidR="00E4177C" w:rsidRPr="00526D20">
              <w:rPr>
                <w:rFonts w:asciiTheme="minorHAnsi" w:hAnsiTheme="minorHAnsi" w:cstheme="minorHAnsi"/>
                <w:sz w:val="17"/>
              </w:rPr>
              <w:t xml:space="preserve">    </w:t>
            </w:r>
            <w:r w:rsidR="008A4BA6" w:rsidRPr="00526D20">
              <w:rPr>
                <w:rFonts w:asciiTheme="minorHAnsi" w:hAnsiTheme="minorHAnsi" w:cstheme="minorHAnsi"/>
                <w:sz w:val="17"/>
              </w:rPr>
              <w:t xml:space="preserve">    </w:t>
            </w:r>
            <w:r w:rsidRPr="00526D20">
              <w:rPr>
                <w:rFonts w:asciiTheme="minorHAnsi" w:hAnsiTheme="minorHAnsi" w:cstheme="minorHAnsi"/>
                <w:sz w:val="17"/>
              </w:rPr>
              <w:t>]</w:t>
            </w:r>
          </w:p>
        </w:tc>
      </w:tr>
      <w:tr w:rsidR="00F25027" w:rsidRPr="00526D20" w14:paraId="4948B168" w14:textId="77777777">
        <w:trPr>
          <w:jc w:val="center"/>
        </w:trPr>
        <w:tc>
          <w:tcPr>
            <w:tcW w:w="2880" w:type="dxa"/>
            <w:vAlign w:val="center"/>
          </w:tcPr>
          <w:p w14:paraId="547F0FF9"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Tender Reference</w:t>
            </w:r>
          </w:p>
        </w:tc>
        <w:tc>
          <w:tcPr>
            <w:tcW w:w="6624" w:type="dxa"/>
            <w:vAlign w:val="center"/>
          </w:tcPr>
          <w:p w14:paraId="2994B74C"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w:t>
            </w:r>
            <w:r w:rsidR="00177A89" w:rsidRPr="00526D20">
              <w:rPr>
                <w:rFonts w:asciiTheme="minorHAnsi" w:hAnsiTheme="minorHAnsi" w:cstheme="minorHAnsi"/>
                <w:sz w:val="17"/>
              </w:rPr>
              <w:t xml:space="preserve">                   </w:t>
            </w:r>
            <w:r w:rsidRPr="00526D20">
              <w:rPr>
                <w:rFonts w:asciiTheme="minorHAnsi" w:hAnsiTheme="minorHAnsi" w:cstheme="minorHAnsi"/>
                <w:sz w:val="17"/>
              </w:rPr>
              <w:t>]</w:t>
            </w:r>
          </w:p>
        </w:tc>
      </w:tr>
      <w:tr w:rsidR="00F25027" w:rsidRPr="00526D20" w14:paraId="49763AC9" w14:textId="77777777">
        <w:trPr>
          <w:jc w:val="center"/>
        </w:trPr>
        <w:tc>
          <w:tcPr>
            <w:tcW w:w="2880" w:type="dxa"/>
            <w:vAlign w:val="center"/>
          </w:tcPr>
          <w:p w14:paraId="04CAB19C"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Authorized Signatory</w:t>
            </w:r>
          </w:p>
        </w:tc>
        <w:tc>
          <w:tcPr>
            <w:tcW w:w="6624" w:type="dxa"/>
            <w:vAlign w:val="center"/>
          </w:tcPr>
          <w:p w14:paraId="6F0C6471"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____________________</w:t>
            </w:r>
          </w:p>
        </w:tc>
      </w:tr>
      <w:tr w:rsidR="00F25027" w:rsidRPr="00526D20" w14:paraId="0C77C0BE" w14:textId="77777777">
        <w:trPr>
          <w:jc w:val="center"/>
        </w:trPr>
        <w:tc>
          <w:tcPr>
            <w:tcW w:w="2880" w:type="dxa"/>
            <w:vAlign w:val="center"/>
          </w:tcPr>
          <w:p w14:paraId="57BA150C"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 xml:space="preserve">Name </w:t>
            </w:r>
            <w:r w:rsidR="00E4177C" w:rsidRPr="00526D20">
              <w:rPr>
                <w:rFonts w:asciiTheme="minorHAnsi" w:hAnsiTheme="minorHAnsi" w:cstheme="minorHAnsi"/>
                <w:sz w:val="17"/>
              </w:rPr>
              <w:t>&amp;</w:t>
            </w:r>
            <w:r w:rsidRPr="00526D20">
              <w:rPr>
                <w:rFonts w:asciiTheme="minorHAnsi" w:hAnsiTheme="minorHAnsi" w:cstheme="minorHAnsi"/>
                <w:sz w:val="17"/>
              </w:rPr>
              <w:t xml:space="preserve"> Designation</w:t>
            </w:r>
          </w:p>
        </w:tc>
        <w:tc>
          <w:tcPr>
            <w:tcW w:w="6624" w:type="dxa"/>
            <w:vAlign w:val="center"/>
          </w:tcPr>
          <w:p w14:paraId="18C65A02"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____________________</w:t>
            </w:r>
          </w:p>
        </w:tc>
      </w:tr>
      <w:tr w:rsidR="00F25027" w:rsidRPr="00526D20" w14:paraId="686D1DF3" w14:textId="77777777">
        <w:trPr>
          <w:jc w:val="center"/>
        </w:trPr>
        <w:tc>
          <w:tcPr>
            <w:tcW w:w="2880" w:type="dxa"/>
            <w:vAlign w:val="center"/>
          </w:tcPr>
          <w:p w14:paraId="6929ED79"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Date</w:t>
            </w:r>
          </w:p>
        </w:tc>
        <w:tc>
          <w:tcPr>
            <w:tcW w:w="6624" w:type="dxa"/>
            <w:vAlign w:val="center"/>
          </w:tcPr>
          <w:p w14:paraId="08881A7F"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____________________</w:t>
            </w:r>
          </w:p>
        </w:tc>
      </w:tr>
    </w:tbl>
    <w:p w14:paraId="3D22ECBD" w14:textId="77777777" w:rsidR="00F25027" w:rsidRPr="00526D20" w:rsidRDefault="00F25027">
      <w:pPr>
        <w:spacing w:after="40"/>
        <w:rPr>
          <w:rFonts w:asciiTheme="minorHAnsi" w:hAnsiTheme="minorHAnsi" w:cstheme="minorHAnsi"/>
        </w:rPr>
      </w:pPr>
    </w:p>
    <w:p w14:paraId="7FE0D2FE"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Bidder Information Form</w:t>
      </w:r>
    </w:p>
    <w:tbl>
      <w:tblPr>
        <w:tblStyle w:val="TableGrid"/>
        <w:tblW w:w="0" w:type="auto"/>
        <w:jc w:val="center"/>
        <w:tblLook w:val="04A0" w:firstRow="1" w:lastRow="0" w:firstColumn="1" w:lastColumn="0" w:noHBand="0" w:noVBand="1"/>
      </w:tblPr>
      <w:tblGrid>
        <w:gridCol w:w="3600"/>
        <w:gridCol w:w="5904"/>
      </w:tblGrid>
      <w:tr w:rsidR="00F25027" w:rsidRPr="00526D20" w14:paraId="7A2ABBD9" w14:textId="77777777">
        <w:trPr>
          <w:jc w:val="center"/>
        </w:trPr>
        <w:tc>
          <w:tcPr>
            <w:tcW w:w="3600" w:type="dxa"/>
            <w:vAlign w:val="center"/>
          </w:tcPr>
          <w:p w14:paraId="6F0B4D49" w14:textId="77777777" w:rsidR="00F25027" w:rsidRPr="00526D20" w:rsidRDefault="00B52483">
            <w:pPr>
              <w:spacing w:after="0"/>
              <w:jc w:val="center"/>
              <w:rPr>
                <w:rFonts w:asciiTheme="minorHAnsi" w:hAnsiTheme="minorHAnsi" w:cstheme="minorHAnsi"/>
              </w:rPr>
            </w:pPr>
            <w:r w:rsidRPr="00526D20">
              <w:rPr>
                <w:rFonts w:asciiTheme="minorHAnsi" w:hAnsiTheme="minorHAnsi" w:cstheme="minorHAnsi"/>
                <w:b/>
                <w:sz w:val="17"/>
              </w:rPr>
              <w:t>Particular</w:t>
            </w:r>
          </w:p>
        </w:tc>
        <w:tc>
          <w:tcPr>
            <w:tcW w:w="5904" w:type="dxa"/>
            <w:vAlign w:val="center"/>
          </w:tcPr>
          <w:p w14:paraId="1FA0E2D5" w14:textId="77777777" w:rsidR="00F25027" w:rsidRPr="00526D20" w:rsidRDefault="00B52483">
            <w:pPr>
              <w:spacing w:after="0"/>
              <w:jc w:val="center"/>
              <w:rPr>
                <w:rFonts w:asciiTheme="minorHAnsi" w:hAnsiTheme="minorHAnsi" w:cstheme="minorHAnsi"/>
              </w:rPr>
            </w:pPr>
            <w:r w:rsidRPr="00526D20">
              <w:rPr>
                <w:rFonts w:asciiTheme="minorHAnsi" w:hAnsiTheme="minorHAnsi" w:cstheme="minorHAnsi"/>
                <w:b/>
                <w:sz w:val="17"/>
              </w:rPr>
              <w:t>Information</w:t>
            </w:r>
          </w:p>
        </w:tc>
      </w:tr>
      <w:tr w:rsidR="00F25027" w:rsidRPr="00526D20" w14:paraId="3DE137BB" w14:textId="77777777">
        <w:trPr>
          <w:jc w:val="center"/>
        </w:trPr>
        <w:tc>
          <w:tcPr>
            <w:tcW w:w="3600" w:type="dxa"/>
            <w:vAlign w:val="center"/>
          </w:tcPr>
          <w:p w14:paraId="5475760E"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Legal name of bidder</w:t>
            </w:r>
          </w:p>
        </w:tc>
        <w:tc>
          <w:tcPr>
            <w:tcW w:w="5904" w:type="dxa"/>
            <w:vAlign w:val="center"/>
          </w:tcPr>
          <w:p w14:paraId="393EEB9A" w14:textId="77777777" w:rsidR="00F25027" w:rsidRPr="00526D20" w:rsidRDefault="00CF512A">
            <w:pPr>
              <w:spacing w:after="0"/>
              <w:rPr>
                <w:rFonts w:asciiTheme="minorHAnsi" w:hAnsiTheme="minorHAnsi" w:cstheme="minorHAnsi"/>
              </w:rPr>
            </w:pPr>
            <w:r w:rsidRPr="00526D20">
              <w:rPr>
                <w:rFonts w:asciiTheme="minorHAnsi" w:hAnsiTheme="minorHAnsi" w:cstheme="minorHAnsi"/>
              </w:rPr>
              <w:t>[      ]</w:t>
            </w:r>
          </w:p>
        </w:tc>
      </w:tr>
      <w:tr w:rsidR="00F25027" w:rsidRPr="00526D20" w14:paraId="2677BA8D" w14:textId="77777777">
        <w:trPr>
          <w:jc w:val="center"/>
        </w:trPr>
        <w:tc>
          <w:tcPr>
            <w:tcW w:w="3600" w:type="dxa"/>
            <w:vAlign w:val="center"/>
          </w:tcPr>
          <w:p w14:paraId="0423D109"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Registered address</w:t>
            </w:r>
          </w:p>
        </w:tc>
        <w:tc>
          <w:tcPr>
            <w:tcW w:w="5904" w:type="dxa"/>
            <w:vAlign w:val="center"/>
          </w:tcPr>
          <w:p w14:paraId="6D170069" w14:textId="77777777" w:rsidR="00F25027" w:rsidRPr="00526D20" w:rsidRDefault="00CF512A">
            <w:pPr>
              <w:spacing w:after="0"/>
              <w:rPr>
                <w:rFonts w:asciiTheme="minorHAnsi" w:hAnsiTheme="minorHAnsi" w:cstheme="minorHAnsi"/>
              </w:rPr>
            </w:pPr>
            <w:r w:rsidRPr="00526D20">
              <w:rPr>
                <w:rFonts w:asciiTheme="minorHAnsi" w:hAnsiTheme="minorHAnsi" w:cstheme="minorHAnsi"/>
              </w:rPr>
              <w:t>[      ]</w:t>
            </w:r>
          </w:p>
        </w:tc>
      </w:tr>
      <w:tr w:rsidR="00F25027" w:rsidRPr="00526D20" w14:paraId="2A23565D" w14:textId="77777777">
        <w:trPr>
          <w:jc w:val="center"/>
        </w:trPr>
        <w:tc>
          <w:tcPr>
            <w:tcW w:w="3600" w:type="dxa"/>
            <w:vAlign w:val="center"/>
          </w:tcPr>
          <w:p w14:paraId="5A3C772E"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 xml:space="preserve">Telephone </w:t>
            </w:r>
            <w:r w:rsidR="00B8086A" w:rsidRPr="00526D20">
              <w:rPr>
                <w:rFonts w:asciiTheme="minorHAnsi" w:hAnsiTheme="minorHAnsi" w:cstheme="minorHAnsi"/>
                <w:sz w:val="17"/>
              </w:rPr>
              <w:t>&amp; registered company</w:t>
            </w:r>
            <w:r w:rsidR="006414F8" w:rsidRPr="00526D20">
              <w:rPr>
                <w:rFonts w:asciiTheme="minorHAnsi" w:hAnsiTheme="minorHAnsi" w:cstheme="minorHAnsi"/>
                <w:sz w:val="17"/>
              </w:rPr>
              <w:t xml:space="preserve"> </w:t>
            </w:r>
            <w:r w:rsidRPr="00526D20">
              <w:rPr>
                <w:rFonts w:asciiTheme="minorHAnsi" w:hAnsiTheme="minorHAnsi" w:cstheme="minorHAnsi"/>
                <w:sz w:val="17"/>
              </w:rPr>
              <w:t>email</w:t>
            </w:r>
            <w:r w:rsidR="006414F8" w:rsidRPr="00526D20">
              <w:rPr>
                <w:rFonts w:asciiTheme="minorHAnsi" w:hAnsiTheme="minorHAnsi" w:cstheme="minorHAnsi"/>
                <w:sz w:val="17"/>
              </w:rPr>
              <w:t xml:space="preserve"> address </w:t>
            </w:r>
          </w:p>
        </w:tc>
        <w:tc>
          <w:tcPr>
            <w:tcW w:w="5904" w:type="dxa"/>
            <w:vAlign w:val="center"/>
          </w:tcPr>
          <w:p w14:paraId="5CB5163F" w14:textId="77777777" w:rsidR="00F25027" w:rsidRPr="00526D20" w:rsidRDefault="00CF512A">
            <w:pPr>
              <w:spacing w:after="0"/>
              <w:rPr>
                <w:rFonts w:asciiTheme="minorHAnsi" w:hAnsiTheme="minorHAnsi" w:cstheme="minorHAnsi"/>
              </w:rPr>
            </w:pPr>
            <w:r w:rsidRPr="00526D20">
              <w:rPr>
                <w:rFonts w:asciiTheme="minorHAnsi" w:hAnsiTheme="minorHAnsi" w:cstheme="minorHAnsi"/>
              </w:rPr>
              <w:t>[      ]</w:t>
            </w:r>
          </w:p>
        </w:tc>
      </w:tr>
      <w:tr w:rsidR="00F25027" w:rsidRPr="00526D20" w14:paraId="3B3DFC23" w14:textId="77777777">
        <w:trPr>
          <w:jc w:val="center"/>
        </w:trPr>
        <w:tc>
          <w:tcPr>
            <w:tcW w:w="3600" w:type="dxa"/>
            <w:vAlign w:val="center"/>
          </w:tcPr>
          <w:p w14:paraId="28B501B5" w14:textId="77777777" w:rsidR="00F25027" w:rsidRPr="00526D20" w:rsidRDefault="00425AE4">
            <w:pPr>
              <w:spacing w:after="0"/>
              <w:rPr>
                <w:rFonts w:asciiTheme="minorHAnsi" w:hAnsiTheme="minorHAnsi" w:cstheme="minorHAnsi"/>
              </w:rPr>
            </w:pPr>
            <w:r w:rsidRPr="00526D20">
              <w:rPr>
                <w:rFonts w:asciiTheme="minorHAnsi" w:hAnsiTheme="minorHAnsi" w:cstheme="minorHAnsi"/>
                <w:sz w:val="17"/>
              </w:rPr>
              <w:t xml:space="preserve">NTN and STRN </w:t>
            </w:r>
          </w:p>
        </w:tc>
        <w:tc>
          <w:tcPr>
            <w:tcW w:w="5904" w:type="dxa"/>
            <w:vAlign w:val="center"/>
          </w:tcPr>
          <w:p w14:paraId="430F4104" w14:textId="77777777" w:rsidR="00F25027" w:rsidRPr="00526D20" w:rsidRDefault="00CF512A">
            <w:pPr>
              <w:spacing w:after="0"/>
              <w:rPr>
                <w:rFonts w:asciiTheme="minorHAnsi" w:hAnsiTheme="minorHAnsi" w:cstheme="minorHAnsi"/>
              </w:rPr>
            </w:pPr>
            <w:r w:rsidRPr="00526D20">
              <w:rPr>
                <w:rFonts w:asciiTheme="minorHAnsi" w:hAnsiTheme="minorHAnsi" w:cstheme="minorHAnsi"/>
              </w:rPr>
              <w:t>[      ]</w:t>
            </w:r>
          </w:p>
        </w:tc>
      </w:tr>
      <w:tr w:rsidR="00F25027" w:rsidRPr="00526D20" w14:paraId="75BEDE85" w14:textId="77777777">
        <w:trPr>
          <w:jc w:val="center"/>
        </w:trPr>
        <w:tc>
          <w:tcPr>
            <w:tcW w:w="3600" w:type="dxa"/>
            <w:vAlign w:val="center"/>
          </w:tcPr>
          <w:p w14:paraId="53FEA1B5"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 xml:space="preserve">PEC registration </w:t>
            </w:r>
            <w:r w:rsidR="00CF512A" w:rsidRPr="00526D20">
              <w:rPr>
                <w:rFonts w:asciiTheme="minorHAnsi" w:hAnsiTheme="minorHAnsi" w:cstheme="minorHAnsi"/>
                <w:sz w:val="17"/>
              </w:rPr>
              <w:t xml:space="preserve">status </w:t>
            </w:r>
          </w:p>
        </w:tc>
        <w:tc>
          <w:tcPr>
            <w:tcW w:w="5904" w:type="dxa"/>
            <w:vAlign w:val="center"/>
          </w:tcPr>
          <w:p w14:paraId="6A8E722B" w14:textId="77777777" w:rsidR="00F25027" w:rsidRPr="00526D20" w:rsidRDefault="00CF512A">
            <w:pPr>
              <w:spacing w:after="0"/>
              <w:rPr>
                <w:rFonts w:asciiTheme="minorHAnsi" w:hAnsiTheme="minorHAnsi" w:cstheme="minorHAnsi"/>
              </w:rPr>
            </w:pPr>
            <w:r w:rsidRPr="00526D20">
              <w:rPr>
                <w:rFonts w:asciiTheme="minorHAnsi" w:hAnsiTheme="minorHAnsi" w:cstheme="minorHAnsi"/>
              </w:rPr>
              <w:t>[      ]</w:t>
            </w:r>
          </w:p>
        </w:tc>
      </w:tr>
      <w:tr w:rsidR="00F25027" w:rsidRPr="00526D20" w14:paraId="484E65C3" w14:textId="77777777">
        <w:trPr>
          <w:jc w:val="center"/>
        </w:trPr>
        <w:tc>
          <w:tcPr>
            <w:tcW w:w="3600" w:type="dxa"/>
            <w:vAlign w:val="center"/>
          </w:tcPr>
          <w:p w14:paraId="366B7AAB"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Authorized signatory</w:t>
            </w:r>
          </w:p>
        </w:tc>
        <w:tc>
          <w:tcPr>
            <w:tcW w:w="5904" w:type="dxa"/>
            <w:vAlign w:val="center"/>
          </w:tcPr>
          <w:p w14:paraId="544DD0C1" w14:textId="77777777" w:rsidR="00F25027" w:rsidRPr="00526D20" w:rsidRDefault="00CF512A">
            <w:pPr>
              <w:spacing w:after="0"/>
              <w:rPr>
                <w:rFonts w:asciiTheme="minorHAnsi" w:hAnsiTheme="minorHAnsi" w:cstheme="minorHAnsi"/>
              </w:rPr>
            </w:pPr>
            <w:r w:rsidRPr="00526D20">
              <w:rPr>
                <w:rFonts w:asciiTheme="minorHAnsi" w:hAnsiTheme="minorHAnsi" w:cstheme="minorHAnsi"/>
              </w:rPr>
              <w:t>[      ]</w:t>
            </w:r>
          </w:p>
        </w:tc>
      </w:tr>
    </w:tbl>
    <w:p w14:paraId="02A2C807" w14:textId="77777777" w:rsidR="00F25027" w:rsidRPr="00526D20" w:rsidRDefault="00F25027">
      <w:pPr>
        <w:spacing w:after="40"/>
        <w:rPr>
          <w:rFonts w:asciiTheme="minorHAnsi" w:hAnsiTheme="minorHAnsi" w:cstheme="minorHAnsi"/>
        </w:rPr>
      </w:pPr>
    </w:p>
    <w:p w14:paraId="39E07462" w14:textId="77777777" w:rsidR="009A43E7" w:rsidRPr="00526D20" w:rsidRDefault="009A43E7">
      <w:pPr>
        <w:spacing w:after="40"/>
        <w:rPr>
          <w:rFonts w:asciiTheme="minorHAnsi" w:hAnsiTheme="minorHAnsi" w:cstheme="minorHAnsi"/>
        </w:rPr>
      </w:pPr>
    </w:p>
    <w:p w14:paraId="72DDA426" w14:textId="77777777" w:rsidR="009A43E7" w:rsidRPr="00526D20" w:rsidRDefault="009A43E7">
      <w:pPr>
        <w:spacing w:after="40"/>
        <w:rPr>
          <w:rFonts w:asciiTheme="minorHAnsi" w:hAnsiTheme="minorHAnsi" w:cstheme="minorHAnsi"/>
        </w:rPr>
      </w:pPr>
    </w:p>
    <w:p w14:paraId="3BEF40C3"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lastRenderedPageBreak/>
        <w:t>Work Experience in Similar Civil Works</w:t>
      </w:r>
    </w:p>
    <w:p w14:paraId="64945586"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 xml:space="preserve">Provide at least </w:t>
      </w:r>
      <w:r w:rsidR="00E43E95" w:rsidRPr="00526D20">
        <w:rPr>
          <w:rFonts w:asciiTheme="minorHAnsi" w:hAnsiTheme="minorHAnsi" w:cstheme="minorHAnsi"/>
        </w:rPr>
        <w:t>two</w:t>
      </w:r>
      <w:r w:rsidRPr="00526D20">
        <w:rPr>
          <w:rFonts w:asciiTheme="minorHAnsi" w:hAnsiTheme="minorHAnsi" w:cstheme="minorHAnsi"/>
        </w:rPr>
        <w:t xml:space="preserve"> successfully completed similar civil works projects, each with a contract value </w:t>
      </w:r>
      <w:r w:rsidR="009A43E7" w:rsidRPr="00526D20">
        <w:rPr>
          <w:rFonts w:asciiTheme="minorHAnsi" w:hAnsiTheme="minorHAnsi" w:cstheme="minorHAnsi"/>
        </w:rPr>
        <w:t>mor</w:t>
      </w:r>
      <w:r w:rsidR="007C6C26" w:rsidRPr="00526D20">
        <w:rPr>
          <w:rFonts w:asciiTheme="minorHAnsi" w:hAnsiTheme="minorHAnsi" w:cstheme="minorHAnsi"/>
        </w:rPr>
        <w:t>e than PKR</w:t>
      </w:r>
      <w:r w:rsidRPr="00526D20">
        <w:rPr>
          <w:rFonts w:asciiTheme="minorHAnsi" w:hAnsiTheme="minorHAnsi" w:cstheme="minorHAnsi"/>
        </w:rPr>
        <w:t xml:space="preserve"> 50 million and completed within the last ten years.</w:t>
      </w:r>
    </w:p>
    <w:tbl>
      <w:tblPr>
        <w:tblStyle w:val="TableGrid"/>
        <w:tblW w:w="0" w:type="auto"/>
        <w:jc w:val="center"/>
        <w:tblLook w:val="04A0" w:firstRow="1" w:lastRow="0" w:firstColumn="1" w:lastColumn="0" w:noHBand="0" w:noVBand="1"/>
      </w:tblPr>
      <w:tblGrid>
        <w:gridCol w:w="576"/>
        <w:gridCol w:w="2029"/>
        <w:gridCol w:w="1890"/>
        <w:gridCol w:w="1350"/>
        <w:gridCol w:w="1620"/>
        <w:gridCol w:w="1446"/>
      </w:tblGrid>
      <w:tr w:rsidR="00F25027" w:rsidRPr="00526D20" w14:paraId="2738BCA6" w14:textId="77777777" w:rsidTr="00370B08">
        <w:trPr>
          <w:jc w:val="center"/>
        </w:trPr>
        <w:tc>
          <w:tcPr>
            <w:tcW w:w="576" w:type="dxa"/>
            <w:vAlign w:val="center"/>
          </w:tcPr>
          <w:p w14:paraId="29A1E9F8" w14:textId="77777777" w:rsidR="00F25027" w:rsidRPr="00526D20" w:rsidRDefault="00B52483">
            <w:pPr>
              <w:spacing w:after="0"/>
              <w:jc w:val="center"/>
              <w:rPr>
                <w:rFonts w:asciiTheme="minorHAnsi" w:hAnsiTheme="minorHAnsi" w:cstheme="minorHAnsi"/>
              </w:rPr>
            </w:pPr>
            <w:r w:rsidRPr="00526D20">
              <w:rPr>
                <w:rFonts w:asciiTheme="minorHAnsi" w:hAnsiTheme="minorHAnsi" w:cstheme="minorHAnsi"/>
                <w:b/>
                <w:sz w:val="17"/>
              </w:rPr>
              <w:t>No.</w:t>
            </w:r>
          </w:p>
        </w:tc>
        <w:tc>
          <w:tcPr>
            <w:tcW w:w="2029" w:type="dxa"/>
            <w:vAlign w:val="center"/>
          </w:tcPr>
          <w:p w14:paraId="4399A556" w14:textId="77777777" w:rsidR="00F25027" w:rsidRPr="00526D20" w:rsidRDefault="00B52483">
            <w:pPr>
              <w:spacing w:after="0"/>
              <w:jc w:val="center"/>
              <w:rPr>
                <w:rFonts w:asciiTheme="minorHAnsi" w:hAnsiTheme="minorHAnsi" w:cstheme="minorHAnsi"/>
              </w:rPr>
            </w:pPr>
            <w:r w:rsidRPr="00526D20">
              <w:rPr>
                <w:rFonts w:asciiTheme="minorHAnsi" w:hAnsiTheme="minorHAnsi" w:cstheme="minorHAnsi"/>
                <w:b/>
                <w:sz w:val="17"/>
              </w:rPr>
              <w:t>Project / Client</w:t>
            </w:r>
          </w:p>
        </w:tc>
        <w:tc>
          <w:tcPr>
            <w:tcW w:w="1890" w:type="dxa"/>
            <w:vAlign w:val="center"/>
          </w:tcPr>
          <w:p w14:paraId="7868B0B3" w14:textId="77777777" w:rsidR="00F25027" w:rsidRPr="00526D20" w:rsidRDefault="00B52483">
            <w:pPr>
              <w:spacing w:after="0"/>
              <w:jc w:val="center"/>
              <w:rPr>
                <w:rFonts w:asciiTheme="minorHAnsi" w:hAnsiTheme="minorHAnsi" w:cstheme="minorHAnsi"/>
              </w:rPr>
            </w:pPr>
            <w:r w:rsidRPr="00526D20">
              <w:rPr>
                <w:rFonts w:asciiTheme="minorHAnsi" w:hAnsiTheme="minorHAnsi" w:cstheme="minorHAnsi"/>
                <w:b/>
                <w:sz w:val="17"/>
              </w:rPr>
              <w:t>Type of Work</w:t>
            </w:r>
          </w:p>
        </w:tc>
        <w:tc>
          <w:tcPr>
            <w:tcW w:w="1350" w:type="dxa"/>
            <w:vAlign w:val="center"/>
          </w:tcPr>
          <w:p w14:paraId="634FC8C6" w14:textId="77777777" w:rsidR="00F25027" w:rsidRPr="00526D20" w:rsidRDefault="00B52483">
            <w:pPr>
              <w:spacing w:after="0"/>
              <w:jc w:val="center"/>
              <w:rPr>
                <w:rFonts w:asciiTheme="minorHAnsi" w:hAnsiTheme="minorHAnsi" w:cstheme="minorHAnsi"/>
              </w:rPr>
            </w:pPr>
            <w:r w:rsidRPr="00526D20">
              <w:rPr>
                <w:rFonts w:asciiTheme="minorHAnsi" w:hAnsiTheme="minorHAnsi" w:cstheme="minorHAnsi"/>
                <w:b/>
                <w:sz w:val="17"/>
              </w:rPr>
              <w:t>Contract Value</w:t>
            </w:r>
          </w:p>
        </w:tc>
        <w:tc>
          <w:tcPr>
            <w:tcW w:w="1620" w:type="dxa"/>
            <w:vAlign w:val="center"/>
          </w:tcPr>
          <w:p w14:paraId="06D6369D" w14:textId="77777777" w:rsidR="00F25027" w:rsidRPr="00526D20" w:rsidRDefault="00B52483">
            <w:pPr>
              <w:spacing w:after="0"/>
              <w:jc w:val="center"/>
              <w:rPr>
                <w:rFonts w:asciiTheme="minorHAnsi" w:hAnsiTheme="minorHAnsi" w:cstheme="minorHAnsi"/>
              </w:rPr>
            </w:pPr>
            <w:r w:rsidRPr="00526D20">
              <w:rPr>
                <w:rFonts w:asciiTheme="minorHAnsi" w:hAnsiTheme="minorHAnsi" w:cstheme="minorHAnsi"/>
                <w:b/>
                <w:sz w:val="17"/>
              </w:rPr>
              <w:t>Completion Date</w:t>
            </w:r>
          </w:p>
        </w:tc>
        <w:tc>
          <w:tcPr>
            <w:tcW w:w="1446" w:type="dxa"/>
            <w:vAlign w:val="center"/>
          </w:tcPr>
          <w:p w14:paraId="62F9E0FA" w14:textId="77777777" w:rsidR="00F25027" w:rsidRPr="00526D20" w:rsidRDefault="00B52483">
            <w:pPr>
              <w:spacing w:after="0"/>
              <w:jc w:val="center"/>
              <w:rPr>
                <w:rFonts w:asciiTheme="minorHAnsi" w:hAnsiTheme="minorHAnsi" w:cstheme="minorHAnsi"/>
              </w:rPr>
            </w:pPr>
            <w:r w:rsidRPr="00526D20">
              <w:rPr>
                <w:rFonts w:asciiTheme="minorHAnsi" w:hAnsiTheme="minorHAnsi" w:cstheme="minorHAnsi"/>
                <w:b/>
                <w:sz w:val="17"/>
              </w:rPr>
              <w:t>Evidence</w:t>
            </w:r>
            <w:r w:rsidR="00370B08" w:rsidRPr="00526D20">
              <w:rPr>
                <w:rFonts w:asciiTheme="minorHAnsi" w:hAnsiTheme="minorHAnsi" w:cstheme="minorHAnsi"/>
                <w:b/>
                <w:sz w:val="17"/>
              </w:rPr>
              <w:t>/work order &amp; completion certificate</w:t>
            </w:r>
          </w:p>
        </w:tc>
      </w:tr>
      <w:tr w:rsidR="00F25027" w:rsidRPr="00526D20" w14:paraId="1DD7E267" w14:textId="77777777" w:rsidTr="00370B08">
        <w:trPr>
          <w:jc w:val="center"/>
        </w:trPr>
        <w:tc>
          <w:tcPr>
            <w:tcW w:w="576" w:type="dxa"/>
            <w:vAlign w:val="center"/>
          </w:tcPr>
          <w:p w14:paraId="46AA0060"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1</w:t>
            </w:r>
          </w:p>
        </w:tc>
        <w:tc>
          <w:tcPr>
            <w:tcW w:w="2029" w:type="dxa"/>
            <w:vAlign w:val="center"/>
          </w:tcPr>
          <w:p w14:paraId="02DD3513" w14:textId="77777777" w:rsidR="00F25027" w:rsidRPr="00526D20" w:rsidRDefault="00F25027">
            <w:pPr>
              <w:spacing w:after="0"/>
              <w:rPr>
                <w:rFonts w:asciiTheme="minorHAnsi" w:hAnsiTheme="minorHAnsi" w:cstheme="minorHAnsi"/>
              </w:rPr>
            </w:pPr>
          </w:p>
        </w:tc>
        <w:tc>
          <w:tcPr>
            <w:tcW w:w="1890" w:type="dxa"/>
            <w:vAlign w:val="center"/>
          </w:tcPr>
          <w:p w14:paraId="7B49D757" w14:textId="77777777" w:rsidR="00F25027" w:rsidRPr="00526D20" w:rsidRDefault="00F25027">
            <w:pPr>
              <w:spacing w:after="0"/>
              <w:rPr>
                <w:rFonts w:asciiTheme="minorHAnsi" w:hAnsiTheme="minorHAnsi" w:cstheme="minorHAnsi"/>
              </w:rPr>
            </w:pPr>
          </w:p>
        </w:tc>
        <w:tc>
          <w:tcPr>
            <w:tcW w:w="1350" w:type="dxa"/>
            <w:vAlign w:val="center"/>
          </w:tcPr>
          <w:p w14:paraId="5AD722B6" w14:textId="77777777" w:rsidR="00F25027" w:rsidRPr="00526D20" w:rsidRDefault="00F25027">
            <w:pPr>
              <w:spacing w:after="0"/>
              <w:rPr>
                <w:rFonts w:asciiTheme="minorHAnsi" w:hAnsiTheme="minorHAnsi" w:cstheme="minorHAnsi"/>
              </w:rPr>
            </w:pPr>
          </w:p>
        </w:tc>
        <w:tc>
          <w:tcPr>
            <w:tcW w:w="1620" w:type="dxa"/>
            <w:vAlign w:val="center"/>
          </w:tcPr>
          <w:p w14:paraId="0A5B8580" w14:textId="77777777" w:rsidR="00F25027" w:rsidRPr="00526D20" w:rsidRDefault="00F25027">
            <w:pPr>
              <w:spacing w:after="0"/>
              <w:rPr>
                <w:rFonts w:asciiTheme="minorHAnsi" w:hAnsiTheme="minorHAnsi" w:cstheme="minorHAnsi"/>
              </w:rPr>
            </w:pPr>
          </w:p>
        </w:tc>
        <w:tc>
          <w:tcPr>
            <w:tcW w:w="1446" w:type="dxa"/>
            <w:vAlign w:val="center"/>
          </w:tcPr>
          <w:p w14:paraId="741D29C2" w14:textId="77777777" w:rsidR="00F25027" w:rsidRPr="00526D20" w:rsidRDefault="00F25027">
            <w:pPr>
              <w:spacing w:after="0"/>
              <w:rPr>
                <w:rFonts w:asciiTheme="minorHAnsi" w:hAnsiTheme="minorHAnsi" w:cstheme="minorHAnsi"/>
              </w:rPr>
            </w:pPr>
          </w:p>
        </w:tc>
      </w:tr>
      <w:tr w:rsidR="00F25027" w:rsidRPr="00526D20" w14:paraId="6A08C968" w14:textId="77777777" w:rsidTr="00370B08">
        <w:trPr>
          <w:jc w:val="center"/>
        </w:trPr>
        <w:tc>
          <w:tcPr>
            <w:tcW w:w="576" w:type="dxa"/>
            <w:vAlign w:val="center"/>
          </w:tcPr>
          <w:p w14:paraId="7E1544AF"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2</w:t>
            </w:r>
          </w:p>
        </w:tc>
        <w:tc>
          <w:tcPr>
            <w:tcW w:w="2029" w:type="dxa"/>
            <w:vAlign w:val="center"/>
          </w:tcPr>
          <w:p w14:paraId="10F8E16B" w14:textId="77777777" w:rsidR="00F25027" w:rsidRPr="00526D20" w:rsidRDefault="00F25027">
            <w:pPr>
              <w:spacing w:after="0"/>
              <w:rPr>
                <w:rFonts w:asciiTheme="minorHAnsi" w:hAnsiTheme="minorHAnsi" w:cstheme="minorHAnsi"/>
              </w:rPr>
            </w:pPr>
          </w:p>
        </w:tc>
        <w:tc>
          <w:tcPr>
            <w:tcW w:w="1890" w:type="dxa"/>
            <w:vAlign w:val="center"/>
          </w:tcPr>
          <w:p w14:paraId="36EC7274" w14:textId="77777777" w:rsidR="00F25027" w:rsidRPr="00526D20" w:rsidRDefault="00F25027">
            <w:pPr>
              <w:spacing w:after="0"/>
              <w:rPr>
                <w:rFonts w:asciiTheme="minorHAnsi" w:hAnsiTheme="minorHAnsi" w:cstheme="minorHAnsi"/>
              </w:rPr>
            </w:pPr>
          </w:p>
        </w:tc>
        <w:tc>
          <w:tcPr>
            <w:tcW w:w="1350" w:type="dxa"/>
            <w:vAlign w:val="center"/>
          </w:tcPr>
          <w:p w14:paraId="27EFA8E7" w14:textId="77777777" w:rsidR="00F25027" w:rsidRPr="00526D20" w:rsidRDefault="00F25027">
            <w:pPr>
              <w:spacing w:after="0"/>
              <w:rPr>
                <w:rFonts w:asciiTheme="minorHAnsi" w:hAnsiTheme="minorHAnsi" w:cstheme="minorHAnsi"/>
              </w:rPr>
            </w:pPr>
          </w:p>
        </w:tc>
        <w:tc>
          <w:tcPr>
            <w:tcW w:w="1620" w:type="dxa"/>
            <w:vAlign w:val="center"/>
          </w:tcPr>
          <w:p w14:paraId="302F7AD0" w14:textId="77777777" w:rsidR="00F25027" w:rsidRPr="00526D20" w:rsidRDefault="00F25027">
            <w:pPr>
              <w:spacing w:after="0"/>
              <w:rPr>
                <w:rFonts w:asciiTheme="minorHAnsi" w:hAnsiTheme="minorHAnsi" w:cstheme="minorHAnsi"/>
              </w:rPr>
            </w:pPr>
          </w:p>
        </w:tc>
        <w:tc>
          <w:tcPr>
            <w:tcW w:w="1446" w:type="dxa"/>
            <w:vAlign w:val="center"/>
          </w:tcPr>
          <w:p w14:paraId="28874FB0" w14:textId="77777777" w:rsidR="00F25027" w:rsidRPr="00526D20" w:rsidRDefault="00F25027">
            <w:pPr>
              <w:spacing w:after="0"/>
              <w:rPr>
                <w:rFonts w:asciiTheme="minorHAnsi" w:hAnsiTheme="minorHAnsi" w:cstheme="minorHAnsi"/>
              </w:rPr>
            </w:pPr>
          </w:p>
        </w:tc>
      </w:tr>
    </w:tbl>
    <w:p w14:paraId="6E239D01" w14:textId="77777777" w:rsidR="00F25027" w:rsidRPr="00526D20" w:rsidRDefault="00F25027">
      <w:pPr>
        <w:spacing w:after="40"/>
        <w:rPr>
          <w:rFonts w:asciiTheme="minorHAnsi" w:hAnsiTheme="minorHAnsi" w:cstheme="minorHAnsi"/>
        </w:rPr>
      </w:pPr>
    </w:p>
    <w:p w14:paraId="674B23BA"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Similar works include irrigation channels, power channels, hydropower water conveyance channels, headrace/tailrace channels, lined/concrete water channels, intake/headworks, flood protection/channel structures and other comparable hydraulic civil works.</w:t>
      </w:r>
    </w:p>
    <w:p w14:paraId="48A673DB"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Financial Capability</w:t>
      </w:r>
    </w:p>
    <w:p w14:paraId="34B777DE" w14:textId="77777777" w:rsidR="00F25027" w:rsidRPr="00526D20" w:rsidRDefault="000B40F6">
      <w:pPr>
        <w:spacing w:after="80"/>
        <w:rPr>
          <w:rFonts w:asciiTheme="minorHAnsi" w:hAnsiTheme="minorHAnsi" w:cstheme="minorHAnsi"/>
        </w:rPr>
      </w:pPr>
      <w:r w:rsidRPr="00526D20">
        <w:rPr>
          <w:rFonts w:asciiTheme="minorHAnsi" w:hAnsiTheme="minorHAnsi" w:cstheme="minorHAnsi"/>
        </w:rPr>
        <w:t>The bidder shall demonstrate an average annual construction turnover of at least PKR 200 million during the last three completed financial years, supported by audited financial statements.</w:t>
      </w:r>
    </w:p>
    <w:tbl>
      <w:tblPr>
        <w:tblStyle w:val="TableGrid"/>
        <w:tblW w:w="0" w:type="auto"/>
        <w:jc w:val="center"/>
        <w:tblLook w:val="04A0" w:firstRow="1" w:lastRow="0" w:firstColumn="1" w:lastColumn="0" w:noHBand="0" w:noVBand="1"/>
      </w:tblPr>
      <w:tblGrid>
        <w:gridCol w:w="2160"/>
        <w:gridCol w:w="3888"/>
        <w:gridCol w:w="2880"/>
      </w:tblGrid>
      <w:tr w:rsidR="00F25027" w:rsidRPr="00526D20" w14:paraId="6CC2E7B9" w14:textId="77777777">
        <w:trPr>
          <w:jc w:val="center"/>
        </w:trPr>
        <w:tc>
          <w:tcPr>
            <w:tcW w:w="2160" w:type="dxa"/>
            <w:vAlign w:val="center"/>
          </w:tcPr>
          <w:p w14:paraId="7D7E5B48" w14:textId="77777777" w:rsidR="00F25027" w:rsidRPr="00526D20" w:rsidRDefault="00B52483">
            <w:pPr>
              <w:spacing w:after="0"/>
              <w:jc w:val="center"/>
              <w:rPr>
                <w:rFonts w:asciiTheme="minorHAnsi" w:hAnsiTheme="minorHAnsi" w:cstheme="minorHAnsi"/>
              </w:rPr>
            </w:pPr>
            <w:r w:rsidRPr="00526D20">
              <w:rPr>
                <w:rFonts w:asciiTheme="minorHAnsi" w:hAnsiTheme="minorHAnsi" w:cstheme="minorHAnsi"/>
                <w:b/>
                <w:sz w:val="17"/>
              </w:rPr>
              <w:t>Financial Year</w:t>
            </w:r>
          </w:p>
        </w:tc>
        <w:tc>
          <w:tcPr>
            <w:tcW w:w="3888" w:type="dxa"/>
            <w:vAlign w:val="center"/>
          </w:tcPr>
          <w:p w14:paraId="7380DEFA" w14:textId="77777777" w:rsidR="00F25027" w:rsidRPr="00526D20" w:rsidRDefault="00B52483">
            <w:pPr>
              <w:spacing w:after="0"/>
              <w:jc w:val="center"/>
              <w:rPr>
                <w:rFonts w:asciiTheme="minorHAnsi" w:hAnsiTheme="minorHAnsi" w:cstheme="minorHAnsi"/>
              </w:rPr>
            </w:pPr>
            <w:r w:rsidRPr="00526D20">
              <w:rPr>
                <w:rFonts w:asciiTheme="minorHAnsi" w:hAnsiTheme="minorHAnsi" w:cstheme="minorHAnsi"/>
                <w:b/>
                <w:sz w:val="17"/>
              </w:rPr>
              <w:t xml:space="preserve"> Turnover (PKR)</w:t>
            </w:r>
          </w:p>
        </w:tc>
        <w:tc>
          <w:tcPr>
            <w:tcW w:w="2880" w:type="dxa"/>
            <w:vAlign w:val="center"/>
          </w:tcPr>
          <w:p w14:paraId="31F7068C" w14:textId="77777777" w:rsidR="00F25027" w:rsidRPr="00526D20" w:rsidRDefault="00B52483">
            <w:pPr>
              <w:spacing w:after="0"/>
              <w:jc w:val="center"/>
              <w:rPr>
                <w:rFonts w:asciiTheme="minorHAnsi" w:hAnsiTheme="minorHAnsi" w:cstheme="minorHAnsi"/>
              </w:rPr>
            </w:pPr>
            <w:r w:rsidRPr="00526D20">
              <w:rPr>
                <w:rFonts w:asciiTheme="minorHAnsi" w:hAnsiTheme="minorHAnsi" w:cstheme="minorHAnsi"/>
                <w:b/>
                <w:sz w:val="17"/>
              </w:rPr>
              <w:t>Supporting Document</w:t>
            </w:r>
            <w:r w:rsidR="00850061" w:rsidRPr="00526D20">
              <w:rPr>
                <w:rFonts w:asciiTheme="minorHAnsi" w:hAnsiTheme="minorHAnsi" w:cstheme="minorHAnsi"/>
                <w:b/>
                <w:sz w:val="17"/>
              </w:rPr>
              <w:t xml:space="preserve">/ audit reports </w:t>
            </w:r>
          </w:p>
        </w:tc>
      </w:tr>
      <w:tr w:rsidR="00F25027" w:rsidRPr="00526D20" w14:paraId="63DD7EC7" w14:textId="77777777">
        <w:trPr>
          <w:jc w:val="center"/>
        </w:trPr>
        <w:tc>
          <w:tcPr>
            <w:tcW w:w="2160" w:type="dxa"/>
            <w:vAlign w:val="center"/>
          </w:tcPr>
          <w:p w14:paraId="0C408D43" w14:textId="77777777" w:rsidR="00F25027" w:rsidRPr="00526D20" w:rsidRDefault="00F25027">
            <w:pPr>
              <w:spacing w:after="0"/>
              <w:rPr>
                <w:rFonts w:asciiTheme="minorHAnsi" w:hAnsiTheme="minorHAnsi" w:cstheme="minorHAnsi"/>
              </w:rPr>
            </w:pPr>
          </w:p>
        </w:tc>
        <w:tc>
          <w:tcPr>
            <w:tcW w:w="3888" w:type="dxa"/>
            <w:vAlign w:val="center"/>
          </w:tcPr>
          <w:p w14:paraId="2377E9EE" w14:textId="77777777" w:rsidR="00F25027" w:rsidRPr="00526D20" w:rsidRDefault="00F25027">
            <w:pPr>
              <w:spacing w:after="0"/>
              <w:rPr>
                <w:rFonts w:asciiTheme="minorHAnsi" w:hAnsiTheme="minorHAnsi" w:cstheme="minorHAnsi"/>
              </w:rPr>
            </w:pPr>
          </w:p>
        </w:tc>
        <w:tc>
          <w:tcPr>
            <w:tcW w:w="2880" w:type="dxa"/>
            <w:vAlign w:val="center"/>
          </w:tcPr>
          <w:p w14:paraId="4A5617D7" w14:textId="77777777" w:rsidR="00F25027" w:rsidRPr="00526D20" w:rsidRDefault="00F25027">
            <w:pPr>
              <w:spacing w:after="0"/>
              <w:rPr>
                <w:rFonts w:asciiTheme="minorHAnsi" w:hAnsiTheme="minorHAnsi" w:cstheme="minorHAnsi"/>
              </w:rPr>
            </w:pPr>
          </w:p>
        </w:tc>
      </w:tr>
      <w:tr w:rsidR="00F25027" w:rsidRPr="00526D20" w14:paraId="2FB7D817" w14:textId="77777777">
        <w:trPr>
          <w:jc w:val="center"/>
        </w:trPr>
        <w:tc>
          <w:tcPr>
            <w:tcW w:w="2160" w:type="dxa"/>
            <w:vAlign w:val="center"/>
          </w:tcPr>
          <w:p w14:paraId="435572CE" w14:textId="77777777" w:rsidR="00F25027" w:rsidRPr="00526D20" w:rsidRDefault="00F25027">
            <w:pPr>
              <w:spacing w:after="0"/>
              <w:rPr>
                <w:rFonts w:asciiTheme="minorHAnsi" w:hAnsiTheme="minorHAnsi" w:cstheme="minorHAnsi"/>
              </w:rPr>
            </w:pPr>
          </w:p>
        </w:tc>
        <w:tc>
          <w:tcPr>
            <w:tcW w:w="3888" w:type="dxa"/>
            <w:vAlign w:val="center"/>
          </w:tcPr>
          <w:p w14:paraId="402232DC" w14:textId="77777777" w:rsidR="00F25027" w:rsidRPr="00526D20" w:rsidRDefault="00F25027">
            <w:pPr>
              <w:spacing w:after="0"/>
              <w:rPr>
                <w:rFonts w:asciiTheme="minorHAnsi" w:hAnsiTheme="minorHAnsi" w:cstheme="minorHAnsi"/>
              </w:rPr>
            </w:pPr>
          </w:p>
        </w:tc>
        <w:tc>
          <w:tcPr>
            <w:tcW w:w="2880" w:type="dxa"/>
            <w:vAlign w:val="center"/>
          </w:tcPr>
          <w:p w14:paraId="7B05FC95" w14:textId="77777777" w:rsidR="00F25027" w:rsidRPr="00526D20" w:rsidRDefault="00F25027">
            <w:pPr>
              <w:spacing w:after="0"/>
              <w:rPr>
                <w:rFonts w:asciiTheme="minorHAnsi" w:hAnsiTheme="minorHAnsi" w:cstheme="minorHAnsi"/>
              </w:rPr>
            </w:pPr>
          </w:p>
        </w:tc>
      </w:tr>
      <w:tr w:rsidR="00F25027" w:rsidRPr="00526D20" w14:paraId="68046CB4" w14:textId="77777777">
        <w:trPr>
          <w:jc w:val="center"/>
        </w:trPr>
        <w:tc>
          <w:tcPr>
            <w:tcW w:w="2160" w:type="dxa"/>
            <w:vAlign w:val="center"/>
          </w:tcPr>
          <w:p w14:paraId="3AE9BCDA" w14:textId="77777777" w:rsidR="00F25027" w:rsidRPr="00526D20" w:rsidRDefault="00F25027">
            <w:pPr>
              <w:spacing w:after="0"/>
              <w:rPr>
                <w:rFonts w:asciiTheme="minorHAnsi" w:hAnsiTheme="minorHAnsi" w:cstheme="minorHAnsi"/>
              </w:rPr>
            </w:pPr>
          </w:p>
        </w:tc>
        <w:tc>
          <w:tcPr>
            <w:tcW w:w="3888" w:type="dxa"/>
            <w:vAlign w:val="center"/>
          </w:tcPr>
          <w:p w14:paraId="33FED083" w14:textId="77777777" w:rsidR="00F25027" w:rsidRPr="00526D20" w:rsidRDefault="00F25027">
            <w:pPr>
              <w:spacing w:after="0"/>
              <w:rPr>
                <w:rFonts w:asciiTheme="minorHAnsi" w:hAnsiTheme="minorHAnsi" w:cstheme="minorHAnsi"/>
              </w:rPr>
            </w:pPr>
          </w:p>
        </w:tc>
        <w:tc>
          <w:tcPr>
            <w:tcW w:w="2880" w:type="dxa"/>
            <w:vAlign w:val="center"/>
          </w:tcPr>
          <w:p w14:paraId="5191F8D9" w14:textId="77777777" w:rsidR="00F25027" w:rsidRPr="00526D20" w:rsidRDefault="00F25027">
            <w:pPr>
              <w:spacing w:after="0"/>
              <w:rPr>
                <w:rFonts w:asciiTheme="minorHAnsi" w:hAnsiTheme="minorHAnsi" w:cstheme="minorHAnsi"/>
              </w:rPr>
            </w:pPr>
          </w:p>
        </w:tc>
      </w:tr>
      <w:tr w:rsidR="00F25027" w:rsidRPr="00526D20" w14:paraId="31A8810B" w14:textId="77777777">
        <w:trPr>
          <w:jc w:val="center"/>
        </w:trPr>
        <w:tc>
          <w:tcPr>
            <w:tcW w:w="2160" w:type="dxa"/>
            <w:vAlign w:val="center"/>
          </w:tcPr>
          <w:p w14:paraId="0CCB275C"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Average</w:t>
            </w:r>
          </w:p>
        </w:tc>
        <w:tc>
          <w:tcPr>
            <w:tcW w:w="3888" w:type="dxa"/>
            <w:vAlign w:val="center"/>
          </w:tcPr>
          <w:p w14:paraId="68B1B276"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________________</w:t>
            </w:r>
          </w:p>
        </w:tc>
        <w:tc>
          <w:tcPr>
            <w:tcW w:w="2880" w:type="dxa"/>
            <w:vAlign w:val="center"/>
          </w:tcPr>
          <w:p w14:paraId="041841FF"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________________</w:t>
            </w:r>
          </w:p>
        </w:tc>
      </w:tr>
    </w:tbl>
    <w:p w14:paraId="286B5FAF" w14:textId="77777777" w:rsidR="00F25027" w:rsidRPr="00526D20" w:rsidRDefault="00F25027">
      <w:pPr>
        <w:spacing w:after="40"/>
        <w:rPr>
          <w:rFonts w:asciiTheme="minorHAnsi" w:hAnsiTheme="minorHAnsi" w:cstheme="minorHAnsi"/>
        </w:rPr>
      </w:pPr>
    </w:p>
    <w:p w14:paraId="3A428A80"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Staff Resources</w:t>
      </w:r>
    </w:p>
    <w:tbl>
      <w:tblPr>
        <w:tblStyle w:val="TableGrid"/>
        <w:tblW w:w="0" w:type="auto"/>
        <w:jc w:val="center"/>
        <w:tblLook w:val="04A0" w:firstRow="1" w:lastRow="0" w:firstColumn="1" w:lastColumn="0" w:noHBand="0" w:noVBand="1"/>
      </w:tblPr>
      <w:tblGrid>
        <w:gridCol w:w="2448"/>
        <w:gridCol w:w="3888"/>
        <w:gridCol w:w="1489"/>
        <w:gridCol w:w="1679"/>
      </w:tblGrid>
      <w:tr w:rsidR="00F25027" w:rsidRPr="00526D20" w14:paraId="61FF7F03" w14:textId="77777777" w:rsidTr="00962507">
        <w:trPr>
          <w:jc w:val="center"/>
        </w:trPr>
        <w:tc>
          <w:tcPr>
            <w:tcW w:w="2448" w:type="dxa"/>
            <w:vAlign w:val="center"/>
          </w:tcPr>
          <w:p w14:paraId="25C826BF" w14:textId="77777777" w:rsidR="00F25027" w:rsidRPr="00526D20" w:rsidRDefault="008A59A5" w:rsidP="008A59A5">
            <w:pPr>
              <w:spacing w:after="0"/>
              <w:rPr>
                <w:rFonts w:asciiTheme="minorHAnsi" w:hAnsiTheme="minorHAnsi" w:cstheme="minorHAnsi"/>
              </w:rPr>
            </w:pPr>
            <w:r w:rsidRPr="00526D20">
              <w:rPr>
                <w:rFonts w:asciiTheme="minorHAnsi" w:hAnsiTheme="minorHAnsi" w:cstheme="minorHAnsi"/>
                <w:b/>
                <w:sz w:val="17"/>
              </w:rPr>
              <w:t xml:space="preserve">          </w:t>
            </w:r>
            <w:r w:rsidR="00B52483" w:rsidRPr="00526D20">
              <w:rPr>
                <w:rFonts w:asciiTheme="minorHAnsi" w:hAnsiTheme="minorHAnsi" w:cstheme="minorHAnsi"/>
                <w:b/>
                <w:sz w:val="17"/>
              </w:rPr>
              <w:t>Position</w:t>
            </w:r>
          </w:p>
        </w:tc>
        <w:tc>
          <w:tcPr>
            <w:tcW w:w="3888" w:type="dxa"/>
            <w:vAlign w:val="center"/>
          </w:tcPr>
          <w:p w14:paraId="0A83237D" w14:textId="77777777" w:rsidR="00F25027" w:rsidRPr="00526D20" w:rsidRDefault="00B52483">
            <w:pPr>
              <w:spacing w:after="0"/>
              <w:jc w:val="center"/>
              <w:rPr>
                <w:rFonts w:asciiTheme="minorHAnsi" w:hAnsiTheme="minorHAnsi" w:cstheme="minorHAnsi"/>
              </w:rPr>
            </w:pPr>
            <w:r w:rsidRPr="00526D20">
              <w:rPr>
                <w:rFonts w:asciiTheme="minorHAnsi" w:hAnsiTheme="minorHAnsi" w:cstheme="minorHAnsi"/>
                <w:b/>
                <w:sz w:val="17"/>
              </w:rPr>
              <w:t>Minimum Experience</w:t>
            </w:r>
          </w:p>
        </w:tc>
        <w:tc>
          <w:tcPr>
            <w:tcW w:w="1489" w:type="dxa"/>
            <w:vAlign w:val="center"/>
          </w:tcPr>
          <w:p w14:paraId="63F52B6E" w14:textId="77777777" w:rsidR="00F25027" w:rsidRPr="00526D20" w:rsidRDefault="00B52483">
            <w:pPr>
              <w:spacing w:after="0"/>
              <w:jc w:val="center"/>
              <w:rPr>
                <w:rFonts w:asciiTheme="minorHAnsi" w:hAnsiTheme="minorHAnsi" w:cstheme="minorHAnsi"/>
              </w:rPr>
            </w:pPr>
            <w:r w:rsidRPr="00526D20">
              <w:rPr>
                <w:rFonts w:asciiTheme="minorHAnsi" w:hAnsiTheme="minorHAnsi" w:cstheme="minorHAnsi"/>
                <w:b/>
                <w:sz w:val="17"/>
              </w:rPr>
              <w:t>Name</w:t>
            </w:r>
          </w:p>
        </w:tc>
        <w:tc>
          <w:tcPr>
            <w:tcW w:w="1679" w:type="dxa"/>
            <w:vAlign w:val="center"/>
          </w:tcPr>
          <w:p w14:paraId="4F8FFD91" w14:textId="77777777" w:rsidR="00F25027" w:rsidRPr="00526D20" w:rsidRDefault="008D7A83">
            <w:pPr>
              <w:spacing w:after="0"/>
              <w:jc w:val="center"/>
              <w:rPr>
                <w:rFonts w:asciiTheme="minorHAnsi" w:hAnsiTheme="minorHAnsi" w:cstheme="minorHAnsi"/>
              </w:rPr>
            </w:pPr>
            <w:r w:rsidRPr="00526D20">
              <w:rPr>
                <w:rFonts w:asciiTheme="minorHAnsi" w:hAnsiTheme="minorHAnsi" w:cstheme="minorHAnsi"/>
                <w:b/>
                <w:sz w:val="17"/>
              </w:rPr>
              <w:t xml:space="preserve">Qualification </w:t>
            </w:r>
            <w:r w:rsidR="00AA4148" w:rsidRPr="00526D20">
              <w:rPr>
                <w:rFonts w:asciiTheme="minorHAnsi" w:hAnsiTheme="minorHAnsi" w:cstheme="minorHAnsi"/>
                <w:b/>
                <w:sz w:val="17"/>
              </w:rPr>
              <w:t>[BE /DAE]</w:t>
            </w:r>
          </w:p>
        </w:tc>
      </w:tr>
      <w:tr w:rsidR="00F25027" w:rsidRPr="00526D20" w14:paraId="32C55256" w14:textId="77777777" w:rsidTr="00962507">
        <w:trPr>
          <w:jc w:val="center"/>
        </w:trPr>
        <w:tc>
          <w:tcPr>
            <w:tcW w:w="2448" w:type="dxa"/>
            <w:vAlign w:val="center"/>
          </w:tcPr>
          <w:p w14:paraId="21B8800A"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Civil Site Engineer</w:t>
            </w:r>
          </w:p>
        </w:tc>
        <w:tc>
          <w:tcPr>
            <w:tcW w:w="3888" w:type="dxa"/>
            <w:vAlign w:val="center"/>
          </w:tcPr>
          <w:p w14:paraId="3E14D354" w14:textId="77777777" w:rsidR="00F25027" w:rsidRPr="00526D20" w:rsidRDefault="00850061">
            <w:pPr>
              <w:spacing w:after="0"/>
              <w:rPr>
                <w:rFonts w:asciiTheme="minorHAnsi" w:hAnsiTheme="minorHAnsi" w:cstheme="minorHAnsi"/>
              </w:rPr>
            </w:pPr>
            <w:r w:rsidRPr="00526D20">
              <w:rPr>
                <w:rFonts w:asciiTheme="minorHAnsi" w:hAnsiTheme="minorHAnsi" w:cstheme="minorHAnsi"/>
                <w:sz w:val="17"/>
              </w:rPr>
              <w:t>3</w:t>
            </w:r>
            <w:r w:rsidR="00B52483" w:rsidRPr="00526D20">
              <w:rPr>
                <w:rFonts w:asciiTheme="minorHAnsi" w:hAnsiTheme="minorHAnsi" w:cstheme="minorHAnsi"/>
                <w:sz w:val="17"/>
              </w:rPr>
              <w:t xml:space="preserve"> years </w:t>
            </w:r>
            <w:r w:rsidR="009F361A" w:rsidRPr="00526D20">
              <w:rPr>
                <w:rFonts w:asciiTheme="minorHAnsi" w:hAnsiTheme="minorHAnsi" w:cstheme="minorHAnsi"/>
                <w:sz w:val="17"/>
              </w:rPr>
              <w:t>relevant experience</w:t>
            </w:r>
          </w:p>
        </w:tc>
        <w:tc>
          <w:tcPr>
            <w:tcW w:w="1489" w:type="dxa"/>
            <w:vAlign w:val="center"/>
          </w:tcPr>
          <w:p w14:paraId="3FFC133C" w14:textId="77777777" w:rsidR="00F25027" w:rsidRPr="00526D20" w:rsidRDefault="00F25027">
            <w:pPr>
              <w:spacing w:after="0"/>
              <w:rPr>
                <w:rFonts w:asciiTheme="minorHAnsi" w:hAnsiTheme="minorHAnsi" w:cstheme="minorHAnsi"/>
              </w:rPr>
            </w:pPr>
          </w:p>
        </w:tc>
        <w:tc>
          <w:tcPr>
            <w:tcW w:w="1679" w:type="dxa"/>
            <w:vAlign w:val="center"/>
          </w:tcPr>
          <w:p w14:paraId="447AB6D8" w14:textId="77777777" w:rsidR="00F25027" w:rsidRPr="00526D20" w:rsidRDefault="00962507">
            <w:pPr>
              <w:spacing w:after="0"/>
              <w:rPr>
                <w:rFonts w:asciiTheme="minorHAnsi" w:hAnsiTheme="minorHAnsi" w:cstheme="minorHAnsi"/>
              </w:rPr>
            </w:pPr>
            <w:r w:rsidRPr="00526D20">
              <w:rPr>
                <w:rFonts w:asciiTheme="minorHAnsi" w:hAnsiTheme="minorHAnsi" w:cstheme="minorHAnsi"/>
                <w:sz w:val="17"/>
              </w:rPr>
              <w:t xml:space="preserve">             </w:t>
            </w:r>
          </w:p>
        </w:tc>
      </w:tr>
      <w:tr w:rsidR="00F25027" w:rsidRPr="00526D20" w14:paraId="04F7E5FA" w14:textId="77777777" w:rsidTr="00962507">
        <w:trPr>
          <w:jc w:val="center"/>
        </w:trPr>
        <w:tc>
          <w:tcPr>
            <w:tcW w:w="2448" w:type="dxa"/>
            <w:vAlign w:val="center"/>
          </w:tcPr>
          <w:p w14:paraId="56F48D39" w14:textId="77777777" w:rsidR="00F25027" w:rsidRPr="00526D20" w:rsidRDefault="00850061">
            <w:pPr>
              <w:spacing w:after="0"/>
              <w:rPr>
                <w:rFonts w:asciiTheme="minorHAnsi" w:hAnsiTheme="minorHAnsi" w:cstheme="minorHAnsi"/>
              </w:rPr>
            </w:pPr>
            <w:r w:rsidRPr="00526D20">
              <w:rPr>
                <w:rFonts w:asciiTheme="minorHAnsi" w:hAnsiTheme="minorHAnsi" w:cstheme="minorHAnsi"/>
                <w:sz w:val="17"/>
              </w:rPr>
              <w:t>Surveyor</w:t>
            </w:r>
          </w:p>
        </w:tc>
        <w:tc>
          <w:tcPr>
            <w:tcW w:w="3888" w:type="dxa"/>
            <w:vAlign w:val="center"/>
          </w:tcPr>
          <w:p w14:paraId="7EDAB7B1" w14:textId="77777777" w:rsidR="00F25027" w:rsidRPr="00526D20" w:rsidRDefault="00850061">
            <w:pPr>
              <w:spacing w:after="0"/>
              <w:rPr>
                <w:rFonts w:asciiTheme="minorHAnsi" w:hAnsiTheme="minorHAnsi" w:cstheme="minorHAnsi"/>
              </w:rPr>
            </w:pPr>
            <w:r w:rsidRPr="00526D20">
              <w:rPr>
                <w:rFonts w:asciiTheme="minorHAnsi" w:hAnsiTheme="minorHAnsi" w:cstheme="minorHAnsi"/>
                <w:sz w:val="17"/>
              </w:rPr>
              <w:t xml:space="preserve">3 years relevant </w:t>
            </w:r>
            <w:r w:rsidR="00AA4148" w:rsidRPr="00526D20">
              <w:rPr>
                <w:rFonts w:asciiTheme="minorHAnsi" w:hAnsiTheme="minorHAnsi" w:cstheme="minorHAnsi"/>
                <w:sz w:val="17"/>
              </w:rPr>
              <w:t xml:space="preserve">experience </w:t>
            </w:r>
          </w:p>
        </w:tc>
        <w:tc>
          <w:tcPr>
            <w:tcW w:w="1489" w:type="dxa"/>
            <w:vAlign w:val="center"/>
          </w:tcPr>
          <w:p w14:paraId="27C60866" w14:textId="77777777" w:rsidR="00F25027" w:rsidRPr="00526D20" w:rsidRDefault="00F25027">
            <w:pPr>
              <w:spacing w:after="0"/>
              <w:rPr>
                <w:rFonts w:asciiTheme="minorHAnsi" w:hAnsiTheme="minorHAnsi" w:cstheme="minorHAnsi"/>
              </w:rPr>
            </w:pPr>
          </w:p>
        </w:tc>
        <w:tc>
          <w:tcPr>
            <w:tcW w:w="1679" w:type="dxa"/>
            <w:vAlign w:val="center"/>
          </w:tcPr>
          <w:p w14:paraId="733CF7B6" w14:textId="77777777" w:rsidR="00F25027" w:rsidRPr="00526D20" w:rsidRDefault="00F25027">
            <w:pPr>
              <w:spacing w:after="0"/>
              <w:rPr>
                <w:rFonts w:asciiTheme="minorHAnsi" w:hAnsiTheme="minorHAnsi" w:cstheme="minorHAnsi"/>
              </w:rPr>
            </w:pPr>
          </w:p>
        </w:tc>
      </w:tr>
    </w:tbl>
    <w:p w14:paraId="353E47D1" w14:textId="77777777" w:rsidR="00F25027" w:rsidRPr="00526D20" w:rsidRDefault="00F25027">
      <w:pPr>
        <w:spacing w:after="40"/>
        <w:rPr>
          <w:rFonts w:asciiTheme="minorHAnsi" w:hAnsiTheme="minorHAnsi" w:cstheme="minorHAnsi"/>
        </w:rPr>
      </w:pPr>
    </w:p>
    <w:p w14:paraId="3155E5E8"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Equipment Resources</w:t>
      </w:r>
    </w:p>
    <w:p w14:paraId="4761CBF9"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 xml:space="preserve">The bidder shall demonstrate availability of equipment adequate for timely completion of the </w:t>
      </w:r>
      <w:r w:rsidR="00F46C4F" w:rsidRPr="00526D20">
        <w:rPr>
          <w:rFonts w:asciiTheme="minorHAnsi" w:hAnsiTheme="minorHAnsi" w:cstheme="minorHAnsi"/>
        </w:rPr>
        <w:t>project</w:t>
      </w:r>
      <w:r w:rsidRPr="00526D20">
        <w:rPr>
          <w:rFonts w:asciiTheme="minorHAnsi" w:hAnsiTheme="minorHAnsi" w:cstheme="minorHAnsi"/>
        </w:rPr>
        <w:t xml:space="preserve">. Equipment may be owned or </w:t>
      </w:r>
      <w:r w:rsidR="00F46C4F" w:rsidRPr="00526D20">
        <w:rPr>
          <w:rFonts w:asciiTheme="minorHAnsi" w:hAnsiTheme="minorHAnsi" w:cstheme="minorHAnsi"/>
        </w:rPr>
        <w:t xml:space="preserve">rental. </w:t>
      </w:r>
    </w:p>
    <w:tbl>
      <w:tblPr>
        <w:tblStyle w:val="TableGrid"/>
        <w:tblW w:w="0" w:type="auto"/>
        <w:jc w:val="center"/>
        <w:tblLook w:val="04A0" w:firstRow="1" w:lastRow="0" w:firstColumn="1" w:lastColumn="0" w:noHBand="0" w:noVBand="1"/>
      </w:tblPr>
      <w:tblGrid>
        <w:gridCol w:w="2880"/>
        <w:gridCol w:w="2880"/>
        <w:gridCol w:w="1440"/>
        <w:gridCol w:w="1872"/>
      </w:tblGrid>
      <w:tr w:rsidR="00F25027" w:rsidRPr="00526D20" w14:paraId="0C4E7EA3" w14:textId="77777777">
        <w:trPr>
          <w:jc w:val="center"/>
        </w:trPr>
        <w:tc>
          <w:tcPr>
            <w:tcW w:w="2880" w:type="dxa"/>
            <w:vAlign w:val="center"/>
          </w:tcPr>
          <w:p w14:paraId="0DDAEF5E" w14:textId="77777777" w:rsidR="00F25027" w:rsidRPr="00526D20" w:rsidRDefault="00B52483">
            <w:pPr>
              <w:spacing w:after="0"/>
              <w:jc w:val="center"/>
              <w:rPr>
                <w:rFonts w:asciiTheme="minorHAnsi" w:hAnsiTheme="minorHAnsi" w:cstheme="minorHAnsi"/>
              </w:rPr>
            </w:pPr>
            <w:r w:rsidRPr="00526D20">
              <w:rPr>
                <w:rFonts w:asciiTheme="minorHAnsi" w:hAnsiTheme="minorHAnsi" w:cstheme="minorHAnsi"/>
                <w:b/>
                <w:sz w:val="17"/>
              </w:rPr>
              <w:t>Equipment</w:t>
            </w:r>
          </w:p>
        </w:tc>
        <w:tc>
          <w:tcPr>
            <w:tcW w:w="2880" w:type="dxa"/>
            <w:vAlign w:val="center"/>
          </w:tcPr>
          <w:p w14:paraId="231DAFCF" w14:textId="77777777" w:rsidR="00F25027" w:rsidRPr="00526D20" w:rsidRDefault="00B52483">
            <w:pPr>
              <w:spacing w:after="0"/>
              <w:jc w:val="center"/>
              <w:rPr>
                <w:rFonts w:asciiTheme="minorHAnsi" w:hAnsiTheme="minorHAnsi" w:cstheme="minorHAnsi"/>
              </w:rPr>
            </w:pPr>
            <w:r w:rsidRPr="00526D20">
              <w:rPr>
                <w:rFonts w:asciiTheme="minorHAnsi" w:hAnsiTheme="minorHAnsi" w:cstheme="minorHAnsi"/>
                <w:b/>
                <w:sz w:val="17"/>
              </w:rPr>
              <w:t>Type / Capacity</w:t>
            </w:r>
          </w:p>
        </w:tc>
        <w:tc>
          <w:tcPr>
            <w:tcW w:w="1440" w:type="dxa"/>
            <w:vAlign w:val="center"/>
          </w:tcPr>
          <w:p w14:paraId="44EE56B0" w14:textId="77777777" w:rsidR="00F25027" w:rsidRPr="00526D20" w:rsidRDefault="00B52483">
            <w:pPr>
              <w:spacing w:after="0"/>
              <w:jc w:val="center"/>
              <w:rPr>
                <w:rFonts w:asciiTheme="minorHAnsi" w:hAnsiTheme="minorHAnsi" w:cstheme="minorHAnsi"/>
              </w:rPr>
            </w:pPr>
            <w:r w:rsidRPr="00526D20">
              <w:rPr>
                <w:rFonts w:asciiTheme="minorHAnsi" w:hAnsiTheme="minorHAnsi" w:cstheme="minorHAnsi"/>
                <w:b/>
                <w:sz w:val="17"/>
              </w:rPr>
              <w:t>Quantity</w:t>
            </w:r>
          </w:p>
        </w:tc>
        <w:tc>
          <w:tcPr>
            <w:tcW w:w="1872" w:type="dxa"/>
            <w:vAlign w:val="center"/>
          </w:tcPr>
          <w:p w14:paraId="06808A83" w14:textId="77777777" w:rsidR="00F25027" w:rsidRPr="00526D20" w:rsidRDefault="00B52483">
            <w:pPr>
              <w:spacing w:after="0"/>
              <w:jc w:val="center"/>
              <w:rPr>
                <w:rFonts w:asciiTheme="minorHAnsi" w:hAnsiTheme="minorHAnsi" w:cstheme="minorHAnsi"/>
              </w:rPr>
            </w:pPr>
            <w:r w:rsidRPr="00526D20">
              <w:rPr>
                <w:rFonts w:asciiTheme="minorHAnsi" w:hAnsiTheme="minorHAnsi" w:cstheme="minorHAnsi"/>
                <w:b/>
                <w:sz w:val="17"/>
              </w:rPr>
              <w:t xml:space="preserve">Owned / </w:t>
            </w:r>
            <w:r w:rsidR="00374CAB" w:rsidRPr="00526D20">
              <w:rPr>
                <w:rFonts w:asciiTheme="minorHAnsi" w:hAnsiTheme="minorHAnsi" w:cstheme="minorHAnsi"/>
                <w:b/>
                <w:sz w:val="17"/>
              </w:rPr>
              <w:t>rental</w:t>
            </w:r>
          </w:p>
        </w:tc>
      </w:tr>
      <w:tr w:rsidR="00F25027" w:rsidRPr="00526D20" w14:paraId="3057114B" w14:textId="77777777">
        <w:trPr>
          <w:jc w:val="center"/>
        </w:trPr>
        <w:tc>
          <w:tcPr>
            <w:tcW w:w="2880" w:type="dxa"/>
            <w:vAlign w:val="center"/>
          </w:tcPr>
          <w:p w14:paraId="3A5CEBC9" w14:textId="77777777" w:rsidR="00F25027" w:rsidRPr="00526D20" w:rsidRDefault="00F25027">
            <w:pPr>
              <w:spacing w:after="0"/>
              <w:rPr>
                <w:rFonts w:asciiTheme="minorHAnsi" w:hAnsiTheme="minorHAnsi" w:cstheme="minorHAnsi"/>
              </w:rPr>
            </w:pPr>
          </w:p>
        </w:tc>
        <w:tc>
          <w:tcPr>
            <w:tcW w:w="2880" w:type="dxa"/>
            <w:vAlign w:val="center"/>
          </w:tcPr>
          <w:p w14:paraId="19CE5D2E" w14:textId="77777777" w:rsidR="00F25027" w:rsidRPr="00526D20" w:rsidRDefault="00F25027">
            <w:pPr>
              <w:spacing w:after="0"/>
              <w:rPr>
                <w:rFonts w:asciiTheme="minorHAnsi" w:hAnsiTheme="minorHAnsi" w:cstheme="minorHAnsi"/>
              </w:rPr>
            </w:pPr>
          </w:p>
        </w:tc>
        <w:tc>
          <w:tcPr>
            <w:tcW w:w="1440" w:type="dxa"/>
            <w:vAlign w:val="center"/>
          </w:tcPr>
          <w:p w14:paraId="1CD97B6A" w14:textId="77777777" w:rsidR="00F25027" w:rsidRPr="00526D20" w:rsidRDefault="00F25027">
            <w:pPr>
              <w:spacing w:after="0"/>
              <w:rPr>
                <w:rFonts w:asciiTheme="minorHAnsi" w:hAnsiTheme="minorHAnsi" w:cstheme="minorHAnsi"/>
              </w:rPr>
            </w:pPr>
          </w:p>
        </w:tc>
        <w:tc>
          <w:tcPr>
            <w:tcW w:w="1872" w:type="dxa"/>
            <w:vAlign w:val="center"/>
          </w:tcPr>
          <w:p w14:paraId="5E6052D8" w14:textId="77777777" w:rsidR="00F25027" w:rsidRPr="00526D20" w:rsidRDefault="00F25027">
            <w:pPr>
              <w:spacing w:after="0"/>
              <w:rPr>
                <w:rFonts w:asciiTheme="minorHAnsi" w:hAnsiTheme="minorHAnsi" w:cstheme="minorHAnsi"/>
              </w:rPr>
            </w:pPr>
          </w:p>
        </w:tc>
      </w:tr>
      <w:tr w:rsidR="00F25027" w:rsidRPr="00526D20" w14:paraId="34316181" w14:textId="77777777">
        <w:trPr>
          <w:jc w:val="center"/>
        </w:trPr>
        <w:tc>
          <w:tcPr>
            <w:tcW w:w="2880" w:type="dxa"/>
            <w:vAlign w:val="center"/>
          </w:tcPr>
          <w:p w14:paraId="173F4882" w14:textId="77777777" w:rsidR="00F25027" w:rsidRPr="00526D20" w:rsidRDefault="00F25027">
            <w:pPr>
              <w:spacing w:after="0"/>
              <w:rPr>
                <w:rFonts w:asciiTheme="minorHAnsi" w:hAnsiTheme="minorHAnsi" w:cstheme="minorHAnsi"/>
              </w:rPr>
            </w:pPr>
          </w:p>
        </w:tc>
        <w:tc>
          <w:tcPr>
            <w:tcW w:w="2880" w:type="dxa"/>
            <w:vAlign w:val="center"/>
          </w:tcPr>
          <w:p w14:paraId="71CD6A08" w14:textId="77777777" w:rsidR="00F25027" w:rsidRPr="00526D20" w:rsidRDefault="00F25027">
            <w:pPr>
              <w:spacing w:after="0"/>
              <w:rPr>
                <w:rFonts w:asciiTheme="minorHAnsi" w:hAnsiTheme="minorHAnsi" w:cstheme="minorHAnsi"/>
              </w:rPr>
            </w:pPr>
          </w:p>
        </w:tc>
        <w:tc>
          <w:tcPr>
            <w:tcW w:w="1440" w:type="dxa"/>
            <w:vAlign w:val="center"/>
          </w:tcPr>
          <w:p w14:paraId="7069A7B2" w14:textId="77777777" w:rsidR="00F25027" w:rsidRPr="00526D20" w:rsidRDefault="00F25027">
            <w:pPr>
              <w:spacing w:after="0"/>
              <w:rPr>
                <w:rFonts w:asciiTheme="minorHAnsi" w:hAnsiTheme="minorHAnsi" w:cstheme="minorHAnsi"/>
              </w:rPr>
            </w:pPr>
          </w:p>
        </w:tc>
        <w:tc>
          <w:tcPr>
            <w:tcW w:w="1872" w:type="dxa"/>
            <w:vAlign w:val="center"/>
          </w:tcPr>
          <w:p w14:paraId="20533BFF" w14:textId="77777777" w:rsidR="00F25027" w:rsidRPr="00526D20" w:rsidRDefault="00F25027">
            <w:pPr>
              <w:spacing w:after="0"/>
              <w:rPr>
                <w:rFonts w:asciiTheme="minorHAnsi" w:hAnsiTheme="minorHAnsi" w:cstheme="minorHAnsi"/>
              </w:rPr>
            </w:pPr>
          </w:p>
        </w:tc>
      </w:tr>
      <w:tr w:rsidR="00F25027" w:rsidRPr="00526D20" w14:paraId="07F00661" w14:textId="77777777">
        <w:trPr>
          <w:jc w:val="center"/>
        </w:trPr>
        <w:tc>
          <w:tcPr>
            <w:tcW w:w="2880" w:type="dxa"/>
            <w:vAlign w:val="center"/>
          </w:tcPr>
          <w:p w14:paraId="657670B8" w14:textId="77777777" w:rsidR="00F25027" w:rsidRPr="00526D20" w:rsidRDefault="00F25027">
            <w:pPr>
              <w:spacing w:after="0"/>
              <w:rPr>
                <w:rFonts w:asciiTheme="minorHAnsi" w:hAnsiTheme="minorHAnsi" w:cstheme="minorHAnsi"/>
              </w:rPr>
            </w:pPr>
          </w:p>
        </w:tc>
        <w:tc>
          <w:tcPr>
            <w:tcW w:w="2880" w:type="dxa"/>
            <w:vAlign w:val="center"/>
          </w:tcPr>
          <w:p w14:paraId="0BCF4167" w14:textId="77777777" w:rsidR="00F25027" w:rsidRPr="00526D20" w:rsidRDefault="00F25027">
            <w:pPr>
              <w:spacing w:after="0"/>
              <w:rPr>
                <w:rFonts w:asciiTheme="minorHAnsi" w:hAnsiTheme="minorHAnsi" w:cstheme="minorHAnsi"/>
              </w:rPr>
            </w:pPr>
          </w:p>
        </w:tc>
        <w:tc>
          <w:tcPr>
            <w:tcW w:w="1440" w:type="dxa"/>
            <w:vAlign w:val="center"/>
          </w:tcPr>
          <w:p w14:paraId="290CB7E1" w14:textId="77777777" w:rsidR="00F25027" w:rsidRPr="00526D20" w:rsidRDefault="00F25027">
            <w:pPr>
              <w:spacing w:after="0"/>
              <w:rPr>
                <w:rFonts w:asciiTheme="minorHAnsi" w:hAnsiTheme="minorHAnsi" w:cstheme="minorHAnsi"/>
              </w:rPr>
            </w:pPr>
          </w:p>
        </w:tc>
        <w:tc>
          <w:tcPr>
            <w:tcW w:w="1872" w:type="dxa"/>
            <w:vAlign w:val="center"/>
          </w:tcPr>
          <w:p w14:paraId="67F6F3B3" w14:textId="77777777" w:rsidR="00F25027" w:rsidRPr="00526D20" w:rsidRDefault="00F25027">
            <w:pPr>
              <w:spacing w:after="0"/>
              <w:rPr>
                <w:rFonts w:asciiTheme="minorHAnsi" w:hAnsiTheme="minorHAnsi" w:cstheme="minorHAnsi"/>
              </w:rPr>
            </w:pPr>
          </w:p>
        </w:tc>
      </w:tr>
      <w:tr w:rsidR="00F25027" w:rsidRPr="00526D20" w14:paraId="67264F6B" w14:textId="77777777">
        <w:trPr>
          <w:jc w:val="center"/>
        </w:trPr>
        <w:tc>
          <w:tcPr>
            <w:tcW w:w="2880" w:type="dxa"/>
            <w:vAlign w:val="center"/>
          </w:tcPr>
          <w:p w14:paraId="1E315D61" w14:textId="77777777" w:rsidR="00F25027" w:rsidRPr="00526D20" w:rsidRDefault="00F25027">
            <w:pPr>
              <w:spacing w:after="0"/>
              <w:rPr>
                <w:rFonts w:asciiTheme="minorHAnsi" w:hAnsiTheme="minorHAnsi" w:cstheme="minorHAnsi"/>
              </w:rPr>
            </w:pPr>
          </w:p>
        </w:tc>
        <w:tc>
          <w:tcPr>
            <w:tcW w:w="2880" w:type="dxa"/>
            <w:vAlign w:val="center"/>
          </w:tcPr>
          <w:p w14:paraId="66D8172C" w14:textId="77777777" w:rsidR="00F25027" w:rsidRPr="00526D20" w:rsidRDefault="00F25027">
            <w:pPr>
              <w:spacing w:after="0"/>
              <w:rPr>
                <w:rFonts w:asciiTheme="minorHAnsi" w:hAnsiTheme="minorHAnsi" w:cstheme="minorHAnsi"/>
              </w:rPr>
            </w:pPr>
          </w:p>
        </w:tc>
        <w:tc>
          <w:tcPr>
            <w:tcW w:w="1440" w:type="dxa"/>
            <w:vAlign w:val="center"/>
          </w:tcPr>
          <w:p w14:paraId="0AFDD106" w14:textId="77777777" w:rsidR="00F25027" w:rsidRPr="00526D20" w:rsidRDefault="00F25027">
            <w:pPr>
              <w:spacing w:after="0"/>
              <w:rPr>
                <w:rFonts w:asciiTheme="minorHAnsi" w:hAnsiTheme="minorHAnsi" w:cstheme="minorHAnsi"/>
              </w:rPr>
            </w:pPr>
          </w:p>
        </w:tc>
        <w:tc>
          <w:tcPr>
            <w:tcW w:w="1872" w:type="dxa"/>
            <w:vAlign w:val="center"/>
          </w:tcPr>
          <w:p w14:paraId="46488515" w14:textId="77777777" w:rsidR="00F25027" w:rsidRPr="00526D20" w:rsidRDefault="00F25027">
            <w:pPr>
              <w:spacing w:after="0"/>
              <w:rPr>
                <w:rFonts w:asciiTheme="minorHAnsi" w:hAnsiTheme="minorHAnsi" w:cstheme="minorHAnsi"/>
              </w:rPr>
            </w:pPr>
          </w:p>
        </w:tc>
      </w:tr>
      <w:tr w:rsidR="00F25027" w:rsidRPr="00526D20" w14:paraId="32EAAB27" w14:textId="77777777">
        <w:trPr>
          <w:jc w:val="center"/>
        </w:trPr>
        <w:tc>
          <w:tcPr>
            <w:tcW w:w="2880" w:type="dxa"/>
            <w:vAlign w:val="center"/>
          </w:tcPr>
          <w:p w14:paraId="43C19F14" w14:textId="77777777" w:rsidR="00F25027" w:rsidRPr="00526D20" w:rsidRDefault="00F25027">
            <w:pPr>
              <w:spacing w:after="0"/>
              <w:rPr>
                <w:rFonts w:asciiTheme="minorHAnsi" w:hAnsiTheme="minorHAnsi" w:cstheme="minorHAnsi"/>
              </w:rPr>
            </w:pPr>
          </w:p>
        </w:tc>
        <w:tc>
          <w:tcPr>
            <w:tcW w:w="2880" w:type="dxa"/>
            <w:vAlign w:val="center"/>
          </w:tcPr>
          <w:p w14:paraId="7600889F" w14:textId="77777777" w:rsidR="00F25027" w:rsidRPr="00526D20" w:rsidRDefault="00F25027">
            <w:pPr>
              <w:spacing w:after="0"/>
              <w:rPr>
                <w:rFonts w:asciiTheme="minorHAnsi" w:hAnsiTheme="minorHAnsi" w:cstheme="minorHAnsi"/>
              </w:rPr>
            </w:pPr>
          </w:p>
        </w:tc>
        <w:tc>
          <w:tcPr>
            <w:tcW w:w="1440" w:type="dxa"/>
            <w:vAlign w:val="center"/>
          </w:tcPr>
          <w:p w14:paraId="0D862B1C" w14:textId="77777777" w:rsidR="00F25027" w:rsidRPr="00526D20" w:rsidRDefault="00F25027">
            <w:pPr>
              <w:spacing w:after="0"/>
              <w:rPr>
                <w:rFonts w:asciiTheme="minorHAnsi" w:hAnsiTheme="minorHAnsi" w:cstheme="minorHAnsi"/>
              </w:rPr>
            </w:pPr>
          </w:p>
        </w:tc>
        <w:tc>
          <w:tcPr>
            <w:tcW w:w="1872" w:type="dxa"/>
            <w:vAlign w:val="center"/>
          </w:tcPr>
          <w:p w14:paraId="6F3081A6" w14:textId="77777777" w:rsidR="00F25027" w:rsidRPr="00526D20" w:rsidRDefault="00F25027">
            <w:pPr>
              <w:spacing w:after="0"/>
              <w:rPr>
                <w:rFonts w:asciiTheme="minorHAnsi" w:hAnsiTheme="minorHAnsi" w:cstheme="minorHAnsi"/>
              </w:rPr>
            </w:pPr>
          </w:p>
        </w:tc>
      </w:tr>
    </w:tbl>
    <w:p w14:paraId="6FB4B5BB" w14:textId="77777777" w:rsidR="00F25027" w:rsidRPr="00526D20" w:rsidRDefault="00F25027">
      <w:pPr>
        <w:spacing w:after="40"/>
        <w:rPr>
          <w:rFonts w:asciiTheme="minorHAnsi" w:hAnsiTheme="minorHAnsi" w:cstheme="minorHAnsi"/>
        </w:rPr>
      </w:pPr>
    </w:p>
    <w:p w14:paraId="004A2967" w14:textId="77777777" w:rsidR="00583041" w:rsidRPr="00526D20" w:rsidRDefault="00583041">
      <w:pPr>
        <w:spacing w:after="40"/>
        <w:rPr>
          <w:rFonts w:asciiTheme="minorHAnsi" w:hAnsiTheme="minorHAnsi" w:cstheme="minorHAnsi"/>
        </w:rPr>
      </w:pPr>
    </w:p>
    <w:p w14:paraId="30BF4737" w14:textId="77777777" w:rsidR="00583041" w:rsidRPr="00526D20" w:rsidRDefault="00583041">
      <w:pPr>
        <w:spacing w:after="40"/>
        <w:rPr>
          <w:rFonts w:asciiTheme="minorHAnsi" w:hAnsiTheme="minorHAnsi" w:cstheme="minorHAnsi"/>
        </w:rPr>
      </w:pPr>
    </w:p>
    <w:p w14:paraId="02ACBA7A"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Method Statement</w:t>
      </w:r>
    </w:p>
    <w:p w14:paraId="377A9165"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lastRenderedPageBreak/>
        <w:t xml:space="preserve">Submit a concise method statement covering mobilization, setting out, excavation, earthwork, concrete and masonry </w:t>
      </w:r>
      <w:r w:rsidR="00F46C4F" w:rsidRPr="00526D20">
        <w:rPr>
          <w:rFonts w:asciiTheme="minorHAnsi" w:hAnsiTheme="minorHAnsi" w:cstheme="minorHAnsi"/>
        </w:rPr>
        <w:t>work</w:t>
      </w:r>
      <w:r w:rsidRPr="00526D20">
        <w:rPr>
          <w:rFonts w:asciiTheme="minorHAnsi" w:hAnsiTheme="minorHAnsi" w:cstheme="minorHAnsi"/>
        </w:rPr>
        <w:t xml:space="preserve">, reinforcement where applicable, channel </w:t>
      </w:r>
      <w:r w:rsidR="006654E6" w:rsidRPr="00526D20">
        <w:rPr>
          <w:rFonts w:asciiTheme="minorHAnsi" w:hAnsiTheme="minorHAnsi" w:cstheme="minorHAnsi"/>
        </w:rPr>
        <w:t>works, water</w:t>
      </w:r>
      <w:r w:rsidRPr="00526D20">
        <w:rPr>
          <w:rFonts w:asciiTheme="minorHAnsi" w:hAnsiTheme="minorHAnsi" w:cstheme="minorHAnsi"/>
        </w:rPr>
        <w:t xml:space="preserve"> management/dewatering, material supply, testing, quality control, safety and restoration/protection of affected areas.</w:t>
      </w:r>
    </w:p>
    <w:p w14:paraId="74289693" w14:textId="77777777" w:rsidR="00F46C4F" w:rsidRPr="00526D20" w:rsidRDefault="00F46C4F">
      <w:pPr>
        <w:spacing w:after="80"/>
        <w:rPr>
          <w:rFonts w:asciiTheme="minorHAnsi" w:hAnsiTheme="minorHAnsi" w:cstheme="minorHAnsi"/>
        </w:rPr>
      </w:pPr>
    </w:p>
    <w:p w14:paraId="54256FCD" w14:textId="77777777" w:rsidR="00F25027" w:rsidRPr="00526D20" w:rsidRDefault="00B52483">
      <w:pPr>
        <w:pStyle w:val="Heading3"/>
        <w:spacing w:before="160" w:after="80"/>
        <w:rPr>
          <w:rFonts w:asciiTheme="minorHAnsi" w:hAnsiTheme="minorHAnsi" w:cstheme="minorHAnsi"/>
          <w:b/>
          <w:sz w:val="20"/>
        </w:rPr>
      </w:pPr>
      <w:r w:rsidRPr="00526D20">
        <w:rPr>
          <w:rFonts w:asciiTheme="minorHAnsi" w:hAnsiTheme="minorHAnsi" w:cstheme="minorHAnsi"/>
          <w:b/>
          <w:sz w:val="20"/>
        </w:rPr>
        <w:t xml:space="preserve"> </w:t>
      </w:r>
      <w:r w:rsidR="005D4B2E" w:rsidRPr="00526D20">
        <w:rPr>
          <w:rFonts w:asciiTheme="minorHAnsi" w:hAnsiTheme="minorHAnsi" w:cstheme="minorHAnsi"/>
          <w:b/>
          <w:sz w:val="20"/>
        </w:rPr>
        <w:t xml:space="preserve">Implementation schedule </w:t>
      </w:r>
    </w:p>
    <w:p w14:paraId="3B3EE29D" w14:textId="77777777" w:rsidR="005D4B2E" w:rsidRPr="00526D20" w:rsidRDefault="005D4B2E" w:rsidP="00EB5BA5">
      <w:pPr>
        <w:spacing w:after="80"/>
        <w:rPr>
          <w:rFonts w:asciiTheme="minorHAnsi" w:hAnsiTheme="minorHAnsi" w:cstheme="minorHAnsi"/>
        </w:rPr>
      </w:pPr>
      <w:r w:rsidRPr="00526D20">
        <w:rPr>
          <w:rFonts w:asciiTheme="minorHAnsi" w:hAnsiTheme="minorHAnsi" w:cstheme="minorHAnsi"/>
        </w:rPr>
        <w:t xml:space="preserve">Submit a detailed implementation schedule </w:t>
      </w:r>
      <w:r w:rsidR="00020B99" w:rsidRPr="00526D20">
        <w:rPr>
          <w:rFonts w:asciiTheme="minorHAnsi" w:hAnsiTheme="minorHAnsi" w:cstheme="minorHAnsi"/>
        </w:rPr>
        <w:t xml:space="preserve">for the said project in accordance with the </w:t>
      </w:r>
      <w:r w:rsidR="00E46CF3" w:rsidRPr="00526D20">
        <w:rPr>
          <w:rFonts w:asciiTheme="minorHAnsi" w:hAnsiTheme="minorHAnsi" w:cstheme="minorHAnsi"/>
        </w:rPr>
        <w:t>project completion date provided in the BDS</w:t>
      </w:r>
      <w:r w:rsidR="00EB5BA5" w:rsidRPr="00526D20">
        <w:rPr>
          <w:rFonts w:asciiTheme="minorHAnsi" w:hAnsiTheme="minorHAnsi" w:cstheme="minorHAnsi"/>
        </w:rPr>
        <w:t>. Submit a practical bar &amp; Gantt chart programme showing mobilization, major construction activities, testing/inspection and completion within the contractual period.</w:t>
      </w:r>
    </w:p>
    <w:p w14:paraId="76888463"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Declaration of Undertaking</w:t>
      </w:r>
    </w:p>
    <w:p w14:paraId="6E4BC49F" w14:textId="77777777" w:rsidR="000E039D" w:rsidRPr="00526D20" w:rsidRDefault="000E039D" w:rsidP="000E039D">
      <w:pPr>
        <w:pStyle w:val="isselectedend"/>
        <w:rPr>
          <w:rFonts w:asciiTheme="minorHAnsi" w:eastAsia="Arial" w:hAnsiTheme="minorHAnsi" w:cstheme="minorHAnsi"/>
          <w:color w:val="000000"/>
          <w:sz w:val="20"/>
          <w:bdr w:val="nil"/>
        </w:rPr>
      </w:pPr>
      <w:r w:rsidRPr="00526D20">
        <w:rPr>
          <w:rFonts w:asciiTheme="minorHAnsi" w:eastAsia="Arial" w:hAnsiTheme="minorHAnsi" w:cstheme="minorHAnsi"/>
          <w:color w:val="000000"/>
          <w:sz w:val="20"/>
          <w:bdr w:val="nil"/>
        </w:rPr>
        <w:t>We, the undersigned, being the duly authorized representative of the bidder, hereby declare and undertake that:</w:t>
      </w:r>
    </w:p>
    <w:p w14:paraId="6BC2EEF0" w14:textId="3F454BE4" w:rsidR="000E039D" w:rsidRPr="00526D20" w:rsidRDefault="000E039D">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Theme="minorHAnsi" w:hAnsiTheme="minorHAnsi" w:cstheme="minorHAnsi"/>
          <w:szCs w:val="20"/>
        </w:rPr>
      </w:pPr>
      <w:r w:rsidRPr="00526D20">
        <w:rPr>
          <w:rStyle w:val="Strong"/>
          <w:rFonts w:asciiTheme="minorHAnsi" w:hAnsiTheme="minorHAnsi" w:cstheme="minorHAnsi"/>
          <w:szCs w:val="20"/>
        </w:rPr>
        <w:t>Eligibility and Legal Status</w:t>
      </w:r>
      <w:r w:rsidRPr="00526D20">
        <w:rPr>
          <w:rFonts w:asciiTheme="minorHAnsi" w:hAnsiTheme="minorHAnsi" w:cstheme="minorHAnsi"/>
          <w:szCs w:val="20"/>
        </w:rPr>
        <w:br/>
        <w:t xml:space="preserve">We confirm that our firm is legally registered and eligible to undertake the Works in Pakistan and possesses a valid </w:t>
      </w:r>
      <w:r w:rsidRPr="00526D20">
        <w:rPr>
          <w:rStyle w:val="Strong"/>
          <w:rFonts w:asciiTheme="minorHAnsi" w:hAnsiTheme="minorHAnsi" w:cstheme="minorHAnsi"/>
          <w:szCs w:val="20"/>
        </w:rPr>
        <w:t>PEC registration (C-</w:t>
      </w:r>
      <w:r w:rsidR="000547C3">
        <w:rPr>
          <w:rStyle w:val="Strong"/>
          <w:rFonts w:asciiTheme="minorHAnsi" w:hAnsiTheme="minorHAnsi" w:cstheme="minorHAnsi"/>
          <w:szCs w:val="20"/>
        </w:rPr>
        <w:t>5</w:t>
      </w:r>
      <w:r w:rsidRPr="00526D20">
        <w:rPr>
          <w:rStyle w:val="Strong"/>
          <w:rFonts w:asciiTheme="minorHAnsi" w:hAnsiTheme="minorHAnsi" w:cstheme="minorHAnsi"/>
          <w:szCs w:val="20"/>
        </w:rPr>
        <w:t xml:space="preserve"> or above)</w:t>
      </w:r>
      <w:r w:rsidRPr="00526D20">
        <w:rPr>
          <w:rFonts w:asciiTheme="minorHAnsi" w:hAnsiTheme="minorHAnsi" w:cstheme="minorHAnsi"/>
          <w:szCs w:val="20"/>
        </w:rPr>
        <w:t xml:space="preserve"> with the relevant category required for the Works.</w:t>
      </w:r>
    </w:p>
    <w:p w14:paraId="30554BAC" w14:textId="77777777" w:rsidR="000E039D" w:rsidRPr="00526D20" w:rsidRDefault="000E039D">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Theme="minorHAnsi" w:hAnsiTheme="minorHAnsi" w:cstheme="minorHAnsi"/>
          <w:szCs w:val="20"/>
        </w:rPr>
      </w:pPr>
      <w:r w:rsidRPr="00526D20">
        <w:rPr>
          <w:rStyle w:val="Strong"/>
          <w:rFonts w:asciiTheme="minorHAnsi" w:hAnsiTheme="minorHAnsi" w:cstheme="minorHAnsi"/>
          <w:szCs w:val="20"/>
        </w:rPr>
        <w:t>Accuracy of Information</w:t>
      </w:r>
      <w:r w:rsidRPr="00526D20">
        <w:rPr>
          <w:rFonts w:asciiTheme="minorHAnsi" w:hAnsiTheme="minorHAnsi" w:cstheme="minorHAnsi"/>
          <w:szCs w:val="20"/>
        </w:rPr>
        <w:br/>
        <w:t>All information, documents, certificates, experience records, financial information, personnel details and equipment information submitted with our bid are true, complete and accurate. We understand that any false, misleading or materially incorrect information may result in rejection of our bid, cancellation of award, termination of the Contract and/or other action permitted under the tender documents and applicable law.</w:t>
      </w:r>
    </w:p>
    <w:p w14:paraId="5344E145" w14:textId="77777777" w:rsidR="000E039D" w:rsidRPr="00526D20" w:rsidRDefault="000E039D">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Theme="minorHAnsi" w:hAnsiTheme="minorHAnsi" w:cstheme="minorHAnsi"/>
          <w:szCs w:val="20"/>
        </w:rPr>
      </w:pPr>
      <w:r w:rsidRPr="00526D20">
        <w:rPr>
          <w:rStyle w:val="Strong"/>
          <w:rFonts w:asciiTheme="minorHAnsi" w:hAnsiTheme="minorHAnsi" w:cstheme="minorHAnsi"/>
          <w:szCs w:val="20"/>
        </w:rPr>
        <w:t>Compliance with Tender Requirements</w:t>
      </w:r>
      <w:r w:rsidRPr="00526D20">
        <w:rPr>
          <w:rFonts w:asciiTheme="minorHAnsi" w:hAnsiTheme="minorHAnsi" w:cstheme="minorHAnsi"/>
          <w:szCs w:val="20"/>
        </w:rPr>
        <w:br/>
        <w:t xml:space="preserve">We have carefully examined the complete tender documents, including the BDS, drawings, specifications, </w:t>
      </w:r>
      <w:proofErr w:type="spellStart"/>
      <w:r w:rsidRPr="00526D20">
        <w:rPr>
          <w:rFonts w:asciiTheme="minorHAnsi" w:hAnsiTheme="minorHAnsi" w:cstheme="minorHAnsi"/>
          <w:szCs w:val="20"/>
        </w:rPr>
        <w:t>BoQ</w:t>
      </w:r>
      <w:proofErr w:type="spellEnd"/>
      <w:r w:rsidRPr="00526D20">
        <w:rPr>
          <w:rFonts w:asciiTheme="minorHAnsi" w:hAnsiTheme="minorHAnsi" w:cstheme="minorHAnsi"/>
          <w:szCs w:val="20"/>
        </w:rPr>
        <w:t>, addenda and other applicable documents, and confirm that our bid has been prepared in accordance with all stated requirements.</w:t>
      </w:r>
    </w:p>
    <w:p w14:paraId="14830177" w14:textId="77777777" w:rsidR="000E039D" w:rsidRPr="00526D20" w:rsidRDefault="000E039D">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Theme="minorHAnsi" w:hAnsiTheme="minorHAnsi" w:cstheme="minorHAnsi"/>
          <w:szCs w:val="20"/>
        </w:rPr>
      </w:pPr>
      <w:r w:rsidRPr="00526D20">
        <w:rPr>
          <w:rStyle w:val="Strong"/>
          <w:rFonts w:asciiTheme="minorHAnsi" w:hAnsiTheme="minorHAnsi" w:cstheme="minorHAnsi"/>
          <w:szCs w:val="20"/>
        </w:rPr>
        <w:t>Site and Scope of Works</w:t>
      </w:r>
      <w:r w:rsidRPr="00526D20">
        <w:rPr>
          <w:rFonts w:asciiTheme="minorHAnsi" w:hAnsiTheme="minorHAnsi" w:cstheme="minorHAnsi"/>
          <w:szCs w:val="20"/>
        </w:rPr>
        <w:br/>
        <w:t>We confirm that we have reviewed the available site information and understand the nature, scope, conditions and requirements of the Works. We accept responsibility for properly executing and completing the awarded Works in accordance with the Contract.</w:t>
      </w:r>
    </w:p>
    <w:p w14:paraId="00DBED34" w14:textId="77777777" w:rsidR="000E039D" w:rsidRPr="00526D20" w:rsidRDefault="000E039D">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Theme="minorHAnsi" w:hAnsiTheme="minorHAnsi" w:cstheme="minorHAnsi"/>
          <w:szCs w:val="20"/>
        </w:rPr>
      </w:pPr>
      <w:r w:rsidRPr="00526D20">
        <w:rPr>
          <w:rStyle w:val="Strong"/>
          <w:rFonts w:asciiTheme="minorHAnsi" w:hAnsiTheme="minorHAnsi" w:cstheme="minorHAnsi"/>
          <w:szCs w:val="20"/>
        </w:rPr>
        <w:t>Bid Security and Bid Validity</w:t>
      </w:r>
      <w:r w:rsidRPr="00526D20">
        <w:rPr>
          <w:rFonts w:asciiTheme="minorHAnsi" w:hAnsiTheme="minorHAnsi" w:cstheme="minorHAnsi"/>
          <w:szCs w:val="20"/>
        </w:rPr>
        <w:br/>
        <w:t>We confirm that the required Bid Security has been submitted in the prescribed form and amount and that our bid shall remain valid for the period specified in the BDS.</w:t>
      </w:r>
    </w:p>
    <w:p w14:paraId="1027957F" w14:textId="77777777" w:rsidR="000E039D" w:rsidRPr="00526D20" w:rsidRDefault="000E039D">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Theme="minorHAnsi" w:hAnsiTheme="minorHAnsi" w:cstheme="minorHAnsi"/>
          <w:szCs w:val="20"/>
        </w:rPr>
      </w:pPr>
      <w:r w:rsidRPr="00526D20">
        <w:rPr>
          <w:rStyle w:val="Strong"/>
          <w:rFonts w:asciiTheme="minorHAnsi" w:hAnsiTheme="minorHAnsi" w:cstheme="minorHAnsi"/>
          <w:szCs w:val="20"/>
        </w:rPr>
        <w:t>No Subcontracting</w:t>
      </w:r>
      <w:r w:rsidRPr="00526D20">
        <w:rPr>
          <w:rFonts w:asciiTheme="minorHAnsi" w:hAnsiTheme="minorHAnsi" w:cstheme="minorHAnsi"/>
          <w:szCs w:val="20"/>
        </w:rPr>
        <w:br/>
        <w:t xml:space="preserve">We undertake that </w:t>
      </w:r>
      <w:r w:rsidRPr="00526D20">
        <w:rPr>
          <w:rStyle w:val="Strong"/>
          <w:rFonts w:asciiTheme="minorHAnsi" w:hAnsiTheme="minorHAnsi" w:cstheme="minorHAnsi"/>
          <w:szCs w:val="20"/>
        </w:rPr>
        <w:t>no part of the Works shall be subcontracted</w:t>
      </w:r>
      <w:r w:rsidRPr="00526D20">
        <w:rPr>
          <w:rFonts w:asciiTheme="minorHAnsi" w:hAnsiTheme="minorHAnsi" w:cstheme="minorHAnsi"/>
          <w:szCs w:val="20"/>
        </w:rPr>
        <w:t xml:space="preserve"> to any third party. The Works shall be executed using our own management, engineering, supervisory, labour and construction resources. We understand that ordinary purchase of materials and equipment from manufacturers, dealers or suppliers shall not constitute subcontracting.</w:t>
      </w:r>
    </w:p>
    <w:p w14:paraId="599EE60E" w14:textId="77777777" w:rsidR="000E039D" w:rsidRPr="00526D20" w:rsidRDefault="000E039D">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Theme="minorHAnsi" w:hAnsiTheme="minorHAnsi" w:cstheme="minorHAnsi"/>
          <w:szCs w:val="20"/>
        </w:rPr>
      </w:pPr>
      <w:r w:rsidRPr="00526D20">
        <w:rPr>
          <w:rStyle w:val="Strong"/>
          <w:rFonts w:asciiTheme="minorHAnsi" w:hAnsiTheme="minorHAnsi" w:cstheme="minorHAnsi"/>
          <w:szCs w:val="20"/>
        </w:rPr>
        <w:t>Joint Venture / Consortium</w:t>
      </w:r>
      <w:r w:rsidRPr="00526D20">
        <w:rPr>
          <w:rFonts w:asciiTheme="minorHAnsi" w:hAnsiTheme="minorHAnsi" w:cstheme="minorHAnsi"/>
          <w:szCs w:val="20"/>
        </w:rPr>
        <w:br/>
        <w:t xml:space="preserve">We confirm that this bid is submitted by our firm as a </w:t>
      </w:r>
      <w:r w:rsidRPr="00526D20">
        <w:rPr>
          <w:rStyle w:val="Strong"/>
          <w:rFonts w:asciiTheme="minorHAnsi" w:hAnsiTheme="minorHAnsi" w:cstheme="minorHAnsi"/>
          <w:szCs w:val="20"/>
        </w:rPr>
        <w:t>single bidder</w:t>
      </w:r>
      <w:r w:rsidRPr="00526D20">
        <w:rPr>
          <w:rFonts w:asciiTheme="minorHAnsi" w:hAnsiTheme="minorHAnsi" w:cstheme="minorHAnsi"/>
          <w:szCs w:val="20"/>
        </w:rPr>
        <w:t xml:space="preserve"> and is not a Joint Venture, Consortium or Association bid, in accordance with the BDS.</w:t>
      </w:r>
    </w:p>
    <w:p w14:paraId="3FEC7FEA" w14:textId="77777777" w:rsidR="000E039D" w:rsidRPr="00526D20" w:rsidRDefault="000E039D">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Theme="minorHAnsi" w:hAnsiTheme="minorHAnsi" w:cstheme="minorHAnsi"/>
          <w:szCs w:val="20"/>
        </w:rPr>
      </w:pPr>
      <w:r w:rsidRPr="00526D20">
        <w:rPr>
          <w:rStyle w:val="Strong"/>
          <w:rFonts w:asciiTheme="minorHAnsi" w:hAnsiTheme="minorHAnsi" w:cstheme="minorHAnsi"/>
          <w:szCs w:val="20"/>
        </w:rPr>
        <w:t>Integrity and Prohibited Practices</w:t>
      </w:r>
      <w:r w:rsidRPr="00526D20">
        <w:rPr>
          <w:rFonts w:asciiTheme="minorHAnsi" w:hAnsiTheme="minorHAnsi" w:cstheme="minorHAnsi"/>
          <w:szCs w:val="20"/>
        </w:rPr>
        <w:br/>
        <w:t>We confirm that neither our firm nor, to the best of our knowledge, our representatives has engaged in or will engage in fraud, corruption, collusion, coercion, obstruction, misrepresentation or any other prohibited practice in connection with this procurement.</w:t>
      </w:r>
    </w:p>
    <w:p w14:paraId="6EF4077A" w14:textId="77777777" w:rsidR="000E039D" w:rsidRPr="00526D20" w:rsidRDefault="000E039D">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Theme="minorHAnsi" w:hAnsiTheme="minorHAnsi" w:cstheme="minorHAnsi"/>
          <w:szCs w:val="20"/>
        </w:rPr>
      </w:pPr>
      <w:r w:rsidRPr="00526D20">
        <w:rPr>
          <w:rStyle w:val="Strong"/>
          <w:rFonts w:asciiTheme="minorHAnsi" w:hAnsiTheme="minorHAnsi" w:cstheme="minorHAnsi"/>
          <w:szCs w:val="20"/>
        </w:rPr>
        <w:t>Conflict of Interest</w:t>
      </w:r>
      <w:r w:rsidRPr="00526D20">
        <w:rPr>
          <w:rFonts w:asciiTheme="minorHAnsi" w:hAnsiTheme="minorHAnsi" w:cstheme="minorHAnsi"/>
          <w:szCs w:val="20"/>
        </w:rPr>
        <w:br/>
        <w:t>We declare that we have no actual or potential conflict of interest that would improperly affect our participation in this tender. We undertake to immediately disclose any conflict that may arise during the procurement or Contract period.</w:t>
      </w:r>
    </w:p>
    <w:p w14:paraId="22CFBA80" w14:textId="77777777" w:rsidR="000E039D" w:rsidRPr="00526D20" w:rsidRDefault="000E039D">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Theme="minorHAnsi" w:hAnsiTheme="minorHAnsi" w:cstheme="minorHAnsi"/>
          <w:szCs w:val="20"/>
        </w:rPr>
      </w:pPr>
      <w:r w:rsidRPr="00526D20">
        <w:rPr>
          <w:rStyle w:val="Strong"/>
          <w:rFonts w:asciiTheme="minorHAnsi" w:hAnsiTheme="minorHAnsi" w:cstheme="minorHAnsi"/>
          <w:szCs w:val="20"/>
        </w:rPr>
        <w:t>Taxes and Statutory Compliance</w:t>
      </w:r>
      <w:r w:rsidRPr="00526D20">
        <w:rPr>
          <w:rFonts w:asciiTheme="minorHAnsi" w:hAnsiTheme="minorHAnsi" w:cstheme="minorHAnsi"/>
          <w:szCs w:val="20"/>
        </w:rPr>
        <w:br/>
        <w:t>We undertake to comply with all applicable federal, provincial and local tax laws and statutory requirements. We accept that applicable withholding taxes and other statutory deductions may be deducted by AKRSP from payments due to us and deposited with the relevant government authorities as required by law.</w:t>
      </w:r>
    </w:p>
    <w:p w14:paraId="163278A0" w14:textId="77777777" w:rsidR="000E039D" w:rsidRPr="00526D20" w:rsidRDefault="000E039D">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Theme="minorHAnsi" w:hAnsiTheme="minorHAnsi" w:cstheme="minorHAnsi"/>
          <w:szCs w:val="20"/>
        </w:rPr>
      </w:pPr>
      <w:r w:rsidRPr="00526D20">
        <w:rPr>
          <w:rStyle w:val="Strong"/>
          <w:rFonts w:asciiTheme="minorHAnsi" w:hAnsiTheme="minorHAnsi" w:cstheme="minorHAnsi"/>
          <w:szCs w:val="20"/>
        </w:rPr>
        <w:t>Technical and Financial Requirements</w:t>
      </w:r>
      <w:r w:rsidRPr="00526D20">
        <w:rPr>
          <w:rFonts w:asciiTheme="minorHAnsi" w:hAnsiTheme="minorHAnsi" w:cstheme="minorHAnsi"/>
          <w:szCs w:val="20"/>
        </w:rPr>
        <w:br/>
        <w:t>We confirm that our firm meets the minimum technical, financial, experience, personnel and equipment requirements stated in the BDS and has submitted the required supporting evidence.</w:t>
      </w:r>
    </w:p>
    <w:p w14:paraId="294A477A" w14:textId="77777777" w:rsidR="000E039D" w:rsidRPr="00526D20" w:rsidRDefault="000E039D">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Theme="minorHAnsi" w:hAnsiTheme="minorHAnsi" w:cstheme="minorHAnsi"/>
          <w:szCs w:val="20"/>
        </w:rPr>
      </w:pPr>
      <w:r w:rsidRPr="00526D20">
        <w:rPr>
          <w:rStyle w:val="Strong"/>
          <w:rFonts w:asciiTheme="minorHAnsi" w:hAnsiTheme="minorHAnsi" w:cstheme="minorHAnsi"/>
          <w:szCs w:val="20"/>
        </w:rPr>
        <w:t>Quality and Workmanship</w:t>
      </w:r>
      <w:r w:rsidRPr="00526D20">
        <w:rPr>
          <w:rFonts w:asciiTheme="minorHAnsi" w:hAnsiTheme="minorHAnsi" w:cstheme="minorHAnsi"/>
          <w:szCs w:val="20"/>
        </w:rPr>
        <w:br/>
        <w:t xml:space="preserve">We undertake to execute the Works in accordance with the approved drawings, technical specifications, </w:t>
      </w:r>
      <w:proofErr w:type="spellStart"/>
      <w:r w:rsidRPr="00526D20">
        <w:rPr>
          <w:rFonts w:asciiTheme="minorHAnsi" w:hAnsiTheme="minorHAnsi" w:cstheme="minorHAnsi"/>
          <w:szCs w:val="20"/>
        </w:rPr>
        <w:t>BoQ</w:t>
      </w:r>
      <w:proofErr w:type="spellEnd"/>
      <w:r w:rsidRPr="00526D20">
        <w:rPr>
          <w:rFonts w:asciiTheme="minorHAnsi" w:hAnsiTheme="minorHAnsi" w:cstheme="minorHAnsi"/>
          <w:szCs w:val="20"/>
        </w:rPr>
        <w:t xml:space="preserve">, </w:t>
      </w:r>
      <w:r w:rsidRPr="00526D20">
        <w:rPr>
          <w:rFonts w:asciiTheme="minorHAnsi" w:hAnsiTheme="minorHAnsi" w:cstheme="minorHAnsi"/>
          <w:szCs w:val="20"/>
        </w:rPr>
        <w:lastRenderedPageBreak/>
        <w:t>applicable standards and instructions issued by the authorized AKRSP Engineer, and to rectify defective or non-conforming work at our own cost where required under the Contract.</w:t>
      </w:r>
    </w:p>
    <w:p w14:paraId="21A4D363" w14:textId="77777777" w:rsidR="000E039D" w:rsidRPr="00526D20" w:rsidRDefault="000E039D">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Theme="minorHAnsi" w:hAnsiTheme="minorHAnsi" w:cstheme="minorHAnsi"/>
          <w:szCs w:val="20"/>
        </w:rPr>
      </w:pPr>
      <w:r w:rsidRPr="00526D20">
        <w:rPr>
          <w:rStyle w:val="Strong"/>
          <w:rFonts w:asciiTheme="minorHAnsi" w:hAnsiTheme="minorHAnsi" w:cstheme="minorHAnsi"/>
          <w:szCs w:val="20"/>
        </w:rPr>
        <w:t>Health, Safety and Environmental Requirements</w:t>
      </w:r>
      <w:r w:rsidRPr="00526D20">
        <w:rPr>
          <w:rFonts w:asciiTheme="minorHAnsi" w:hAnsiTheme="minorHAnsi" w:cstheme="minorHAnsi"/>
          <w:szCs w:val="20"/>
        </w:rPr>
        <w:br/>
        <w:t>We undertake to comply with applicable Pakistani laws and approved project requirements relating to occupational health and safety, labour, environmental protection and social safeguards. We shall provide appropriate PPE, safe working procedures, competent supervision and necessary safety arrangements at the Site.</w:t>
      </w:r>
    </w:p>
    <w:p w14:paraId="4B4E3C0E" w14:textId="77777777" w:rsidR="000E039D" w:rsidRPr="00526D20" w:rsidRDefault="000E039D">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Theme="minorHAnsi" w:hAnsiTheme="minorHAnsi" w:cstheme="minorHAnsi"/>
          <w:szCs w:val="20"/>
        </w:rPr>
      </w:pPr>
      <w:r w:rsidRPr="00526D20">
        <w:rPr>
          <w:rStyle w:val="Strong"/>
          <w:rFonts w:asciiTheme="minorHAnsi" w:hAnsiTheme="minorHAnsi" w:cstheme="minorHAnsi"/>
          <w:szCs w:val="20"/>
        </w:rPr>
        <w:t>Programme and Completion</w:t>
      </w:r>
      <w:r w:rsidRPr="00526D20">
        <w:rPr>
          <w:rFonts w:asciiTheme="minorHAnsi" w:hAnsiTheme="minorHAnsi" w:cstheme="minorHAnsi"/>
          <w:szCs w:val="20"/>
        </w:rPr>
        <w:br/>
        <w:t>We undertake to mobilize adequate labour, equipment, materials and supervision and to complete the Works within the contractual Time for Completion specified in the BDS and Contract.</w:t>
      </w:r>
    </w:p>
    <w:p w14:paraId="1362BCAE" w14:textId="77777777" w:rsidR="000E039D" w:rsidRPr="00526D20" w:rsidRDefault="000E039D">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Theme="minorHAnsi" w:hAnsiTheme="minorHAnsi" w:cstheme="minorHAnsi"/>
          <w:szCs w:val="20"/>
        </w:rPr>
      </w:pPr>
      <w:r w:rsidRPr="00526D20">
        <w:rPr>
          <w:rStyle w:val="Strong"/>
          <w:rFonts w:asciiTheme="minorHAnsi" w:hAnsiTheme="minorHAnsi" w:cstheme="minorHAnsi"/>
          <w:szCs w:val="20"/>
        </w:rPr>
        <w:t>Performance Security</w:t>
      </w:r>
      <w:r w:rsidRPr="00526D20">
        <w:rPr>
          <w:rFonts w:asciiTheme="minorHAnsi" w:hAnsiTheme="minorHAnsi" w:cstheme="minorHAnsi"/>
          <w:szCs w:val="20"/>
        </w:rPr>
        <w:br/>
        <w:t xml:space="preserve">If awarded the Contract, we undertake to provide the required </w:t>
      </w:r>
      <w:r w:rsidRPr="00526D20">
        <w:rPr>
          <w:rStyle w:val="Strong"/>
          <w:rFonts w:asciiTheme="minorHAnsi" w:hAnsiTheme="minorHAnsi" w:cstheme="minorHAnsi"/>
          <w:szCs w:val="20"/>
        </w:rPr>
        <w:t>Performance Security equal to 10% of the Contract Price</w:t>
      </w:r>
      <w:r w:rsidRPr="00526D20">
        <w:rPr>
          <w:rFonts w:asciiTheme="minorHAnsi" w:hAnsiTheme="minorHAnsi" w:cstheme="minorHAnsi"/>
          <w:szCs w:val="20"/>
        </w:rPr>
        <w:t xml:space="preserve"> in the prescribed form and within the period specified in the tender documents and Contract.</w:t>
      </w:r>
    </w:p>
    <w:p w14:paraId="4DED1FA6" w14:textId="77777777" w:rsidR="000E039D" w:rsidRPr="00526D20" w:rsidRDefault="000E039D">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Theme="minorHAnsi" w:hAnsiTheme="minorHAnsi" w:cstheme="minorHAnsi"/>
          <w:szCs w:val="20"/>
        </w:rPr>
      </w:pPr>
      <w:r w:rsidRPr="00526D20">
        <w:rPr>
          <w:rStyle w:val="Strong"/>
          <w:rFonts w:asciiTheme="minorHAnsi" w:hAnsiTheme="minorHAnsi" w:cstheme="minorHAnsi"/>
          <w:szCs w:val="20"/>
        </w:rPr>
        <w:t>Acceptance of Contract Conditions</w:t>
      </w:r>
      <w:r w:rsidRPr="00526D20">
        <w:rPr>
          <w:rFonts w:asciiTheme="minorHAnsi" w:hAnsiTheme="minorHAnsi" w:cstheme="minorHAnsi"/>
          <w:szCs w:val="20"/>
        </w:rPr>
        <w:br/>
        <w:t>We confirm our acceptance of the terms and conditions of the tender and undertake, if selected, to enter into the Contract and perform all contractual obligations in accordance with the tender documents and applicable laws of Pakistan.</w:t>
      </w:r>
    </w:p>
    <w:p w14:paraId="1CE4053D" w14:textId="77777777" w:rsidR="000E039D" w:rsidRPr="00526D20" w:rsidRDefault="000E039D">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Theme="minorHAnsi" w:hAnsiTheme="minorHAnsi" w:cstheme="minorHAnsi"/>
          <w:szCs w:val="20"/>
        </w:rPr>
      </w:pPr>
      <w:r w:rsidRPr="00526D20">
        <w:rPr>
          <w:rStyle w:val="Strong"/>
          <w:rFonts w:asciiTheme="minorHAnsi" w:hAnsiTheme="minorHAnsi" w:cstheme="minorHAnsi"/>
          <w:szCs w:val="20"/>
        </w:rPr>
        <w:t>No Improper Influence</w:t>
      </w:r>
      <w:r w:rsidRPr="00526D20">
        <w:rPr>
          <w:rFonts w:asciiTheme="minorHAnsi" w:hAnsiTheme="minorHAnsi" w:cstheme="minorHAnsi"/>
          <w:szCs w:val="20"/>
        </w:rPr>
        <w:br/>
        <w:t>We undertake not to offer, give, request or accept any improper payment, benefit, gift or other inducement intended to influence the procurement, evaluation, award or administration of the Contract.</w:t>
      </w:r>
    </w:p>
    <w:p w14:paraId="72A9B825" w14:textId="77777777" w:rsidR="000E039D" w:rsidRPr="00526D20" w:rsidRDefault="000E039D">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Theme="minorHAnsi" w:hAnsiTheme="minorHAnsi" w:cstheme="minorHAnsi"/>
          <w:szCs w:val="20"/>
        </w:rPr>
      </w:pPr>
      <w:r w:rsidRPr="00526D20">
        <w:rPr>
          <w:rStyle w:val="Strong"/>
          <w:rFonts w:asciiTheme="minorHAnsi" w:hAnsiTheme="minorHAnsi" w:cstheme="minorHAnsi"/>
          <w:szCs w:val="20"/>
        </w:rPr>
        <w:t>Binding Undertaking</w:t>
      </w:r>
      <w:r w:rsidRPr="00526D20">
        <w:rPr>
          <w:rFonts w:asciiTheme="minorHAnsi" w:hAnsiTheme="minorHAnsi" w:cstheme="minorHAnsi"/>
          <w:szCs w:val="20"/>
        </w:rPr>
        <w:br/>
        <w:t>We understand that this Declaration of Undertaking forms part of our bid and that the commitments made herein shall be binding upon our firm. We acknowledge that any material breach of this Declaration may result in rejection of the bid, cancellation of award, termination of the Contract, forfeiture of applicable securities and/or other remedies available under the tender documents and applicable law.</w:t>
      </w:r>
    </w:p>
    <w:p w14:paraId="740A4C1D" w14:textId="77777777" w:rsidR="000E039D" w:rsidRPr="00526D20" w:rsidRDefault="000E039D" w:rsidP="000E039D">
      <w:pPr>
        <w:pStyle w:val="isselectedend"/>
        <w:rPr>
          <w:rFonts w:asciiTheme="minorHAnsi" w:hAnsiTheme="minorHAnsi" w:cstheme="minorHAnsi"/>
          <w:sz w:val="20"/>
          <w:szCs w:val="20"/>
        </w:rPr>
      </w:pPr>
      <w:r w:rsidRPr="00526D20">
        <w:rPr>
          <w:rFonts w:asciiTheme="minorHAnsi" w:hAnsiTheme="minorHAnsi" w:cstheme="minorHAnsi"/>
          <w:sz w:val="20"/>
          <w:szCs w:val="20"/>
        </w:rPr>
        <w:t>We hereby certify that the above declarations and undertakings are true and correct to the best of our knowledge and belief.</w:t>
      </w:r>
    </w:p>
    <w:p w14:paraId="4A16EB4C" w14:textId="77777777" w:rsidR="000E039D" w:rsidRPr="00526D20" w:rsidRDefault="000E039D" w:rsidP="000E039D">
      <w:pPr>
        <w:pStyle w:val="isselectedend"/>
        <w:rPr>
          <w:rFonts w:asciiTheme="minorHAnsi" w:hAnsiTheme="minorHAnsi" w:cstheme="minorHAnsi"/>
          <w:sz w:val="20"/>
          <w:szCs w:val="20"/>
        </w:rPr>
      </w:pPr>
      <w:r w:rsidRPr="00526D20">
        <w:rPr>
          <w:rStyle w:val="Strong"/>
          <w:rFonts w:asciiTheme="minorHAnsi" w:hAnsiTheme="minorHAnsi" w:cstheme="minorHAnsi"/>
          <w:sz w:val="20"/>
          <w:szCs w:val="20"/>
        </w:rPr>
        <w:t>Name of Bidder:</w:t>
      </w:r>
      <w:r w:rsidRPr="00526D20">
        <w:rPr>
          <w:rFonts w:asciiTheme="minorHAnsi" w:hAnsiTheme="minorHAnsi" w:cstheme="minorHAnsi"/>
          <w:sz w:val="20"/>
          <w:szCs w:val="20"/>
        </w:rPr>
        <w:t xml:space="preserve"> __________________________________________</w:t>
      </w:r>
    </w:p>
    <w:p w14:paraId="6C4D98B3" w14:textId="77777777" w:rsidR="000E039D" w:rsidRPr="00526D20" w:rsidRDefault="000E039D" w:rsidP="000E039D">
      <w:pPr>
        <w:pStyle w:val="isselectedend"/>
        <w:rPr>
          <w:rFonts w:asciiTheme="minorHAnsi" w:hAnsiTheme="minorHAnsi" w:cstheme="minorHAnsi"/>
          <w:sz w:val="20"/>
          <w:szCs w:val="20"/>
        </w:rPr>
      </w:pPr>
      <w:r w:rsidRPr="00526D20">
        <w:rPr>
          <w:rStyle w:val="Strong"/>
          <w:rFonts w:asciiTheme="minorHAnsi" w:hAnsiTheme="minorHAnsi" w:cstheme="minorHAnsi"/>
          <w:sz w:val="20"/>
          <w:szCs w:val="20"/>
        </w:rPr>
        <w:t>Registered Address:</w:t>
      </w:r>
      <w:r w:rsidRPr="00526D20">
        <w:rPr>
          <w:rFonts w:asciiTheme="minorHAnsi" w:hAnsiTheme="minorHAnsi" w:cstheme="minorHAnsi"/>
          <w:sz w:val="20"/>
          <w:szCs w:val="20"/>
        </w:rPr>
        <w:t xml:space="preserve"> _______________________________________</w:t>
      </w:r>
    </w:p>
    <w:p w14:paraId="77E7FFEA" w14:textId="77777777" w:rsidR="000E039D" w:rsidRPr="00526D20" w:rsidRDefault="000E039D" w:rsidP="000E039D">
      <w:pPr>
        <w:pStyle w:val="isselectedend"/>
        <w:rPr>
          <w:rFonts w:asciiTheme="minorHAnsi" w:hAnsiTheme="minorHAnsi" w:cstheme="minorHAnsi"/>
          <w:sz w:val="20"/>
          <w:szCs w:val="20"/>
        </w:rPr>
      </w:pPr>
      <w:r w:rsidRPr="00526D20">
        <w:rPr>
          <w:rStyle w:val="Strong"/>
          <w:rFonts w:asciiTheme="minorHAnsi" w:hAnsiTheme="minorHAnsi" w:cstheme="minorHAnsi"/>
          <w:sz w:val="20"/>
          <w:szCs w:val="20"/>
        </w:rPr>
        <w:t>NTN:</w:t>
      </w:r>
      <w:r w:rsidRPr="00526D20">
        <w:rPr>
          <w:rFonts w:asciiTheme="minorHAnsi" w:hAnsiTheme="minorHAnsi" w:cstheme="minorHAnsi"/>
          <w:sz w:val="20"/>
          <w:szCs w:val="20"/>
        </w:rPr>
        <w:t xml:space="preserve"> _____________________________________________________</w:t>
      </w:r>
    </w:p>
    <w:p w14:paraId="1A519BA3" w14:textId="77777777" w:rsidR="000E039D" w:rsidRPr="00526D20" w:rsidRDefault="000E039D" w:rsidP="000E039D">
      <w:pPr>
        <w:pStyle w:val="isselectedend"/>
        <w:rPr>
          <w:rFonts w:asciiTheme="minorHAnsi" w:hAnsiTheme="minorHAnsi" w:cstheme="minorHAnsi"/>
          <w:sz w:val="20"/>
          <w:szCs w:val="20"/>
        </w:rPr>
      </w:pPr>
      <w:r w:rsidRPr="00526D20">
        <w:rPr>
          <w:rStyle w:val="Strong"/>
          <w:rFonts w:asciiTheme="minorHAnsi" w:hAnsiTheme="minorHAnsi" w:cstheme="minorHAnsi"/>
          <w:sz w:val="20"/>
          <w:szCs w:val="20"/>
        </w:rPr>
        <w:t>PEC Registration No.:</w:t>
      </w:r>
      <w:r w:rsidRPr="00526D20">
        <w:rPr>
          <w:rFonts w:asciiTheme="minorHAnsi" w:hAnsiTheme="minorHAnsi" w:cstheme="minorHAnsi"/>
          <w:sz w:val="20"/>
          <w:szCs w:val="20"/>
        </w:rPr>
        <w:t xml:space="preserve"> _____________________________________</w:t>
      </w:r>
    </w:p>
    <w:p w14:paraId="47CC77C8" w14:textId="77777777" w:rsidR="000E039D" w:rsidRPr="00526D20" w:rsidRDefault="000E039D" w:rsidP="000E039D">
      <w:pPr>
        <w:pStyle w:val="isselectedend"/>
        <w:rPr>
          <w:rFonts w:asciiTheme="minorHAnsi" w:hAnsiTheme="minorHAnsi" w:cstheme="minorHAnsi"/>
          <w:sz w:val="20"/>
          <w:szCs w:val="20"/>
        </w:rPr>
      </w:pPr>
      <w:r w:rsidRPr="00526D20">
        <w:rPr>
          <w:rStyle w:val="Strong"/>
          <w:rFonts w:asciiTheme="minorHAnsi" w:hAnsiTheme="minorHAnsi" w:cstheme="minorHAnsi"/>
          <w:sz w:val="20"/>
          <w:szCs w:val="20"/>
        </w:rPr>
        <w:t>Name of Authorized Signatory:</w:t>
      </w:r>
      <w:r w:rsidRPr="00526D20">
        <w:rPr>
          <w:rFonts w:asciiTheme="minorHAnsi" w:hAnsiTheme="minorHAnsi" w:cstheme="minorHAnsi"/>
          <w:sz w:val="20"/>
          <w:szCs w:val="20"/>
        </w:rPr>
        <w:t xml:space="preserve"> ______________________________</w:t>
      </w:r>
    </w:p>
    <w:p w14:paraId="0A1C1D02" w14:textId="77777777" w:rsidR="000E039D" w:rsidRPr="00526D20" w:rsidRDefault="000E039D" w:rsidP="000E039D">
      <w:pPr>
        <w:pStyle w:val="isselectedend"/>
        <w:rPr>
          <w:rFonts w:asciiTheme="minorHAnsi" w:hAnsiTheme="minorHAnsi" w:cstheme="minorHAnsi"/>
          <w:sz w:val="20"/>
          <w:szCs w:val="20"/>
        </w:rPr>
      </w:pPr>
      <w:r w:rsidRPr="00526D20">
        <w:rPr>
          <w:rStyle w:val="Strong"/>
          <w:rFonts w:asciiTheme="minorHAnsi" w:hAnsiTheme="minorHAnsi" w:cstheme="minorHAnsi"/>
          <w:sz w:val="20"/>
          <w:szCs w:val="20"/>
        </w:rPr>
        <w:t>Designation:</w:t>
      </w:r>
      <w:r w:rsidRPr="00526D20">
        <w:rPr>
          <w:rFonts w:asciiTheme="minorHAnsi" w:hAnsiTheme="minorHAnsi" w:cstheme="minorHAnsi"/>
          <w:sz w:val="20"/>
          <w:szCs w:val="20"/>
        </w:rPr>
        <w:t xml:space="preserve"> ______________________________________________</w:t>
      </w:r>
    </w:p>
    <w:p w14:paraId="73919809" w14:textId="77777777" w:rsidR="000E039D" w:rsidRPr="00526D20" w:rsidRDefault="000E039D" w:rsidP="000E039D">
      <w:pPr>
        <w:pStyle w:val="isselectedend"/>
        <w:rPr>
          <w:rFonts w:asciiTheme="minorHAnsi" w:hAnsiTheme="minorHAnsi" w:cstheme="minorHAnsi"/>
          <w:sz w:val="20"/>
          <w:szCs w:val="20"/>
        </w:rPr>
      </w:pPr>
      <w:r w:rsidRPr="00526D20">
        <w:rPr>
          <w:rStyle w:val="Strong"/>
          <w:rFonts w:asciiTheme="minorHAnsi" w:hAnsiTheme="minorHAnsi" w:cstheme="minorHAnsi"/>
          <w:sz w:val="20"/>
          <w:szCs w:val="20"/>
        </w:rPr>
        <w:t>Signature:</w:t>
      </w:r>
      <w:r w:rsidRPr="00526D20">
        <w:rPr>
          <w:rFonts w:asciiTheme="minorHAnsi" w:hAnsiTheme="minorHAnsi" w:cstheme="minorHAnsi"/>
          <w:sz w:val="20"/>
          <w:szCs w:val="20"/>
        </w:rPr>
        <w:t xml:space="preserve"> ________________________________________________</w:t>
      </w:r>
    </w:p>
    <w:p w14:paraId="338287F5" w14:textId="77777777" w:rsidR="000E039D" w:rsidRPr="00526D20" w:rsidRDefault="000E039D" w:rsidP="000E039D">
      <w:pPr>
        <w:pStyle w:val="isselectedend"/>
        <w:rPr>
          <w:rFonts w:asciiTheme="minorHAnsi" w:hAnsiTheme="minorHAnsi" w:cstheme="minorHAnsi"/>
          <w:sz w:val="20"/>
          <w:szCs w:val="20"/>
        </w:rPr>
      </w:pPr>
      <w:r w:rsidRPr="00526D20">
        <w:rPr>
          <w:rStyle w:val="Strong"/>
          <w:rFonts w:asciiTheme="minorHAnsi" w:hAnsiTheme="minorHAnsi" w:cstheme="minorHAnsi"/>
          <w:sz w:val="20"/>
          <w:szCs w:val="20"/>
        </w:rPr>
        <w:t>Company Seal:</w:t>
      </w:r>
      <w:r w:rsidRPr="00526D20">
        <w:rPr>
          <w:rFonts w:asciiTheme="minorHAnsi" w:hAnsiTheme="minorHAnsi" w:cstheme="minorHAnsi"/>
          <w:sz w:val="20"/>
          <w:szCs w:val="20"/>
        </w:rPr>
        <w:t xml:space="preserve"> _____________________________________________</w:t>
      </w:r>
    </w:p>
    <w:p w14:paraId="31A6910E" w14:textId="77777777" w:rsidR="000E039D" w:rsidRPr="00526D20" w:rsidRDefault="000E039D" w:rsidP="000E039D">
      <w:pPr>
        <w:pStyle w:val="NormalWeb"/>
        <w:rPr>
          <w:rFonts w:asciiTheme="minorHAnsi" w:hAnsiTheme="minorHAnsi" w:cstheme="minorHAnsi"/>
          <w:sz w:val="20"/>
          <w:szCs w:val="20"/>
        </w:rPr>
      </w:pPr>
      <w:r w:rsidRPr="00526D20">
        <w:rPr>
          <w:rStyle w:val="Strong"/>
          <w:rFonts w:asciiTheme="minorHAnsi" w:hAnsiTheme="minorHAnsi" w:cstheme="minorHAnsi"/>
          <w:sz w:val="20"/>
          <w:szCs w:val="20"/>
        </w:rPr>
        <w:t>Date:</w:t>
      </w:r>
      <w:r w:rsidRPr="00526D20">
        <w:rPr>
          <w:rFonts w:asciiTheme="minorHAnsi" w:hAnsiTheme="minorHAnsi" w:cstheme="minorHAnsi"/>
          <w:sz w:val="20"/>
          <w:szCs w:val="20"/>
        </w:rPr>
        <w:t xml:space="preserve"> ____________________________________________________</w:t>
      </w:r>
    </w:p>
    <w:p w14:paraId="5E1791C3" w14:textId="77777777" w:rsidR="00F25027" w:rsidRPr="00526D20" w:rsidRDefault="00F25027">
      <w:pPr>
        <w:spacing w:after="80"/>
        <w:rPr>
          <w:rFonts w:asciiTheme="minorHAnsi" w:hAnsiTheme="minorHAnsi" w:cstheme="minorHAnsi"/>
          <w:szCs w:val="20"/>
          <w:lang w:val="en-US"/>
        </w:rPr>
      </w:pPr>
    </w:p>
    <w:p w14:paraId="493FD136" w14:textId="77777777" w:rsidR="00F25027" w:rsidRPr="00526D20" w:rsidRDefault="00B52483">
      <w:pPr>
        <w:rPr>
          <w:rFonts w:asciiTheme="minorHAnsi" w:hAnsiTheme="minorHAnsi" w:cstheme="minorHAnsi"/>
        </w:rPr>
      </w:pPr>
      <w:r w:rsidRPr="00526D20">
        <w:rPr>
          <w:rFonts w:asciiTheme="minorHAnsi" w:hAnsiTheme="minorHAnsi" w:cstheme="minorHAnsi"/>
        </w:rPr>
        <w:br w:type="page"/>
      </w:r>
    </w:p>
    <w:p w14:paraId="3049E99F" w14:textId="77777777" w:rsidR="00F25027" w:rsidRPr="00526D20" w:rsidRDefault="00B52483">
      <w:pPr>
        <w:pStyle w:val="Heading2"/>
        <w:spacing w:before="160" w:after="80"/>
        <w:rPr>
          <w:rFonts w:asciiTheme="minorHAnsi" w:hAnsiTheme="minorHAnsi" w:cstheme="minorHAnsi"/>
        </w:rPr>
      </w:pPr>
      <w:r w:rsidRPr="00526D20">
        <w:rPr>
          <w:rFonts w:asciiTheme="minorHAnsi" w:hAnsiTheme="minorHAnsi" w:cstheme="minorHAnsi"/>
          <w:b/>
          <w:sz w:val="20"/>
        </w:rPr>
        <w:lastRenderedPageBreak/>
        <w:t>SECTION 4 – BILL OF QUANTITIES (</w:t>
      </w:r>
      <w:proofErr w:type="spellStart"/>
      <w:r w:rsidRPr="00526D20">
        <w:rPr>
          <w:rFonts w:asciiTheme="minorHAnsi" w:hAnsiTheme="minorHAnsi" w:cstheme="minorHAnsi"/>
          <w:b/>
          <w:sz w:val="20"/>
        </w:rPr>
        <w:t>BoQ</w:t>
      </w:r>
      <w:proofErr w:type="spellEnd"/>
      <w:r w:rsidRPr="00526D20">
        <w:rPr>
          <w:rFonts w:asciiTheme="minorHAnsi" w:hAnsiTheme="minorHAnsi" w:cstheme="minorHAnsi"/>
          <w:b/>
          <w:sz w:val="20"/>
        </w:rPr>
        <w:t>)</w:t>
      </w:r>
    </w:p>
    <w:p w14:paraId="1E944CE9" w14:textId="2871E0EF" w:rsidR="00F25027" w:rsidRPr="00526D20" w:rsidRDefault="00B52483">
      <w:pPr>
        <w:spacing w:after="80"/>
        <w:rPr>
          <w:rFonts w:asciiTheme="minorHAnsi" w:hAnsiTheme="minorHAnsi" w:cstheme="minorHAnsi"/>
        </w:rPr>
      </w:pPr>
      <w:r w:rsidRPr="00526D20">
        <w:rPr>
          <w:rFonts w:asciiTheme="minorHAnsi" w:hAnsiTheme="minorHAnsi" w:cstheme="minorHAnsi"/>
        </w:rPr>
        <w:t xml:space="preserve">The Engineer’s Estimate / AKRSP internal cost is not part of the bidder-facing tender document. The </w:t>
      </w:r>
      <w:proofErr w:type="spellStart"/>
      <w:r w:rsidRPr="00526D20">
        <w:rPr>
          <w:rFonts w:asciiTheme="minorHAnsi" w:hAnsiTheme="minorHAnsi" w:cstheme="minorHAnsi"/>
        </w:rPr>
        <w:t>BoQs</w:t>
      </w:r>
      <w:proofErr w:type="spellEnd"/>
      <w:r w:rsidRPr="00526D20">
        <w:rPr>
          <w:rFonts w:asciiTheme="minorHAnsi" w:hAnsiTheme="minorHAnsi" w:cstheme="minorHAnsi"/>
        </w:rPr>
        <w:t xml:space="preserve"> below show only the quantities and descriptions required for bidding. The bidder shall enter unit rates and amounts</w:t>
      </w:r>
      <w:r w:rsidR="007F49EB">
        <w:rPr>
          <w:rFonts w:asciiTheme="minorHAnsi" w:hAnsiTheme="minorHAnsi" w:cstheme="minorHAnsi"/>
        </w:rPr>
        <w:t>.</w:t>
      </w:r>
    </w:p>
    <w:p w14:paraId="3A573972" w14:textId="3BDFD587" w:rsidR="00F25027" w:rsidRDefault="00B52483">
      <w:pPr>
        <w:pStyle w:val="Heading3"/>
        <w:spacing w:before="160" w:after="80"/>
        <w:rPr>
          <w:rFonts w:asciiTheme="minorHAnsi" w:hAnsiTheme="minorHAnsi" w:cstheme="minorHAnsi"/>
          <w:b/>
          <w:sz w:val="20"/>
        </w:rPr>
      </w:pPr>
      <w:r w:rsidRPr="00526D20">
        <w:rPr>
          <w:rFonts w:asciiTheme="minorHAnsi" w:hAnsiTheme="minorHAnsi" w:cstheme="minorHAnsi"/>
          <w:b/>
          <w:sz w:val="20"/>
        </w:rPr>
        <w:t xml:space="preserve">4.1 </w:t>
      </w:r>
      <w:r w:rsidR="001D5F8C">
        <w:rPr>
          <w:rFonts w:asciiTheme="minorHAnsi" w:hAnsiTheme="minorHAnsi" w:cstheme="minorHAnsi"/>
          <w:b/>
          <w:sz w:val="20"/>
        </w:rPr>
        <w:t xml:space="preserve">Civil work of 300kw </w:t>
      </w:r>
      <w:proofErr w:type="spellStart"/>
      <w:r w:rsidR="001D5F8C">
        <w:rPr>
          <w:rFonts w:asciiTheme="minorHAnsi" w:hAnsiTheme="minorHAnsi" w:cstheme="minorHAnsi"/>
          <w:b/>
          <w:sz w:val="20"/>
        </w:rPr>
        <w:t>Darkut</w:t>
      </w:r>
      <w:proofErr w:type="spellEnd"/>
      <w:r w:rsidR="001D5F8C">
        <w:rPr>
          <w:rFonts w:asciiTheme="minorHAnsi" w:hAnsiTheme="minorHAnsi" w:cstheme="minorHAnsi"/>
          <w:b/>
          <w:sz w:val="20"/>
        </w:rPr>
        <w:t xml:space="preserve"> MHP </w:t>
      </w:r>
    </w:p>
    <w:tbl>
      <w:tblPr>
        <w:tblStyle w:val="TableGrid"/>
        <w:tblW w:w="0" w:type="auto"/>
        <w:tblLook w:val="04A0" w:firstRow="1" w:lastRow="0" w:firstColumn="1" w:lastColumn="0" w:noHBand="0" w:noVBand="1"/>
      </w:tblPr>
      <w:tblGrid>
        <w:gridCol w:w="1086"/>
        <w:gridCol w:w="1249"/>
        <w:gridCol w:w="2412"/>
        <w:gridCol w:w="1318"/>
        <w:gridCol w:w="1072"/>
        <w:gridCol w:w="1236"/>
        <w:gridCol w:w="1357"/>
      </w:tblGrid>
      <w:tr w:rsidR="001D5546" w:rsidRPr="00A2544B" w14:paraId="47693D92" w14:textId="77777777" w:rsidTr="00D223E7">
        <w:trPr>
          <w:trHeight w:val="948"/>
        </w:trPr>
        <w:tc>
          <w:tcPr>
            <w:tcW w:w="1086" w:type="dxa"/>
            <w:hideMark/>
          </w:tcPr>
          <w:p w14:paraId="022F1770" w14:textId="77777777" w:rsidR="001D5546" w:rsidRPr="00A2544B" w:rsidRDefault="001D5546" w:rsidP="00C011E2">
            <w:pPr>
              <w:jc w:val="left"/>
              <w:rPr>
                <w:rFonts w:ascii="Cambria" w:hAnsi="Cambria"/>
                <w:b/>
                <w:bCs/>
              </w:rPr>
            </w:pPr>
            <w:r w:rsidRPr="00A2544B">
              <w:rPr>
                <w:rFonts w:ascii="Cambria" w:hAnsi="Cambria"/>
                <w:b/>
                <w:bCs/>
              </w:rPr>
              <w:t xml:space="preserve">Item Codes </w:t>
            </w:r>
          </w:p>
        </w:tc>
        <w:tc>
          <w:tcPr>
            <w:tcW w:w="1249" w:type="dxa"/>
          </w:tcPr>
          <w:p w14:paraId="16E3E63E" w14:textId="2012C366" w:rsidR="001D5546" w:rsidRPr="00A2544B" w:rsidRDefault="001D5546" w:rsidP="00C011E2">
            <w:pPr>
              <w:jc w:val="left"/>
              <w:rPr>
                <w:rFonts w:ascii="Cambria" w:hAnsi="Cambria"/>
                <w:b/>
                <w:bCs/>
              </w:rPr>
            </w:pPr>
            <w:r>
              <w:rPr>
                <w:rFonts w:ascii="Cambria" w:hAnsi="Cambria"/>
                <w:b/>
                <w:bCs/>
              </w:rPr>
              <w:t xml:space="preserve">Item Code </w:t>
            </w:r>
          </w:p>
        </w:tc>
        <w:tc>
          <w:tcPr>
            <w:tcW w:w="2412" w:type="dxa"/>
            <w:hideMark/>
          </w:tcPr>
          <w:p w14:paraId="63A2C2B5" w14:textId="5E8B08F7" w:rsidR="001D5546" w:rsidRPr="00A2544B" w:rsidRDefault="001D5546" w:rsidP="00C011E2">
            <w:pPr>
              <w:jc w:val="left"/>
              <w:rPr>
                <w:rFonts w:ascii="Cambria" w:hAnsi="Cambria"/>
                <w:b/>
                <w:bCs/>
              </w:rPr>
            </w:pPr>
            <w:r w:rsidRPr="00A2544B">
              <w:rPr>
                <w:rFonts w:ascii="Cambria" w:hAnsi="Cambria"/>
                <w:b/>
                <w:bCs/>
              </w:rPr>
              <w:t>Description</w:t>
            </w:r>
          </w:p>
        </w:tc>
        <w:tc>
          <w:tcPr>
            <w:tcW w:w="1318" w:type="dxa"/>
            <w:hideMark/>
          </w:tcPr>
          <w:p w14:paraId="76147B3C" w14:textId="77777777" w:rsidR="001D5546" w:rsidRPr="00A2544B" w:rsidRDefault="001D5546" w:rsidP="00C011E2">
            <w:pPr>
              <w:jc w:val="left"/>
              <w:rPr>
                <w:rFonts w:ascii="Cambria" w:hAnsi="Cambria"/>
                <w:b/>
                <w:bCs/>
              </w:rPr>
            </w:pPr>
            <w:r w:rsidRPr="00A2544B">
              <w:rPr>
                <w:rFonts w:ascii="Cambria" w:hAnsi="Cambria"/>
                <w:b/>
                <w:bCs/>
              </w:rPr>
              <w:t>Quantity</w:t>
            </w:r>
          </w:p>
        </w:tc>
        <w:tc>
          <w:tcPr>
            <w:tcW w:w="1072" w:type="dxa"/>
            <w:hideMark/>
          </w:tcPr>
          <w:p w14:paraId="0AC8A9B5" w14:textId="77777777" w:rsidR="001D5546" w:rsidRPr="00A2544B" w:rsidRDefault="001D5546" w:rsidP="00C011E2">
            <w:pPr>
              <w:jc w:val="left"/>
              <w:rPr>
                <w:rFonts w:ascii="Cambria" w:hAnsi="Cambria"/>
                <w:b/>
                <w:bCs/>
              </w:rPr>
            </w:pPr>
            <w:r w:rsidRPr="00A2544B">
              <w:rPr>
                <w:rFonts w:ascii="Cambria" w:hAnsi="Cambria"/>
                <w:b/>
                <w:bCs/>
              </w:rPr>
              <w:t>Unit</w:t>
            </w:r>
          </w:p>
        </w:tc>
        <w:tc>
          <w:tcPr>
            <w:tcW w:w="1236" w:type="dxa"/>
            <w:hideMark/>
          </w:tcPr>
          <w:p w14:paraId="4F233070" w14:textId="77777777" w:rsidR="001D5546" w:rsidRPr="00A2544B" w:rsidRDefault="001D5546" w:rsidP="00C011E2">
            <w:pPr>
              <w:jc w:val="left"/>
              <w:rPr>
                <w:rFonts w:ascii="Cambria" w:hAnsi="Cambria"/>
                <w:b/>
                <w:bCs/>
              </w:rPr>
            </w:pPr>
            <w:r w:rsidRPr="00A2544B">
              <w:rPr>
                <w:rFonts w:ascii="Cambria" w:hAnsi="Cambria"/>
                <w:b/>
                <w:bCs/>
              </w:rPr>
              <w:t>Quoted Unit Rate PKR</w:t>
            </w:r>
          </w:p>
        </w:tc>
        <w:tc>
          <w:tcPr>
            <w:tcW w:w="1357" w:type="dxa"/>
            <w:hideMark/>
          </w:tcPr>
          <w:p w14:paraId="14060E8F" w14:textId="77777777" w:rsidR="001D5546" w:rsidRPr="00A2544B" w:rsidRDefault="001D5546" w:rsidP="00C011E2">
            <w:pPr>
              <w:jc w:val="left"/>
              <w:rPr>
                <w:rFonts w:ascii="Cambria" w:hAnsi="Cambria"/>
                <w:b/>
                <w:bCs/>
              </w:rPr>
            </w:pPr>
            <w:r w:rsidRPr="00A2544B">
              <w:rPr>
                <w:rFonts w:ascii="Cambria" w:hAnsi="Cambria"/>
                <w:b/>
                <w:bCs/>
              </w:rPr>
              <w:t>Quoted Total Cost (PKR</w:t>
            </w:r>
          </w:p>
        </w:tc>
      </w:tr>
      <w:tr w:rsidR="001D5546" w:rsidRPr="00A2544B" w14:paraId="6431C00A" w14:textId="77777777" w:rsidTr="00D223E7">
        <w:trPr>
          <w:trHeight w:val="625"/>
        </w:trPr>
        <w:tc>
          <w:tcPr>
            <w:tcW w:w="1086" w:type="dxa"/>
            <w:noWrap/>
            <w:hideMark/>
          </w:tcPr>
          <w:p w14:paraId="2B6BD7AB" w14:textId="77777777" w:rsidR="001D5546" w:rsidRPr="00A2544B" w:rsidRDefault="001D5546" w:rsidP="00C011E2">
            <w:pPr>
              <w:jc w:val="left"/>
              <w:rPr>
                <w:rFonts w:ascii="Cambria" w:hAnsi="Cambria"/>
                <w:b/>
                <w:bCs/>
              </w:rPr>
            </w:pPr>
            <w:r w:rsidRPr="00A2544B">
              <w:rPr>
                <w:rFonts w:ascii="Cambria" w:hAnsi="Cambria"/>
                <w:b/>
                <w:bCs/>
              </w:rPr>
              <w:t>A</w:t>
            </w:r>
          </w:p>
        </w:tc>
        <w:tc>
          <w:tcPr>
            <w:tcW w:w="1249" w:type="dxa"/>
          </w:tcPr>
          <w:p w14:paraId="0961CED7" w14:textId="77777777" w:rsidR="001D5546" w:rsidRPr="00A2544B" w:rsidRDefault="001D5546" w:rsidP="00C011E2">
            <w:pPr>
              <w:jc w:val="left"/>
              <w:rPr>
                <w:rFonts w:ascii="Cambria" w:hAnsi="Cambria"/>
                <w:b/>
                <w:bCs/>
              </w:rPr>
            </w:pPr>
          </w:p>
        </w:tc>
        <w:tc>
          <w:tcPr>
            <w:tcW w:w="2412" w:type="dxa"/>
            <w:noWrap/>
            <w:hideMark/>
          </w:tcPr>
          <w:p w14:paraId="633D757D" w14:textId="40048B53" w:rsidR="001D5546" w:rsidRPr="00A2544B" w:rsidRDefault="001D5546" w:rsidP="00C011E2">
            <w:pPr>
              <w:jc w:val="left"/>
              <w:rPr>
                <w:rFonts w:ascii="Cambria" w:hAnsi="Cambria"/>
                <w:b/>
                <w:bCs/>
              </w:rPr>
            </w:pPr>
            <w:r w:rsidRPr="00A2544B">
              <w:rPr>
                <w:rFonts w:ascii="Cambria" w:hAnsi="Cambria"/>
                <w:b/>
                <w:bCs/>
              </w:rPr>
              <w:t>Power Channel</w:t>
            </w:r>
            <w:r>
              <w:rPr>
                <w:rFonts w:ascii="Cambria" w:hAnsi="Cambria"/>
                <w:b/>
                <w:bCs/>
              </w:rPr>
              <w:t>, silting basin, Flood walls and spillway</w:t>
            </w:r>
          </w:p>
        </w:tc>
        <w:tc>
          <w:tcPr>
            <w:tcW w:w="1318" w:type="dxa"/>
            <w:noWrap/>
            <w:hideMark/>
          </w:tcPr>
          <w:p w14:paraId="47D1295B" w14:textId="77777777" w:rsidR="001D5546" w:rsidRPr="00A2544B" w:rsidRDefault="001D5546" w:rsidP="00C011E2">
            <w:pPr>
              <w:jc w:val="left"/>
              <w:rPr>
                <w:rFonts w:ascii="Cambria" w:hAnsi="Cambria"/>
                <w:b/>
                <w:bCs/>
              </w:rPr>
            </w:pPr>
            <w:r w:rsidRPr="00A2544B">
              <w:rPr>
                <w:rFonts w:ascii="Cambria" w:hAnsi="Cambria"/>
                <w:b/>
                <w:bCs/>
              </w:rPr>
              <w:t> </w:t>
            </w:r>
          </w:p>
        </w:tc>
        <w:tc>
          <w:tcPr>
            <w:tcW w:w="1072" w:type="dxa"/>
            <w:noWrap/>
            <w:hideMark/>
          </w:tcPr>
          <w:p w14:paraId="3E2C65F2" w14:textId="77777777" w:rsidR="001D5546" w:rsidRPr="00A2544B" w:rsidRDefault="001D5546" w:rsidP="00C011E2">
            <w:pPr>
              <w:jc w:val="left"/>
              <w:rPr>
                <w:rFonts w:ascii="Cambria" w:hAnsi="Cambria"/>
                <w:b/>
                <w:bCs/>
              </w:rPr>
            </w:pPr>
            <w:r w:rsidRPr="00A2544B">
              <w:rPr>
                <w:rFonts w:ascii="Cambria" w:hAnsi="Cambria"/>
                <w:b/>
                <w:bCs/>
              </w:rPr>
              <w:t> </w:t>
            </w:r>
          </w:p>
        </w:tc>
        <w:tc>
          <w:tcPr>
            <w:tcW w:w="1236" w:type="dxa"/>
            <w:noWrap/>
            <w:hideMark/>
          </w:tcPr>
          <w:p w14:paraId="484FBF3E" w14:textId="77777777" w:rsidR="001D5546" w:rsidRPr="00A2544B" w:rsidRDefault="001D5546" w:rsidP="00C011E2">
            <w:pPr>
              <w:jc w:val="left"/>
              <w:rPr>
                <w:rFonts w:ascii="Cambria" w:hAnsi="Cambria"/>
                <w:b/>
                <w:bCs/>
              </w:rPr>
            </w:pPr>
            <w:r w:rsidRPr="00A2544B">
              <w:rPr>
                <w:rFonts w:ascii="Cambria" w:hAnsi="Cambria"/>
                <w:b/>
                <w:bCs/>
              </w:rPr>
              <w:t> </w:t>
            </w:r>
          </w:p>
        </w:tc>
        <w:tc>
          <w:tcPr>
            <w:tcW w:w="1357" w:type="dxa"/>
            <w:noWrap/>
            <w:hideMark/>
          </w:tcPr>
          <w:p w14:paraId="36688E8E" w14:textId="77777777" w:rsidR="001D5546" w:rsidRPr="00A2544B" w:rsidRDefault="001D5546" w:rsidP="00C011E2">
            <w:pPr>
              <w:jc w:val="left"/>
              <w:rPr>
                <w:rFonts w:ascii="Cambria" w:hAnsi="Cambria"/>
                <w:b/>
                <w:bCs/>
              </w:rPr>
            </w:pPr>
            <w:r w:rsidRPr="00A2544B">
              <w:rPr>
                <w:rFonts w:ascii="Cambria" w:hAnsi="Cambria"/>
                <w:b/>
                <w:bCs/>
              </w:rPr>
              <w:t> </w:t>
            </w:r>
          </w:p>
        </w:tc>
      </w:tr>
      <w:tr w:rsidR="001D5546" w:rsidRPr="00A2544B" w14:paraId="753143C8" w14:textId="77777777" w:rsidTr="00D223E7">
        <w:trPr>
          <w:trHeight w:val="1020"/>
        </w:trPr>
        <w:tc>
          <w:tcPr>
            <w:tcW w:w="1086" w:type="dxa"/>
            <w:hideMark/>
          </w:tcPr>
          <w:p w14:paraId="63A13365" w14:textId="77777777" w:rsidR="001D5546" w:rsidRPr="00A2544B" w:rsidRDefault="001D5546" w:rsidP="00C011E2">
            <w:pPr>
              <w:jc w:val="left"/>
              <w:rPr>
                <w:rFonts w:ascii="Cambria" w:hAnsi="Cambria"/>
              </w:rPr>
            </w:pPr>
            <w:r w:rsidRPr="00A2544B">
              <w:rPr>
                <w:rFonts w:ascii="Cambria" w:hAnsi="Cambria"/>
              </w:rPr>
              <w:t>1</w:t>
            </w:r>
          </w:p>
        </w:tc>
        <w:tc>
          <w:tcPr>
            <w:tcW w:w="1249" w:type="dxa"/>
          </w:tcPr>
          <w:p w14:paraId="69F525C6" w14:textId="34762F4B" w:rsidR="001D5546" w:rsidRPr="00733C0C" w:rsidRDefault="001D5546" w:rsidP="00C011E2">
            <w:pPr>
              <w:jc w:val="left"/>
              <w:rPr>
                <w:rFonts w:ascii="Cambria" w:hAnsi="Cambria"/>
              </w:rPr>
            </w:pPr>
            <w:r>
              <w:rPr>
                <w:rFonts w:ascii="Cambria" w:hAnsi="Cambria"/>
              </w:rPr>
              <w:t>03-12-d</w:t>
            </w:r>
          </w:p>
        </w:tc>
        <w:tc>
          <w:tcPr>
            <w:tcW w:w="2412" w:type="dxa"/>
            <w:hideMark/>
          </w:tcPr>
          <w:p w14:paraId="3A3D9BE2" w14:textId="0848BFDD" w:rsidR="001D5546" w:rsidRPr="00A2544B" w:rsidRDefault="001D5546" w:rsidP="00C011E2">
            <w:pPr>
              <w:jc w:val="left"/>
              <w:rPr>
                <w:rFonts w:ascii="Cambria" w:hAnsi="Cambria"/>
              </w:rPr>
            </w:pPr>
            <w:r w:rsidRPr="00733C0C">
              <w:rPr>
                <w:rFonts w:ascii="Cambria" w:hAnsi="Cambria"/>
              </w:rPr>
              <w:t xml:space="preserve">Earth excavation in irrigation channels/drains &amp; disposal </w:t>
            </w:r>
            <w:proofErr w:type="spellStart"/>
            <w:r w:rsidRPr="00733C0C">
              <w:rPr>
                <w:rFonts w:ascii="Cambria" w:hAnsi="Cambria"/>
              </w:rPr>
              <w:t>upto</w:t>
            </w:r>
            <w:proofErr w:type="spellEnd"/>
            <w:r w:rsidRPr="00733C0C">
              <w:rPr>
                <w:rFonts w:ascii="Cambria" w:hAnsi="Cambria"/>
              </w:rPr>
              <w:t xml:space="preserve"> 25m. &amp; </w:t>
            </w:r>
            <w:proofErr w:type="gramStart"/>
            <w:r w:rsidRPr="00733C0C">
              <w:rPr>
                <w:rFonts w:ascii="Cambria" w:hAnsi="Cambria"/>
              </w:rPr>
              <w:t>dressing :</w:t>
            </w:r>
            <w:proofErr w:type="gramEnd"/>
            <w:r w:rsidRPr="00733C0C">
              <w:rPr>
                <w:rFonts w:ascii="Cambria" w:hAnsi="Cambria"/>
              </w:rPr>
              <w:t xml:space="preserve"> in Shingle/Gravel</w:t>
            </w:r>
          </w:p>
        </w:tc>
        <w:tc>
          <w:tcPr>
            <w:tcW w:w="1318" w:type="dxa"/>
            <w:hideMark/>
          </w:tcPr>
          <w:p w14:paraId="6892000C" w14:textId="77777777" w:rsidR="001D5546" w:rsidRDefault="001D5546" w:rsidP="00C011E2">
            <w:pPr>
              <w:jc w:val="left"/>
              <w:rPr>
                <w:rFonts w:ascii="Cambria" w:hAnsi="Cambria"/>
              </w:rPr>
            </w:pPr>
            <w:r w:rsidRPr="00A2544B">
              <w:rPr>
                <w:rFonts w:ascii="Cambria" w:hAnsi="Cambria"/>
              </w:rPr>
              <w:t xml:space="preserve">                        </w:t>
            </w:r>
          </w:p>
          <w:p w14:paraId="4418A91F" w14:textId="77777777" w:rsidR="001D5546" w:rsidRPr="00A2544B" w:rsidRDefault="001D5546" w:rsidP="00C011E2">
            <w:pPr>
              <w:jc w:val="left"/>
              <w:rPr>
                <w:rFonts w:ascii="Cambria" w:hAnsi="Cambria"/>
              </w:rPr>
            </w:pPr>
            <w:r>
              <w:rPr>
                <w:rFonts w:ascii="Cambria" w:hAnsi="Cambria"/>
              </w:rPr>
              <w:t>25272</w:t>
            </w:r>
            <w:r w:rsidRPr="00A2544B">
              <w:rPr>
                <w:rFonts w:ascii="Cambria" w:hAnsi="Cambria"/>
              </w:rPr>
              <w:t xml:space="preserve"> </w:t>
            </w:r>
          </w:p>
        </w:tc>
        <w:tc>
          <w:tcPr>
            <w:tcW w:w="1072" w:type="dxa"/>
            <w:hideMark/>
          </w:tcPr>
          <w:p w14:paraId="011CDF29" w14:textId="77777777" w:rsidR="001D5546" w:rsidRDefault="001D5546" w:rsidP="00C011E2">
            <w:pPr>
              <w:jc w:val="left"/>
              <w:rPr>
                <w:rFonts w:ascii="Cambria" w:hAnsi="Cambria"/>
              </w:rPr>
            </w:pPr>
          </w:p>
          <w:p w14:paraId="4BA9D3A7" w14:textId="77777777" w:rsidR="001D5546" w:rsidRPr="00A2544B" w:rsidRDefault="001D5546" w:rsidP="00C011E2">
            <w:pPr>
              <w:jc w:val="left"/>
              <w:rPr>
                <w:rFonts w:ascii="Cambria" w:hAnsi="Cambria"/>
              </w:rPr>
            </w:pPr>
            <w:r w:rsidRPr="00A2544B">
              <w:rPr>
                <w:rFonts w:ascii="Cambria" w:hAnsi="Cambria"/>
              </w:rPr>
              <w:t>CFT</w:t>
            </w:r>
          </w:p>
        </w:tc>
        <w:tc>
          <w:tcPr>
            <w:tcW w:w="1236" w:type="dxa"/>
            <w:noWrap/>
          </w:tcPr>
          <w:p w14:paraId="4D298A81" w14:textId="77777777" w:rsidR="001D5546" w:rsidRPr="00A2544B" w:rsidRDefault="001D5546" w:rsidP="00C011E2">
            <w:pPr>
              <w:jc w:val="left"/>
              <w:rPr>
                <w:rFonts w:ascii="Cambria" w:hAnsi="Cambria"/>
              </w:rPr>
            </w:pPr>
          </w:p>
        </w:tc>
        <w:tc>
          <w:tcPr>
            <w:tcW w:w="1357" w:type="dxa"/>
            <w:noWrap/>
          </w:tcPr>
          <w:p w14:paraId="4DB35E30" w14:textId="77777777" w:rsidR="001D5546" w:rsidRPr="00A2544B" w:rsidRDefault="001D5546" w:rsidP="00C011E2">
            <w:pPr>
              <w:rPr>
                <w:rFonts w:ascii="Cambria" w:hAnsi="Cambria"/>
              </w:rPr>
            </w:pPr>
          </w:p>
        </w:tc>
      </w:tr>
      <w:tr w:rsidR="001D5546" w:rsidRPr="00A2544B" w14:paraId="5DE942D9" w14:textId="77777777" w:rsidTr="00D223E7">
        <w:trPr>
          <w:trHeight w:val="1285"/>
        </w:trPr>
        <w:tc>
          <w:tcPr>
            <w:tcW w:w="1086" w:type="dxa"/>
            <w:hideMark/>
          </w:tcPr>
          <w:p w14:paraId="7E024285" w14:textId="77777777" w:rsidR="001D5546" w:rsidRPr="00A2544B" w:rsidRDefault="001D5546" w:rsidP="00C011E2">
            <w:pPr>
              <w:jc w:val="left"/>
              <w:rPr>
                <w:rFonts w:ascii="Cambria" w:hAnsi="Cambria"/>
              </w:rPr>
            </w:pPr>
            <w:r w:rsidRPr="00A2544B">
              <w:rPr>
                <w:rFonts w:ascii="Cambria" w:hAnsi="Cambria"/>
              </w:rPr>
              <w:t>2</w:t>
            </w:r>
          </w:p>
        </w:tc>
        <w:tc>
          <w:tcPr>
            <w:tcW w:w="1249" w:type="dxa"/>
          </w:tcPr>
          <w:p w14:paraId="14C936DA" w14:textId="2518710F" w:rsidR="001D5546" w:rsidRPr="00733C0C" w:rsidRDefault="001D5546" w:rsidP="00C011E2">
            <w:pPr>
              <w:jc w:val="left"/>
              <w:rPr>
                <w:rFonts w:ascii="Cambria" w:hAnsi="Cambria"/>
              </w:rPr>
            </w:pPr>
            <w:r>
              <w:rPr>
                <w:rFonts w:ascii="Cambria" w:hAnsi="Cambria"/>
              </w:rPr>
              <w:t>3-14-f</w:t>
            </w:r>
          </w:p>
        </w:tc>
        <w:tc>
          <w:tcPr>
            <w:tcW w:w="2412" w:type="dxa"/>
            <w:hideMark/>
          </w:tcPr>
          <w:p w14:paraId="37BED3B1" w14:textId="7CB70860" w:rsidR="001D5546" w:rsidRPr="00A2544B" w:rsidRDefault="001D5546" w:rsidP="00C011E2">
            <w:pPr>
              <w:jc w:val="left"/>
              <w:rPr>
                <w:rFonts w:ascii="Cambria" w:hAnsi="Cambria"/>
              </w:rPr>
            </w:pPr>
            <w:r w:rsidRPr="00733C0C">
              <w:rPr>
                <w:rFonts w:ascii="Cambria" w:hAnsi="Cambria"/>
              </w:rPr>
              <w:t xml:space="preserve">Excavation in hard rock requiring blasting and disposal </w:t>
            </w:r>
            <w:proofErr w:type="spellStart"/>
            <w:r w:rsidRPr="00733C0C">
              <w:rPr>
                <w:rFonts w:ascii="Cambria" w:hAnsi="Cambria"/>
              </w:rPr>
              <w:t>upto</w:t>
            </w:r>
            <w:proofErr w:type="spellEnd"/>
            <w:r w:rsidRPr="00733C0C">
              <w:rPr>
                <w:rFonts w:ascii="Cambria" w:hAnsi="Cambria"/>
              </w:rPr>
              <w:t xml:space="preserve"> 25m &amp; </w:t>
            </w:r>
            <w:proofErr w:type="gramStart"/>
            <w:r w:rsidRPr="00733C0C">
              <w:rPr>
                <w:rFonts w:ascii="Cambria" w:hAnsi="Cambria"/>
              </w:rPr>
              <w:t>dressing :</w:t>
            </w:r>
            <w:proofErr w:type="gramEnd"/>
            <w:r w:rsidRPr="00733C0C">
              <w:rPr>
                <w:rFonts w:ascii="Cambria" w:hAnsi="Cambria"/>
              </w:rPr>
              <w:t xml:space="preserve"> Grade VI</w:t>
            </w:r>
          </w:p>
        </w:tc>
        <w:tc>
          <w:tcPr>
            <w:tcW w:w="1318" w:type="dxa"/>
            <w:hideMark/>
          </w:tcPr>
          <w:p w14:paraId="2ECBEC04" w14:textId="77777777" w:rsidR="001D5546" w:rsidRDefault="001D5546" w:rsidP="00C011E2">
            <w:pPr>
              <w:jc w:val="left"/>
              <w:rPr>
                <w:rFonts w:ascii="Cambria" w:hAnsi="Cambria"/>
              </w:rPr>
            </w:pPr>
            <w:r w:rsidRPr="00A2544B">
              <w:rPr>
                <w:rFonts w:ascii="Cambria" w:hAnsi="Cambria"/>
              </w:rPr>
              <w:t xml:space="preserve">                          </w:t>
            </w:r>
          </w:p>
          <w:p w14:paraId="602A3090" w14:textId="77777777" w:rsidR="001D5546" w:rsidRPr="00A2544B" w:rsidRDefault="001D5546" w:rsidP="00C011E2">
            <w:pPr>
              <w:jc w:val="left"/>
              <w:rPr>
                <w:rFonts w:ascii="Cambria" w:hAnsi="Cambria"/>
              </w:rPr>
            </w:pPr>
            <w:r w:rsidRPr="00A2544B">
              <w:rPr>
                <w:rFonts w:ascii="Cambria" w:hAnsi="Cambria"/>
              </w:rPr>
              <w:t>1</w:t>
            </w:r>
            <w:r>
              <w:rPr>
                <w:rFonts w:ascii="Cambria" w:hAnsi="Cambria"/>
              </w:rPr>
              <w:t>2504</w:t>
            </w:r>
          </w:p>
        </w:tc>
        <w:tc>
          <w:tcPr>
            <w:tcW w:w="1072" w:type="dxa"/>
            <w:hideMark/>
          </w:tcPr>
          <w:p w14:paraId="4D95FFB8" w14:textId="77777777" w:rsidR="001D5546" w:rsidRDefault="001D5546" w:rsidP="00C011E2">
            <w:pPr>
              <w:jc w:val="left"/>
              <w:rPr>
                <w:rFonts w:ascii="Cambria" w:hAnsi="Cambria"/>
              </w:rPr>
            </w:pPr>
          </w:p>
          <w:p w14:paraId="0E8015E8" w14:textId="77777777" w:rsidR="001D5546" w:rsidRPr="00A2544B" w:rsidRDefault="001D5546" w:rsidP="00C011E2">
            <w:pPr>
              <w:jc w:val="left"/>
              <w:rPr>
                <w:rFonts w:ascii="Cambria" w:hAnsi="Cambria"/>
              </w:rPr>
            </w:pPr>
            <w:r w:rsidRPr="00A2544B">
              <w:rPr>
                <w:rFonts w:ascii="Cambria" w:hAnsi="Cambria"/>
              </w:rPr>
              <w:t>CFT</w:t>
            </w:r>
          </w:p>
        </w:tc>
        <w:tc>
          <w:tcPr>
            <w:tcW w:w="1236" w:type="dxa"/>
          </w:tcPr>
          <w:p w14:paraId="62D51383" w14:textId="77777777" w:rsidR="001D5546" w:rsidRPr="00A2544B" w:rsidRDefault="001D5546" w:rsidP="00C011E2">
            <w:pPr>
              <w:jc w:val="left"/>
              <w:rPr>
                <w:rFonts w:ascii="Cambria" w:hAnsi="Cambria"/>
              </w:rPr>
            </w:pPr>
          </w:p>
        </w:tc>
        <w:tc>
          <w:tcPr>
            <w:tcW w:w="1357" w:type="dxa"/>
            <w:noWrap/>
          </w:tcPr>
          <w:p w14:paraId="235A6534" w14:textId="77777777" w:rsidR="001D5546" w:rsidRPr="00A2544B" w:rsidRDefault="001D5546" w:rsidP="00C011E2">
            <w:pPr>
              <w:jc w:val="left"/>
              <w:rPr>
                <w:rFonts w:ascii="Cambria" w:hAnsi="Cambria"/>
              </w:rPr>
            </w:pPr>
          </w:p>
        </w:tc>
      </w:tr>
      <w:tr w:rsidR="001D5546" w:rsidRPr="00A2544B" w14:paraId="65DFF141" w14:textId="77777777" w:rsidTr="00D223E7">
        <w:trPr>
          <w:trHeight w:val="875"/>
        </w:trPr>
        <w:tc>
          <w:tcPr>
            <w:tcW w:w="1086" w:type="dxa"/>
            <w:hideMark/>
          </w:tcPr>
          <w:p w14:paraId="58B65932" w14:textId="77777777" w:rsidR="001D5546" w:rsidRPr="00A2544B" w:rsidRDefault="001D5546" w:rsidP="00C011E2">
            <w:pPr>
              <w:jc w:val="left"/>
              <w:rPr>
                <w:rFonts w:ascii="Cambria" w:hAnsi="Cambria"/>
              </w:rPr>
            </w:pPr>
            <w:r w:rsidRPr="00A2544B">
              <w:rPr>
                <w:rFonts w:ascii="Cambria" w:hAnsi="Cambria"/>
              </w:rPr>
              <w:t>3</w:t>
            </w:r>
          </w:p>
        </w:tc>
        <w:tc>
          <w:tcPr>
            <w:tcW w:w="1249" w:type="dxa"/>
          </w:tcPr>
          <w:p w14:paraId="5DF974F8" w14:textId="51A5724C" w:rsidR="001D5546" w:rsidRPr="00733C0C" w:rsidRDefault="001D5546" w:rsidP="00C011E2">
            <w:pPr>
              <w:jc w:val="left"/>
              <w:rPr>
                <w:rFonts w:ascii="Cambria" w:hAnsi="Cambria"/>
              </w:rPr>
            </w:pPr>
            <w:r>
              <w:rPr>
                <w:rFonts w:ascii="Cambria" w:hAnsi="Cambria"/>
              </w:rPr>
              <w:t>6-05-i</w:t>
            </w:r>
          </w:p>
        </w:tc>
        <w:tc>
          <w:tcPr>
            <w:tcW w:w="2412" w:type="dxa"/>
            <w:hideMark/>
          </w:tcPr>
          <w:p w14:paraId="6688AF40" w14:textId="0649F2EF" w:rsidR="001D5546" w:rsidRPr="00A2544B" w:rsidRDefault="001D5546" w:rsidP="00C011E2">
            <w:pPr>
              <w:jc w:val="left"/>
              <w:rPr>
                <w:rFonts w:ascii="Cambria" w:hAnsi="Cambria"/>
              </w:rPr>
            </w:pPr>
            <w:r w:rsidRPr="00733C0C">
              <w:rPr>
                <w:rFonts w:ascii="Cambria" w:hAnsi="Cambria"/>
              </w:rPr>
              <w:t>Plain Cement Concrete including placing, compacting, finishing &amp; curing (Ratio 1:4:8)</w:t>
            </w:r>
          </w:p>
        </w:tc>
        <w:tc>
          <w:tcPr>
            <w:tcW w:w="1318" w:type="dxa"/>
            <w:hideMark/>
          </w:tcPr>
          <w:p w14:paraId="24B80D28" w14:textId="77777777" w:rsidR="001D5546" w:rsidRDefault="001D5546" w:rsidP="00C011E2">
            <w:pPr>
              <w:jc w:val="left"/>
              <w:rPr>
                <w:rFonts w:ascii="Cambria" w:hAnsi="Cambria"/>
              </w:rPr>
            </w:pPr>
            <w:r w:rsidRPr="00A2544B">
              <w:rPr>
                <w:rFonts w:ascii="Cambria" w:hAnsi="Cambria"/>
              </w:rPr>
              <w:t xml:space="preserve">                          </w:t>
            </w:r>
          </w:p>
          <w:p w14:paraId="43DD8861" w14:textId="77777777" w:rsidR="001D5546" w:rsidRPr="00A2544B" w:rsidRDefault="001D5546" w:rsidP="00C011E2">
            <w:pPr>
              <w:jc w:val="left"/>
              <w:rPr>
                <w:rFonts w:ascii="Cambria" w:hAnsi="Cambria"/>
              </w:rPr>
            </w:pPr>
            <w:r>
              <w:rPr>
                <w:rFonts w:ascii="Cambria" w:hAnsi="Cambria"/>
              </w:rPr>
              <w:t>615</w:t>
            </w:r>
          </w:p>
        </w:tc>
        <w:tc>
          <w:tcPr>
            <w:tcW w:w="1072" w:type="dxa"/>
            <w:hideMark/>
          </w:tcPr>
          <w:p w14:paraId="24C5CAB4" w14:textId="77777777" w:rsidR="001D5546" w:rsidRDefault="001D5546" w:rsidP="00C011E2">
            <w:pPr>
              <w:jc w:val="left"/>
              <w:rPr>
                <w:rFonts w:ascii="Cambria" w:hAnsi="Cambria"/>
              </w:rPr>
            </w:pPr>
          </w:p>
          <w:p w14:paraId="52FE3095" w14:textId="77777777" w:rsidR="001D5546" w:rsidRPr="00A2544B" w:rsidRDefault="001D5546" w:rsidP="00C011E2">
            <w:pPr>
              <w:jc w:val="left"/>
              <w:rPr>
                <w:rFonts w:ascii="Cambria" w:hAnsi="Cambria"/>
              </w:rPr>
            </w:pPr>
            <w:r w:rsidRPr="00A2544B">
              <w:rPr>
                <w:rFonts w:ascii="Cambria" w:hAnsi="Cambria"/>
              </w:rPr>
              <w:t>CFT</w:t>
            </w:r>
          </w:p>
        </w:tc>
        <w:tc>
          <w:tcPr>
            <w:tcW w:w="1236" w:type="dxa"/>
          </w:tcPr>
          <w:p w14:paraId="7C9AB21F" w14:textId="77777777" w:rsidR="001D5546" w:rsidRPr="00A2544B" w:rsidRDefault="001D5546" w:rsidP="00C011E2">
            <w:pPr>
              <w:jc w:val="left"/>
              <w:rPr>
                <w:rFonts w:ascii="Cambria" w:hAnsi="Cambria"/>
              </w:rPr>
            </w:pPr>
          </w:p>
        </w:tc>
        <w:tc>
          <w:tcPr>
            <w:tcW w:w="1357" w:type="dxa"/>
            <w:noWrap/>
          </w:tcPr>
          <w:p w14:paraId="55B041FA" w14:textId="77777777" w:rsidR="001D5546" w:rsidRPr="00A2544B" w:rsidRDefault="001D5546" w:rsidP="00C011E2">
            <w:pPr>
              <w:jc w:val="left"/>
              <w:rPr>
                <w:rFonts w:ascii="Cambria" w:hAnsi="Cambria"/>
              </w:rPr>
            </w:pPr>
          </w:p>
        </w:tc>
      </w:tr>
      <w:tr w:rsidR="001D5546" w:rsidRPr="00A2544B" w14:paraId="30CB0F04" w14:textId="77777777" w:rsidTr="00D223E7">
        <w:trPr>
          <w:trHeight w:val="1285"/>
        </w:trPr>
        <w:tc>
          <w:tcPr>
            <w:tcW w:w="1086" w:type="dxa"/>
            <w:hideMark/>
          </w:tcPr>
          <w:p w14:paraId="5B3737DB" w14:textId="77777777" w:rsidR="001D5546" w:rsidRPr="00A2544B" w:rsidRDefault="001D5546" w:rsidP="00C011E2">
            <w:pPr>
              <w:jc w:val="left"/>
              <w:rPr>
                <w:rFonts w:ascii="Cambria" w:hAnsi="Cambria"/>
              </w:rPr>
            </w:pPr>
            <w:r w:rsidRPr="00A2544B">
              <w:rPr>
                <w:rFonts w:ascii="Cambria" w:hAnsi="Cambria"/>
              </w:rPr>
              <w:t>4</w:t>
            </w:r>
          </w:p>
        </w:tc>
        <w:tc>
          <w:tcPr>
            <w:tcW w:w="1249" w:type="dxa"/>
          </w:tcPr>
          <w:p w14:paraId="6808D099" w14:textId="1083B094" w:rsidR="001D5546" w:rsidRPr="00733C0C" w:rsidRDefault="00015FC3" w:rsidP="00C011E2">
            <w:pPr>
              <w:jc w:val="left"/>
              <w:rPr>
                <w:rFonts w:ascii="Cambria" w:hAnsi="Cambria"/>
              </w:rPr>
            </w:pPr>
            <w:r w:rsidRPr="00015FC3">
              <w:rPr>
                <w:rFonts w:ascii="Cambria" w:hAnsi="Cambria"/>
              </w:rPr>
              <w:t>08-02-d-02</w:t>
            </w:r>
          </w:p>
        </w:tc>
        <w:tc>
          <w:tcPr>
            <w:tcW w:w="2412" w:type="dxa"/>
            <w:hideMark/>
          </w:tcPr>
          <w:p w14:paraId="7066C650" w14:textId="6FD7171E" w:rsidR="001D5546" w:rsidRPr="00A2544B" w:rsidRDefault="00015FC3" w:rsidP="00C011E2">
            <w:pPr>
              <w:jc w:val="left"/>
              <w:rPr>
                <w:rFonts w:ascii="Cambria" w:hAnsi="Cambria"/>
              </w:rPr>
            </w:pPr>
            <w:r w:rsidRPr="00015FC3">
              <w:rPr>
                <w:rFonts w:ascii="Cambria" w:hAnsi="Cambria"/>
              </w:rPr>
              <w:t>Coursed rubble masonry (Hammer Dressed) in found</w:t>
            </w:r>
            <w:r w:rsidR="008543D6">
              <w:rPr>
                <w:rFonts w:ascii="Cambria" w:hAnsi="Cambria"/>
              </w:rPr>
              <w:t>atio</w:t>
            </w:r>
            <w:r w:rsidRPr="00015FC3">
              <w:rPr>
                <w:rFonts w:ascii="Cambria" w:hAnsi="Cambria"/>
              </w:rPr>
              <w:t xml:space="preserve">n. &amp; plinth in </w:t>
            </w:r>
            <w:proofErr w:type="spellStart"/>
            <w:proofErr w:type="gramStart"/>
            <w:r w:rsidRPr="00015FC3">
              <w:rPr>
                <w:rFonts w:ascii="Cambria" w:hAnsi="Cambria"/>
              </w:rPr>
              <w:t>cement,sand</w:t>
            </w:r>
            <w:proofErr w:type="spellEnd"/>
            <w:proofErr w:type="gramEnd"/>
            <w:r w:rsidRPr="00015FC3">
              <w:rPr>
                <w:rFonts w:ascii="Cambria" w:hAnsi="Cambria"/>
              </w:rPr>
              <w:t xml:space="preserve"> </w:t>
            </w:r>
            <w:proofErr w:type="gramStart"/>
            <w:r w:rsidRPr="00015FC3">
              <w:rPr>
                <w:rFonts w:ascii="Cambria" w:hAnsi="Cambria"/>
              </w:rPr>
              <w:t>mortar :</w:t>
            </w:r>
            <w:proofErr w:type="gramEnd"/>
            <w:r w:rsidRPr="00015FC3">
              <w:rPr>
                <w:rFonts w:ascii="Cambria" w:hAnsi="Cambria"/>
              </w:rPr>
              <w:t xml:space="preserve"> Ratio 1:4</w:t>
            </w:r>
          </w:p>
        </w:tc>
        <w:tc>
          <w:tcPr>
            <w:tcW w:w="1318" w:type="dxa"/>
            <w:hideMark/>
          </w:tcPr>
          <w:p w14:paraId="31D2F1A3" w14:textId="77777777" w:rsidR="001D5546" w:rsidRDefault="001D5546" w:rsidP="00C011E2">
            <w:pPr>
              <w:jc w:val="left"/>
              <w:rPr>
                <w:rFonts w:ascii="Cambria" w:hAnsi="Cambria"/>
              </w:rPr>
            </w:pPr>
            <w:r w:rsidRPr="00A2544B">
              <w:rPr>
                <w:rFonts w:ascii="Cambria" w:hAnsi="Cambria"/>
              </w:rPr>
              <w:t xml:space="preserve">                          </w:t>
            </w:r>
          </w:p>
          <w:p w14:paraId="048CB663" w14:textId="77777777" w:rsidR="001D5546" w:rsidRPr="00A2544B" w:rsidRDefault="001D5546" w:rsidP="00C011E2">
            <w:pPr>
              <w:jc w:val="left"/>
              <w:rPr>
                <w:rFonts w:ascii="Cambria" w:hAnsi="Cambria"/>
              </w:rPr>
            </w:pPr>
            <w:r>
              <w:rPr>
                <w:rFonts w:ascii="Cambria" w:hAnsi="Cambria"/>
              </w:rPr>
              <w:t>3638</w:t>
            </w:r>
          </w:p>
        </w:tc>
        <w:tc>
          <w:tcPr>
            <w:tcW w:w="1072" w:type="dxa"/>
            <w:hideMark/>
          </w:tcPr>
          <w:p w14:paraId="253DA1F9" w14:textId="77777777" w:rsidR="001D5546" w:rsidRDefault="001D5546" w:rsidP="00C011E2">
            <w:pPr>
              <w:jc w:val="left"/>
              <w:rPr>
                <w:rFonts w:ascii="Cambria" w:hAnsi="Cambria"/>
              </w:rPr>
            </w:pPr>
          </w:p>
          <w:p w14:paraId="487B952A" w14:textId="77777777" w:rsidR="001D5546" w:rsidRPr="00A2544B" w:rsidRDefault="001D5546" w:rsidP="00C011E2">
            <w:pPr>
              <w:jc w:val="left"/>
              <w:rPr>
                <w:rFonts w:ascii="Cambria" w:hAnsi="Cambria"/>
              </w:rPr>
            </w:pPr>
            <w:r>
              <w:rPr>
                <w:rFonts w:ascii="Cambria" w:hAnsi="Cambria"/>
              </w:rPr>
              <w:t>CFT</w:t>
            </w:r>
          </w:p>
        </w:tc>
        <w:tc>
          <w:tcPr>
            <w:tcW w:w="1236" w:type="dxa"/>
          </w:tcPr>
          <w:p w14:paraId="48163F94" w14:textId="77777777" w:rsidR="001D5546" w:rsidRPr="00A2544B" w:rsidRDefault="001D5546" w:rsidP="00C011E2">
            <w:pPr>
              <w:jc w:val="left"/>
              <w:rPr>
                <w:rFonts w:ascii="Cambria" w:hAnsi="Cambria"/>
              </w:rPr>
            </w:pPr>
          </w:p>
        </w:tc>
        <w:tc>
          <w:tcPr>
            <w:tcW w:w="1357" w:type="dxa"/>
            <w:noWrap/>
          </w:tcPr>
          <w:p w14:paraId="1891EA02" w14:textId="77777777" w:rsidR="001D5546" w:rsidRPr="00A2544B" w:rsidRDefault="001D5546" w:rsidP="00C011E2">
            <w:pPr>
              <w:jc w:val="left"/>
              <w:rPr>
                <w:rFonts w:ascii="Cambria" w:hAnsi="Cambria"/>
              </w:rPr>
            </w:pPr>
          </w:p>
        </w:tc>
      </w:tr>
      <w:tr w:rsidR="001D5546" w:rsidRPr="00A2544B" w14:paraId="519ADD5C" w14:textId="77777777" w:rsidTr="00D223E7">
        <w:trPr>
          <w:trHeight w:val="935"/>
        </w:trPr>
        <w:tc>
          <w:tcPr>
            <w:tcW w:w="1086" w:type="dxa"/>
            <w:hideMark/>
          </w:tcPr>
          <w:p w14:paraId="790BE072" w14:textId="77777777" w:rsidR="001D5546" w:rsidRPr="00A2544B" w:rsidRDefault="001D5546" w:rsidP="00C011E2">
            <w:pPr>
              <w:jc w:val="left"/>
              <w:rPr>
                <w:rFonts w:ascii="Cambria" w:hAnsi="Cambria"/>
              </w:rPr>
            </w:pPr>
            <w:r w:rsidRPr="00A2544B">
              <w:rPr>
                <w:rFonts w:ascii="Cambria" w:hAnsi="Cambria"/>
              </w:rPr>
              <w:t>5</w:t>
            </w:r>
          </w:p>
        </w:tc>
        <w:tc>
          <w:tcPr>
            <w:tcW w:w="1249" w:type="dxa"/>
          </w:tcPr>
          <w:p w14:paraId="2A633667" w14:textId="08D02264" w:rsidR="001D5546" w:rsidRPr="00733C0C" w:rsidRDefault="001D5546" w:rsidP="00C011E2">
            <w:pPr>
              <w:jc w:val="left"/>
              <w:rPr>
                <w:rFonts w:ascii="Cambria" w:hAnsi="Cambria"/>
              </w:rPr>
            </w:pPr>
            <w:r>
              <w:rPr>
                <w:rFonts w:ascii="Cambria" w:hAnsi="Cambria"/>
              </w:rPr>
              <w:t>6-7-d-03</w:t>
            </w:r>
          </w:p>
        </w:tc>
        <w:tc>
          <w:tcPr>
            <w:tcW w:w="2412" w:type="dxa"/>
            <w:hideMark/>
          </w:tcPr>
          <w:p w14:paraId="57AE6701" w14:textId="35376D27" w:rsidR="001D5546" w:rsidRPr="00A2544B" w:rsidRDefault="001D5546" w:rsidP="00C011E2">
            <w:pPr>
              <w:jc w:val="left"/>
              <w:rPr>
                <w:rFonts w:ascii="Cambria" w:hAnsi="Cambria"/>
              </w:rPr>
            </w:pPr>
            <w:r w:rsidRPr="00733C0C">
              <w:rPr>
                <w:rFonts w:ascii="Cambria" w:hAnsi="Cambria"/>
              </w:rPr>
              <w:t xml:space="preserve">RCC (1:2:4) as in </w:t>
            </w:r>
            <w:proofErr w:type="spellStart"/>
            <w:proofErr w:type="gramStart"/>
            <w:r w:rsidRPr="00733C0C">
              <w:rPr>
                <w:rFonts w:ascii="Cambria" w:hAnsi="Cambria"/>
              </w:rPr>
              <w:t>dams,weirs</w:t>
            </w:r>
            <w:proofErr w:type="spellEnd"/>
            <w:proofErr w:type="gramEnd"/>
            <w:r w:rsidRPr="00733C0C">
              <w:rPr>
                <w:rFonts w:ascii="Cambria" w:hAnsi="Cambria"/>
              </w:rPr>
              <w:t xml:space="preserve"> and other Hydraulic structures including form work and excluding steel fabrication and additives cost</w:t>
            </w:r>
          </w:p>
        </w:tc>
        <w:tc>
          <w:tcPr>
            <w:tcW w:w="1318" w:type="dxa"/>
            <w:hideMark/>
          </w:tcPr>
          <w:p w14:paraId="58B2794A" w14:textId="77777777" w:rsidR="001D5546" w:rsidRDefault="001D5546" w:rsidP="00C011E2">
            <w:pPr>
              <w:jc w:val="left"/>
              <w:rPr>
                <w:rFonts w:ascii="Cambria" w:hAnsi="Cambria"/>
              </w:rPr>
            </w:pPr>
            <w:r w:rsidRPr="00A2544B">
              <w:rPr>
                <w:rFonts w:ascii="Cambria" w:hAnsi="Cambria"/>
              </w:rPr>
              <w:t xml:space="preserve">                        </w:t>
            </w:r>
          </w:p>
          <w:p w14:paraId="51E3E340" w14:textId="77777777" w:rsidR="001D5546" w:rsidRPr="00A2544B" w:rsidRDefault="001D5546" w:rsidP="00C011E2">
            <w:pPr>
              <w:jc w:val="left"/>
              <w:rPr>
                <w:rFonts w:ascii="Cambria" w:hAnsi="Cambria"/>
              </w:rPr>
            </w:pPr>
            <w:r>
              <w:rPr>
                <w:rFonts w:ascii="Cambria" w:hAnsi="Cambria"/>
              </w:rPr>
              <w:t>4300</w:t>
            </w:r>
          </w:p>
        </w:tc>
        <w:tc>
          <w:tcPr>
            <w:tcW w:w="1072" w:type="dxa"/>
            <w:hideMark/>
          </w:tcPr>
          <w:p w14:paraId="2E91E026" w14:textId="77777777" w:rsidR="001D5546" w:rsidRDefault="001D5546" w:rsidP="00C011E2">
            <w:pPr>
              <w:jc w:val="left"/>
              <w:rPr>
                <w:rFonts w:ascii="Cambria" w:hAnsi="Cambria"/>
              </w:rPr>
            </w:pPr>
          </w:p>
          <w:p w14:paraId="2D50D9BD" w14:textId="77777777" w:rsidR="001D5546" w:rsidRPr="00A2544B" w:rsidRDefault="001D5546" w:rsidP="00C011E2">
            <w:pPr>
              <w:jc w:val="left"/>
              <w:rPr>
                <w:rFonts w:ascii="Cambria" w:hAnsi="Cambria"/>
              </w:rPr>
            </w:pPr>
            <w:r w:rsidRPr="00A2544B">
              <w:rPr>
                <w:rFonts w:ascii="Cambria" w:hAnsi="Cambria"/>
              </w:rPr>
              <w:t>CFT</w:t>
            </w:r>
          </w:p>
        </w:tc>
        <w:tc>
          <w:tcPr>
            <w:tcW w:w="1236" w:type="dxa"/>
          </w:tcPr>
          <w:p w14:paraId="11BDE986" w14:textId="77777777" w:rsidR="001D5546" w:rsidRPr="00A2544B" w:rsidRDefault="001D5546" w:rsidP="00C011E2">
            <w:pPr>
              <w:jc w:val="left"/>
              <w:rPr>
                <w:rFonts w:ascii="Cambria" w:hAnsi="Cambria"/>
              </w:rPr>
            </w:pPr>
          </w:p>
        </w:tc>
        <w:tc>
          <w:tcPr>
            <w:tcW w:w="1357" w:type="dxa"/>
            <w:noWrap/>
          </w:tcPr>
          <w:p w14:paraId="3DB4868E" w14:textId="77777777" w:rsidR="001D5546" w:rsidRPr="00A2544B" w:rsidRDefault="001D5546" w:rsidP="00C011E2">
            <w:pPr>
              <w:jc w:val="left"/>
              <w:rPr>
                <w:rFonts w:ascii="Cambria" w:hAnsi="Cambria"/>
              </w:rPr>
            </w:pPr>
          </w:p>
        </w:tc>
      </w:tr>
      <w:tr w:rsidR="001D5546" w:rsidRPr="00A2544B" w14:paraId="4005A511" w14:textId="77777777" w:rsidTr="00D223E7">
        <w:trPr>
          <w:trHeight w:val="935"/>
        </w:trPr>
        <w:tc>
          <w:tcPr>
            <w:tcW w:w="1086" w:type="dxa"/>
            <w:hideMark/>
          </w:tcPr>
          <w:p w14:paraId="3D2B0237" w14:textId="77777777" w:rsidR="001D5546" w:rsidRPr="00A2544B" w:rsidRDefault="001D5546" w:rsidP="00C011E2">
            <w:pPr>
              <w:jc w:val="left"/>
              <w:rPr>
                <w:rFonts w:ascii="Cambria" w:hAnsi="Cambria"/>
              </w:rPr>
            </w:pPr>
            <w:r w:rsidRPr="00A2544B">
              <w:rPr>
                <w:rFonts w:ascii="Cambria" w:hAnsi="Cambria"/>
              </w:rPr>
              <w:t>6</w:t>
            </w:r>
          </w:p>
        </w:tc>
        <w:tc>
          <w:tcPr>
            <w:tcW w:w="1249" w:type="dxa"/>
          </w:tcPr>
          <w:p w14:paraId="77052B82" w14:textId="61483ED8" w:rsidR="001D5546" w:rsidRPr="00733C0C" w:rsidRDefault="001D5546" w:rsidP="00C011E2">
            <w:pPr>
              <w:jc w:val="left"/>
              <w:rPr>
                <w:rFonts w:ascii="Cambria" w:hAnsi="Cambria"/>
              </w:rPr>
            </w:pPr>
            <w:r>
              <w:rPr>
                <w:rFonts w:ascii="Cambria" w:hAnsi="Cambria"/>
              </w:rPr>
              <w:t>6-5-f</w:t>
            </w:r>
          </w:p>
        </w:tc>
        <w:tc>
          <w:tcPr>
            <w:tcW w:w="2412" w:type="dxa"/>
            <w:hideMark/>
          </w:tcPr>
          <w:p w14:paraId="3600D21F" w14:textId="3B2AE0F7" w:rsidR="001D5546" w:rsidRPr="00A2544B" w:rsidRDefault="001D5546" w:rsidP="00C011E2">
            <w:pPr>
              <w:jc w:val="left"/>
              <w:rPr>
                <w:rFonts w:ascii="Cambria" w:hAnsi="Cambria"/>
              </w:rPr>
            </w:pPr>
            <w:r w:rsidRPr="00733C0C">
              <w:rPr>
                <w:rFonts w:ascii="Cambria" w:hAnsi="Cambria"/>
              </w:rPr>
              <w:t>Plain Cement Concrete including placing, compacting, finishing &amp; curing (Ratio 1:2:4)</w:t>
            </w:r>
          </w:p>
        </w:tc>
        <w:tc>
          <w:tcPr>
            <w:tcW w:w="1318" w:type="dxa"/>
            <w:hideMark/>
          </w:tcPr>
          <w:p w14:paraId="5889B671" w14:textId="77777777" w:rsidR="001D5546" w:rsidRDefault="001D5546" w:rsidP="00C011E2">
            <w:pPr>
              <w:jc w:val="left"/>
              <w:rPr>
                <w:rFonts w:ascii="Cambria" w:hAnsi="Cambria"/>
              </w:rPr>
            </w:pPr>
            <w:r w:rsidRPr="00A2544B">
              <w:rPr>
                <w:rFonts w:ascii="Cambria" w:hAnsi="Cambria"/>
              </w:rPr>
              <w:t xml:space="preserve">                          </w:t>
            </w:r>
          </w:p>
          <w:p w14:paraId="3628FC52" w14:textId="77777777" w:rsidR="001D5546" w:rsidRPr="00A2544B" w:rsidRDefault="001D5546" w:rsidP="00C011E2">
            <w:pPr>
              <w:jc w:val="left"/>
              <w:rPr>
                <w:rFonts w:ascii="Cambria" w:hAnsi="Cambria"/>
              </w:rPr>
            </w:pPr>
            <w:r>
              <w:rPr>
                <w:rFonts w:ascii="Cambria" w:hAnsi="Cambria"/>
              </w:rPr>
              <w:t>218</w:t>
            </w:r>
          </w:p>
        </w:tc>
        <w:tc>
          <w:tcPr>
            <w:tcW w:w="1072" w:type="dxa"/>
            <w:hideMark/>
          </w:tcPr>
          <w:p w14:paraId="5D64A583" w14:textId="77777777" w:rsidR="001D5546" w:rsidRDefault="001D5546" w:rsidP="00C011E2">
            <w:pPr>
              <w:jc w:val="left"/>
              <w:rPr>
                <w:rFonts w:ascii="Cambria" w:hAnsi="Cambria"/>
              </w:rPr>
            </w:pPr>
          </w:p>
          <w:p w14:paraId="792E769E" w14:textId="77777777" w:rsidR="001D5546" w:rsidRPr="00A2544B" w:rsidRDefault="001D5546" w:rsidP="00C011E2">
            <w:pPr>
              <w:jc w:val="left"/>
              <w:rPr>
                <w:rFonts w:ascii="Cambria" w:hAnsi="Cambria"/>
              </w:rPr>
            </w:pPr>
            <w:r>
              <w:rPr>
                <w:rFonts w:ascii="Cambria" w:hAnsi="Cambria"/>
              </w:rPr>
              <w:t>CFT</w:t>
            </w:r>
          </w:p>
        </w:tc>
        <w:tc>
          <w:tcPr>
            <w:tcW w:w="1236" w:type="dxa"/>
          </w:tcPr>
          <w:p w14:paraId="0689780C" w14:textId="77777777" w:rsidR="001D5546" w:rsidRPr="00A2544B" w:rsidRDefault="001D5546" w:rsidP="00C011E2">
            <w:pPr>
              <w:jc w:val="left"/>
              <w:rPr>
                <w:rFonts w:ascii="Cambria" w:hAnsi="Cambria"/>
              </w:rPr>
            </w:pPr>
          </w:p>
        </w:tc>
        <w:tc>
          <w:tcPr>
            <w:tcW w:w="1357" w:type="dxa"/>
            <w:noWrap/>
          </w:tcPr>
          <w:p w14:paraId="62CF2685" w14:textId="77777777" w:rsidR="001D5546" w:rsidRPr="00A2544B" w:rsidRDefault="001D5546" w:rsidP="00C011E2">
            <w:pPr>
              <w:jc w:val="left"/>
              <w:rPr>
                <w:rFonts w:ascii="Cambria" w:hAnsi="Cambria"/>
              </w:rPr>
            </w:pPr>
          </w:p>
        </w:tc>
      </w:tr>
      <w:tr w:rsidR="001D5546" w:rsidRPr="00A2544B" w14:paraId="1B9458D1" w14:textId="77777777" w:rsidTr="00D223E7">
        <w:trPr>
          <w:trHeight w:val="935"/>
        </w:trPr>
        <w:tc>
          <w:tcPr>
            <w:tcW w:w="1086" w:type="dxa"/>
            <w:hideMark/>
          </w:tcPr>
          <w:p w14:paraId="339A5478" w14:textId="77777777" w:rsidR="001D5546" w:rsidRPr="00A2544B" w:rsidRDefault="001D5546" w:rsidP="00C011E2">
            <w:pPr>
              <w:jc w:val="left"/>
              <w:rPr>
                <w:rFonts w:ascii="Cambria" w:hAnsi="Cambria"/>
              </w:rPr>
            </w:pPr>
            <w:r w:rsidRPr="00A2544B">
              <w:rPr>
                <w:rFonts w:ascii="Cambria" w:hAnsi="Cambria"/>
              </w:rPr>
              <w:t>7</w:t>
            </w:r>
          </w:p>
        </w:tc>
        <w:tc>
          <w:tcPr>
            <w:tcW w:w="1249" w:type="dxa"/>
          </w:tcPr>
          <w:p w14:paraId="210AFEEF" w14:textId="2B538D4A" w:rsidR="001D5546" w:rsidRPr="00733C0C" w:rsidRDefault="001D5546" w:rsidP="00C011E2">
            <w:pPr>
              <w:jc w:val="left"/>
              <w:rPr>
                <w:rFonts w:ascii="Cambria" w:hAnsi="Cambria"/>
              </w:rPr>
            </w:pPr>
            <w:r>
              <w:rPr>
                <w:rFonts w:ascii="Cambria" w:hAnsi="Cambria"/>
              </w:rPr>
              <w:t>06-44-b</w:t>
            </w:r>
          </w:p>
        </w:tc>
        <w:tc>
          <w:tcPr>
            <w:tcW w:w="2412" w:type="dxa"/>
            <w:hideMark/>
          </w:tcPr>
          <w:p w14:paraId="42A74A86" w14:textId="1C631AE2" w:rsidR="001D5546" w:rsidRPr="00A2544B" w:rsidRDefault="001D5546" w:rsidP="00C011E2">
            <w:pPr>
              <w:jc w:val="left"/>
              <w:rPr>
                <w:rFonts w:ascii="Cambria" w:hAnsi="Cambria"/>
              </w:rPr>
            </w:pPr>
            <w:r w:rsidRPr="00733C0C">
              <w:rPr>
                <w:rFonts w:ascii="Cambria" w:hAnsi="Cambria"/>
              </w:rPr>
              <w:t>PCC 1:3:6 in mass concrete less formwork using 40% boulders</w:t>
            </w:r>
          </w:p>
        </w:tc>
        <w:tc>
          <w:tcPr>
            <w:tcW w:w="1318" w:type="dxa"/>
            <w:hideMark/>
          </w:tcPr>
          <w:p w14:paraId="26E2C2BC" w14:textId="77777777" w:rsidR="001D5546" w:rsidRDefault="001D5546" w:rsidP="00C011E2">
            <w:pPr>
              <w:jc w:val="left"/>
              <w:rPr>
                <w:rFonts w:ascii="Cambria" w:hAnsi="Cambria"/>
              </w:rPr>
            </w:pPr>
            <w:r w:rsidRPr="00A2544B">
              <w:rPr>
                <w:rFonts w:ascii="Cambria" w:hAnsi="Cambria"/>
              </w:rPr>
              <w:t xml:space="preserve">                          </w:t>
            </w:r>
          </w:p>
          <w:p w14:paraId="645567C8" w14:textId="77777777" w:rsidR="001D5546" w:rsidRPr="00A2544B" w:rsidRDefault="001D5546" w:rsidP="00C011E2">
            <w:pPr>
              <w:jc w:val="left"/>
              <w:rPr>
                <w:rFonts w:ascii="Cambria" w:hAnsi="Cambria"/>
              </w:rPr>
            </w:pPr>
            <w:r>
              <w:rPr>
                <w:rFonts w:ascii="Cambria" w:hAnsi="Cambria"/>
              </w:rPr>
              <w:t>18528</w:t>
            </w:r>
          </w:p>
        </w:tc>
        <w:tc>
          <w:tcPr>
            <w:tcW w:w="1072" w:type="dxa"/>
            <w:hideMark/>
          </w:tcPr>
          <w:p w14:paraId="3B7B5A6B" w14:textId="77777777" w:rsidR="001D5546" w:rsidRDefault="001D5546" w:rsidP="00C011E2">
            <w:pPr>
              <w:jc w:val="left"/>
              <w:rPr>
                <w:rFonts w:ascii="Cambria" w:hAnsi="Cambria"/>
              </w:rPr>
            </w:pPr>
          </w:p>
          <w:p w14:paraId="064890E5" w14:textId="77777777" w:rsidR="001D5546" w:rsidRPr="00A2544B" w:rsidRDefault="001D5546" w:rsidP="00C011E2">
            <w:pPr>
              <w:jc w:val="left"/>
              <w:rPr>
                <w:rFonts w:ascii="Cambria" w:hAnsi="Cambria"/>
              </w:rPr>
            </w:pPr>
            <w:r w:rsidRPr="00A2544B">
              <w:rPr>
                <w:rFonts w:ascii="Cambria" w:hAnsi="Cambria"/>
              </w:rPr>
              <w:t>CFT</w:t>
            </w:r>
          </w:p>
        </w:tc>
        <w:tc>
          <w:tcPr>
            <w:tcW w:w="1236" w:type="dxa"/>
          </w:tcPr>
          <w:p w14:paraId="28EB4263" w14:textId="77777777" w:rsidR="001D5546" w:rsidRPr="00A2544B" w:rsidRDefault="001D5546" w:rsidP="00C011E2">
            <w:pPr>
              <w:jc w:val="left"/>
              <w:rPr>
                <w:rFonts w:ascii="Cambria" w:hAnsi="Cambria"/>
              </w:rPr>
            </w:pPr>
          </w:p>
        </w:tc>
        <w:tc>
          <w:tcPr>
            <w:tcW w:w="1357" w:type="dxa"/>
            <w:noWrap/>
          </w:tcPr>
          <w:p w14:paraId="645E9559" w14:textId="77777777" w:rsidR="001D5546" w:rsidRPr="00A2544B" w:rsidRDefault="001D5546" w:rsidP="00C011E2">
            <w:pPr>
              <w:jc w:val="left"/>
              <w:rPr>
                <w:rFonts w:ascii="Cambria" w:hAnsi="Cambria"/>
              </w:rPr>
            </w:pPr>
          </w:p>
        </w:tc>
      </w:tr>
      <w:tr w:rsidR="001D5546" w:rsidRPr="00A2544B" w14:paraId="2CA607F3" w14:textId="77777777" w:rsidTr="00D223E7">
        <w:trPr>
          <w:trHeight w:val="935"/>
        </w:trPr>
        <w:tc>
          <w:tcPr>
            <w:tcW w:w="1086" w:type="dxa"/>
            <w:hideMark/>
          </w:tcPr>
          <w:p w14:paraId="25200978" w14:textId="77777777" w:rsidR="001D5546" w:rsidRPr="00A2544B" w:rsidRDefault="001D5546" w:rsidP="00C011E2">
            <w:pPr>
              <w:jc w:val="left"/>
              <w:rPr>
                <w:rFonts w:ascii="Cambria" w:hAnsi="Cambria"/>
              </w:rPr>
            </w:pPr>
            <w:r w:rsidRPr="00A2544B">
              <w:rPr>
                <w:rFonts w:ascii="Cambria" w:hAnsi="Cambria"/>
              </w:rPr>
              <w:t>8</w:t>
            </w:r>
          </w:p>
        </w:tc>
        <w:tc>
          <w:tcPr>
            <w:tcW w:w="1249" w:type="dxa"/>
          </w:tcPr>
          <w:p w14:paraId="437CFADB" w14:textId="1B41949F" w:rsidR="001D5546" w:rsidRPr="00733C0C" w:rsidRDefault="001D5546" w:rsidP="00C011E2">
            <w:pPr>
              <w:jc w:val="left"/>
              <w:rPr>
                <w:rFonts w:ascii="Cambria" w:hAnsi="Cambria"/>
              </w:rPr>
            </w:pPr>
            <w:r>
              <w:rPr>
                <w:rFonts w:ascii="Cambria" w:hAnsi="Cambria"/>
              </w:rPr>
              <w:t>11-9-c</w:t>
            </w:r>
          </w:p>
        </w:tc>
        <w:tc>
          <w:tcPr>
            <w:tcW w:w="2412" w:type="dxa"/>
            <w:hideMark/>
          </w:tcPr>
          <w:p w14:paraId="5917F544" w14:textId="3DE2DE75" w:rsidR="001D5546" w:rsidRPr="00A2544B" w:rsidRDefault="001D5546" w:rsidP="00C011E2">
            <w:pPr>
              <w:jc w:val="left"/>
              <w:rPr>
                <w:rFonts w:ascii="Cambria" w:hAnsi="Cambria"/>
              </w:rPr>
            </w:pPr>
            <w:r w:rsidRPr="00733C0C">
              <w:rPr>
                <w:rFonts w:ascii="Cambria" w:hAnsi="Cambria"/>
              </w:rPr>
              <w:t xml:space="preserve">Cement plaster 1:4 </w:t>
            </w:r>
            <w:proofErr w:type="spellStart"/>
            <w:r w:rsidRPr="00733C0C">
              <w:rPr>
                <w:rFonts w:ascii="Cambria" w:hAnsi="Cambria"/>
              </w:rPr>
              <w:t>upto</w:t>
            </w:r>
            <w:proofErr w:type="spellEnd"/>
            <w:r w:rsidRPr="00733C0C">
              <w:rPr>
                <w:rFonts w:ascii="Cambria" w:hAnsi="Cambria"/>
              </w:rPr>
              <w:t xml:space="preserve"> 20' height 1/2" thick</w:t>
            </w:r>
          </w:p>
        </w:tc>
        <w:tc>
          <w:tcPr>
            <w:tcW w:w="1318" w:type="dxa"/>
            <w:hideMark/>
          </w:tcPr>
          <w:p w14:paraId="07292625" w14:textId="77777777" w:rsidR="001D5546" w:rsidRDefault="001D5546" w:rsidP="00C011E2">
            <w:pPr>
              <w:jc w:val="left"/>
              <w:rPr>
                <w:rFonts w:ascii="Cambria" w:hAnsi="Cambria"/>
              </w:rPr>
            </w:pPr>
            <w:r w:rsidRPr="00A2544B">
              <w:rPr>
                <w:rFonts w:ascii="Cambria" w:hAnsi="Cambria"/>
              </w:rPr>
              <w:t xml:space="preserve">                          </w:t>
            </w:r>
          </w:p>
          <w:p w14:paraId="50A91742" w14:textId="77777777" w:rsidR="001D5546" w:rsidRPr="00A2544B" w:rsidRDefault="001D5546" w:rsidP="00C011E2">
            <w:pPr>
              <w:jc w:val="left"/>
              <w:rPr>
                <w:rFonts w:ascii="Cambria" w:hAnsi="Cambria"/>
              </w:rPr>
            </w:pPr>
            <w:r>
              <w:rPr>
                <w:rFonts w:ascii="Cambria" w:hAnsi="Cambria"/>
              </w:rPr>
              <w:t>2910</w:t>
            </w:r>
          </w:p>
        </w:tc>
        <w:tc>
          <w:tcPr>
            <w:tcW w:w="1072" w:type="dxa"/>
            <w:hideMark/>
          </w:tcPr>
          <w:p w14:paraId="01EE1333" w14:textId="77777777" w:rsidR="001D5546" w:rsidRDefault="001D5546" w:rsidP="00C011E2">
            <w:pPr>
              <w:jc w:val="left"/>
              <w:rPr>
                <w:rFonts w:ascii="Cambria" w:hAnsi="Cambria"/>
              </w:rPr>
            </w:pPr>
          </w:p>
          <w:p w14:paraId="2563454D" w14:textId="77777777" w:rsidR="001D5546" w:rsidRPr="00A2544B" w:rsidRDefault="001D5546" w:rsidP="00C011E2">
            <w:pPr>
              <w:jc w:val="left"/>
              <w:rPr>
                <w:rFonts w:ascii="Cambria" w:hAnsi="Cambria"/>
              </w:rPr>
            </w:pPr>
            <w:r>
              <w:rPr>
                <w:rFonts w:ascii="Cambria" w:hAnsi="Cambria"/>
              </w:rPr>
              <w:t>SFT</w:t>
            </w:r>
          </w:p>
        </w:tc>
        <w:tc>
          <w:tcPr>
            <w:tcW w:w="1236" w:type="dxa"/>
          </w:tcPr>
          <w:p w14:paraId="6C66502C" w14:textId="77777777" w:rsidR="001D5546" w:rsidRPr="00A2544B" w:rsidRDefault="001D5546" w:rsidP="00C011E2">
            <w:pPr>
              <w:jc w:val="left"/>
              <w:rPr>
                <w:rFonts w:ascii="Cambria" w:hAnsi="Cambria"/>
              </w:rPr>
            </w:pPr>
          </w:p>
        </w:tc>
        <w:tc>
          <w:tcPr>
            <w:tcW w:w="1357" w:type="dxa"/>
            <w:noWrap/>
          </w:tcPr>
          <w:p w14:paraId="2C1E977B" w14:textId="77777777" w:rsidR="001D5546" w:rsidRPr="00A2544B" w:rsidRDefault="001D5546" w:rsidP="00C011E2">
            <w:pPr>
              <w:jc w:val="left"/>
              <w:rPr>
                <w:rFonts w:ascii="Cambria" w:hAnsi="Cambria"/>
              </w:rPr>
            </w:pPr>
          </w:p>
        </w:tc>
      </w:tr>
      <w:tr w:rsidR="001D5546" w:rsidRPr="00A2544B" w14:paraId="10B60E50" w14:textId="77777777" w:rsidTr="00D223E7">
        <w:trPr>
          <w:trHeight w:val="1285"/>
        </w:trPr>
        <w:tc>
          <w:tcPr>
            <w:tcW w:w="1086" w:type="dxa"/>
            <w:hideMark/>
          </w:tcPr>
          <w:p w14:paraId="788BCCF1" w14:textId="77777777" w:rsidR="001D5546" w:rsidRPr="00A2544B" w:rsidRDefault="001D5546" w:rsidP="00C011E2">
            <w:pPr>
              <w:jc w:val="left"/>
              <w:rPr>
                <w:rFonts w:ascii="Cambria" w:hAnsi="Cambria"/>
              </w:rPr>
            </w:pPr>
            <w:r w:rsidRPr="00A2544B">
              <w:rPr>
                <w:rFonts w:ascii="Cambria" w:hAnsi="Cambria"/>
              </w:rPr>
              <w:lastRenderedPageBreak/>
              <w:t>9</w:t>
            </w:r>
          </w:p>
        </w:tc>
        <w:tc>
          <w:tcPr>
            <w:tcW w:w="1249" w:type="dxa"/>
          </w:tcPr>
          <w:p w14:paraId="0A4E9DA7" w14:textId="038EEE10" w:rsidR="001D5546" w:rsidRPr="00733C0C" w:rsidRDefault="001D5546" w:rsidP="00C011E2">
            <w:pPr>
              <w:jc w:val="left"/>
              <w:rPr>
                <w:rFonts w:ascii="Cambria" w:hAnsi="Cambria"/>
              </w:rPr>
            </w:pPr>
            <w:r>
              <w:rPr>
                <w:rFonts w:ascii="Cambria" w:hAnsi="Cambria"/>
              </w:rPr>
              <w:t>6-46-b</w:t>
            </w:r>
          </w:p>
        </w:tc>
        <w:tc>
          <w:tcPr>
            <w:tcW w:w="2412" w:type="dxa"/>
            <w:hideMark/>
          </w:tcPr>
          <w:p w14:paraId="26422753" w14:textId="3E02ED9C" w:rsidR="001D5546" w:rsidRPr="00A2544B" w:rsidRDefault="001D5546" w:rsidP="00C011E2">
            <w:pPr>
              <w:jc w:val="left"/>
              <w:rPr>
                <w:rFonts w:ascii="Cambria" w:hAnsi="Cambria"/>
              </w:rPr>
            </w:pPr>
            <w:r w:rsidRPr="00733C0C">
              <w:rPr>
                <w:rFonts w:ascii="Cambria" w:hAnsi="Cambria"/>
              </w:rPr>
              <w:t>Erection and removal of Form work with Wood Surface Fin</w:t>
            </w:r>
            <w:r w:rsidR="00C4258A">
              <w:rPr>
                <w:rFonts w:ascii="Cambria" w:hAnsi="Cambria"/>
              </w:rPr>
              <w:t>i</w:t>
            </w:r>
            <w:r w:rsidRPr="00733C0C">
              <w:rPr>
                <w:rFonts w:ascii="Cambria" w:hAnsi="Cambria"/>
              </w:rPr>
              <w:t>shing for RCC or Plain cement Concrete in any shape - Position / Vertical</w:t>
            </w:r>
          </w:p>
        </w:tc>
        <w:tc>
          <w:tcPr>
            <w:tcW w:w="1318" w:type="dxa"/>
            <w:hideMark/>
          </w:tcPr>
          <w:p w14:paraId="52EB52AC" w14:textId="77777777" w:rsidR="001D5546" w:rsidRDefault="001D5546" w:rsidP="00C011E2">
            <w:pPr>
              <w:jc w:val="left"/>
              <w:rPr>
                <w:rFonts w:ascii="Cambria" w:hAnsi="Cambria"/>
              </w:rPr>
            </w:pPr>
            <w:r w:rsidRPr="00A2544B">
              <w:rPr>
                <w:rFonts w:ascii="Cambria" w:hAnsi="Cambria"/>
              </w:rPr>
              <w:t xml:space="preserve">                          </w:t>
            </w:r>
          </w:p>
          <w:p w14:paraId="28CF812E" w14:textId="77777777" w:rsidR="001D5546" w:rsidRPr="00A2544B" w:rsidRDefault="001D5546" w:rsidP="00C011E2">
            <w:pPr>
              <w:jc w:val="left"/>
              <w:rPr>
                <w:rFonts w:ascii="Cambria" w:hAnsi="Cambria"/>
              </w:rPr>
            </w:pPr>
            <w:r>
              <w:rPr>
                <w:rFonts w:ascii="Cambria" w:hAnsi="Cambria"/>
              </w:rPr>
              <w:t>12896</w:t>
            </w:r>
          </w:p>
        </w:tc>
        <w:tc>
          <w:tcPr>
            <w:tcW w:w="1072" w:type="dxa"/>
            <w:hideMark/>
          </w:tcPr>
          <w:p w14:paraId="3B9B7C61" w14:textId="77777777" w:rsidR="001D5546" w:rsidRDefault="001D5546" w:rsidP="00C011E2">
            <w:pPr>
              <w:jc w:val="left"/>
              <w:rPr>
                <w:rFonts w:ascii="Cambria" w:hAnsi="Cambria"/>
              </w:rPr>
            </w:pPr>
          </w:p>
          <w:p w14:paraId="56FF77B1" w14:textId="77777777" w:rsidR="001D5546" w:rsidRPr="00A2544B" w:rsidRDefault="001D5546" w:rsidP="00C011E2">
            <w:pPr>
              <w:jc w:val="left"/>
              <w:rPr>
                <w:rFonts w:ascii="Cambria" w:hAnsi="Cambria"/>
              </w:rPr>
            </w:pPr>
            <w:r w:rsidRPr="00A2544B">
              <w:rPr>
                <w:rFonts w:ascii="Cambria" w:hAnsi="Cambria"/>
              </w:rPr>
              <w:t>SFT</w:t>
            </w:r>
          </w:p>
        </w:tc>
        <w:tc>
          <w:tcPr>
            <w:tcW w:w="1236" w:type="dxa"/>
          </w:tcPr>
          <w:p w14:paraId="219FB511" w14:textId="77777777" w:rsidR="001D5546" w:rsidRPr="00A2544B" w:rsidRDefault="001D5546" w:rsidP="00C011E2">
            <w:pPr>
              <w:jc w:val="left"/>
              <w:rPr>
                <w:rFonts w:ascii="Cambria" w:hAnsi="Cambria"/>
              </w:rPr>
            </w:pPr>
          </w:p>
        </w:tc>
        <w:tc>
          <w:tcPr>
            <w:tcW w:w="1357" w:type="dxa"/>
            <w:noWrap/>
          </w:tcPr>
          <w:p w14:paraId="06F21902" w14:textId="77777777" w:rsidR="001D5546" w:rsidRPr="00A2544B" w:rsidRDefault="001D5546" w:rsidP="00C011E2">
            <w:pPr>
              <w:jc w:val="left"/>
              <w:rPr>
                <w:rFonts w:ascii="Cambria" w:hAnsi="Cambria"/>
              </w:rPr>
            </w:pPr>
          </w:p>
        </w:tc>
      </w:tr>
      <w:tr w:rsidR="001D5546" w:rsidRPr="00A2544B" w14:paraId="5DC8D1BF" w14:textId="77777777" w:rsidTr="00D223E7">
        <w:trPr>
          <w:trHeight w:val="660"/>
        </w:trPr>
        <w:tc>
          <w:tcPr>
            <w:tcW w:w="1086" w:type="dxa"/>
          </w:tcPr>
          <w:p w14:paraId="334FC976" w14:textId="77777777" w:rsidR="001D5546" w:rsidRPr="00EE301C" w:rsidRDefault="001D5546" w:rsidP="00C011E2">
            <w:pPr>
              <w:jc w:val="left"/>
              <w:rPr>
                <w:rFonts w:ascii="Cambria" w:hAnsi="Cambria"/>
              </w:rPr>
            </w:pPr>
            <w:r w:rsidRPr="00EE301C">
              <w:rPr>
                <w:rFonts w:ascii="Cambria" w:hAnsi="Cambria"/>
              </w:rPr>
              <w:t>10</w:t>
            </w:r>
          </w:p>
        </w:tc>
        <w:tc>
          <w:tcPr>
            <w:tcW w:w="1249" w:type="dxa"/>
          </w:tcPr>
          <w:p w14:paraId="55AC181F" w14:textId="77777777" w:rsidR="001D5546" w:rsidRPr="00733C0C" w:rsidRDefault="001D5546" w:rsidP="00C011E2">
            <w:pPr>
              <w:jc w:val="left"/>
              <w:rPr>
                <w:rFonts w:ascii="Cambria" w:hAnsi="Cambria"/>
              </w:rPr>
            </w:pPr>
          </w:p>
        </w:tc>
        <w:tc>
          <w:tcPr>
            <w:tcW w:w="2412" w:type="dxa"/>
          </w:tcPr>
          <w:p w14:paraId="16F088C4" w14:textId="5342A00D" w:rsidR="001D5546" w:rsidRPr="00733C0C" w:rsidRDefault="001D5546" w:rsidP="00C011E2">
            <w:pPr>
              <w:jc w:val="left"/>
              <w:rPr>
                <w:rFonts w:ascii="Cambria" w:hAnsi="Cambria"/>
              </w:rPr>
            </w:pPr>
            <w:r w:rsidRPr="00733C0C">
              <w:rPr>
                <w:rFonts w:ascii="Cambria" w:hAnsi="Cambria"/>
              </w:rPr>
              <w:t>Water Stopper</w:t>
            </w:r>
            <w:r w:rsidR="00C4258A">
              <w:rPr>
                <w:rFonts w:ascii="Cambria" w:hAnsi="Cambria"/>
              </w:rPr>
              <w:t xml:space="preserve"> </w:t>
            </w:r>
            <w:proofErr w:type="gramStart"/>
            <w:r w:rsidR="00C4258A">
              <w:rPr>
                <w:rFonts w:ascii="Cambria" w:hAnsi="Cambria"/>
              </w:rPr>
              <w:t>( 8</w:t>
            </w:r>
            <w:proofErr w:type="gramEnd"/>
            <w:r w:rsidR="00C4258A">
              <w:rPr>
                <w:rFonts w:ascii="Cambria" w:hAnsi="Cambria"/>
              </w:rPr>
              <w:t>inch Wide and 8mm thick)</w:t>
            </w:r>
          </w:p>
        </w:tc>
        <w:tc>
          <w:tcPr>
            <w:tcW w:w="1318" w:type="dxa"/>
          </w:tcPr>
          <w:p w14:paraId="24BB72F7" w14:textId="77777777" w:rsidR="001D5546" w:rsidRPr="00083991" w:rsidRDefault="001D5546" w:rsidP="00C011E2">
            <w:pPr>
              <w:jc w:val="left"/>
              <w:rPr>
                <w:rFonts w:ascii="Cambria" w:hAnsi="Cambria"/>
              </w:rPr>
            </w:pPr>
            <w:r w:rsidRPr="00083991">
              <w:rPr>
                <w:rFonts w:ascii="Cambria" w:hAnsi="Cambria"/>
              </w:rPr>
              <w:t>200</w:t>
            </w:r>
          </w:p>
        </w:tc>
        <w:tc>
          <w:tcPr>
            <w:tcW w:w="1072" w:type="dxa"/>
          </w:tcPr>
          <w:p w14:paraId="46362434" w14:textId="77777777" w:rsidR="001D5546" w:rsidRPr="00D15CA0" w:rsidRDefault="001D5546" w:rsidP="00C011E2">
            <w:pPr>
              <w:jc w:val="left"/>
              <w:rPr>
                <w:rFonts w:ascii="Cambria" w:hAnsi="Cambria"/>
              </w:rPr>
            </w:pPr>
            <w:r>
              <w:rPr>
                <w:rFonts w:ascii="Cambria" w:hAnsi="Cambria"/>
              </w:rPr>
              <w:t>F</w:t>
            </w:r>
            <w:r w:rsidRPr="00D15CA0">
              <w:rPr>
                <w:rFonts w:ascii="Cambria" w:hAnsi="Cambria"/>
              </w:rPr>
              <w:t>eet</w:t>
            </w:r>
          </w:p>
        </w:tc>
        <w:tc>
          <w:tcPr>
            <w:tcW w:w="1236" w:type="dxa"/>
          </w:tcPr>
          <w:p w14:paraId="2617BAC1" w14:textId="77777777" w:rsidR="001D5546" w:rsidRPr="00A2544B" w:rsidRDefault="001D5546" w:rsidP="00C011E2">
            <w:pPr>
              <w:jc w:val="left"/>
              <w:rPr>
                <w:rFonts w:ascii="Cambria" w:hAnsi="Cambria"/>
                <w:b/>
                <w:bCs/>
              </w:rPr>
            </w:pPr>
          </w:p>
        </w:tc>
        <w:tc>
          <w:tcPr>
            <w:tcW w:w="1357" w:type="dxa"/>
            <w:noWrap/>
          </w:tcPr>
          <w:p w14:paraId="77644C1C" w14:textId="77777777" w:rsidR="001D5546" w:rsidRPr="00A2544B" w:rsidRDefault="001D5546" w:rsidP="00C011E2">
            <w:pPr>
              <w:jc w:val="left"/>
              <w:rPr>
                <w:rFonts w:ascii="Cambria" w:hAnsi="Cambria"/>
              </w:rPr>
            </w:pPr>
          </w:p>
        </w:tc>
      </w:tr>
      <w:tr w:rsidR="001D5546" w:rsidRPr="00A2544B" w14:paraId="55681FC3" w14:textId="77777777" w:rsidTr="00D223E7">
        <w:trPr>
          <w:trHeight w:val="660"/>
        </w:trPr>
        <w:tc>
          <w:tcPr>
            <w:tcW w:w="1086" w:type="dxa"/>
          </w:tcPr>
          <w:p w14:paraId="7C2364B9" w14:textId="77777777" w:rsidR="001D5546" w:rsidRPr="00EE301C" w:rsidRDefault="001D5546" w:rsidP="00C011E2">
            <w:pPr>
              <w:jc w:val="left"/>
              <w:rPr>
                <w:rFonts w:ascii="Cambria" w:hAnsi="Cambria"/>
              </w:rPr>
            </w:pPr>
            <w:r w:rsidRPr="00EE301C">
              <w:rPr>
                <w:rFonts w:ascii="Cambria" w:hAnsi="Cambria"/>
              </w:rPr>
              <w:t>11</w:t>
            </w:r>
          </w:p>
        </w:tc>
        <w:tc>
          <w:tcPr>
            <w:tcW w:w="1249" w:type="dxa"/>
          </w:tcPr>
          <w:p w14:paraId="44F13D09" w14:textId="5A472C3F" w:rsidR="001D5546" w:rsidRPr="00733C0C" w:rsidRDefault="001D5546" w:rsidP="00C011E2">
            <w:pPr>
              <w:jc w:val="left"/>
              <w:rPr>
                <w:rFonts w:ascii="Cambria" w:hAnsi="Cambria"/>
              </w:rPr>
            </w:pPr>
          </w:p>
        </w:tc>
        <w:tc>
          <w:tcPr>
            <w:tcW w:w="2412" w:type="dxa"/>
          </w:tcPr>
          <w:p w14:paraId="74DC1353" w14:textId="46264350" w:rsidR="001D5546" w:rsidRPr="00733C0C" w:rsidRDefault="001D5546" w:rsidP="00C011E2">
            <w:pPr>
              <w:jc w:val="left"/>
              <w:rPr>
                <w:rFonts w:ascii="Cambria" w:hAnsi="Cambria"/>
              </w:rPr>
            </w:pPr>
            <w:r w:rsidRPr="00733C0C">
              <w:rPr>
                <w:rFonts w:ascii="Cambria" w:hAnsi="Cambria"/>
              </w:rPr>
              <w:t>Steel</w:t>
            </w:r>
          </w:p>
        </w:tc>
        <w:tc>
          <w:tcPr>
            <w:tcW w:w="1318" w:type="dxa"/>
          </w:tcPr>
          <w:p w14:paraId="39DE5CC0" w14:textId="77777777" w:rsidR="001D5546" w:rsidRPr="00083991" w:rsidRDefault="001D5546" w:rsidP="00C011E2">
            <w:pPr>
              <w:jc w:val="left"/>
              <w:rPr>
                <w:rFonts w:ascii="Cambria" w:hAnsi="Cambria"/>
              </w:rPr>
            </w:pPr>
            <w:r w:rsidRPr="00083991">
              <w:rPr>
                <w:rFonts w:ascii="Cambria" w:hAnsi="Cambria"/>
              </w:rPr>
              <w:t>9560</w:t>
            </w:r>
          </w:p>
        </w:tc>
        <w:tc>
          <w:tcPr>
            <w:tcW w:w="1072" w:type="dxa"/>
          </w:tcPr>
          <w:p w14:paraId="2299067F" w14:textId="77777777" w:rsidR="001D5546" w:rsidRPr="00D15CA0" w:rsidRDefault="001D5546" w:rsidP="00C011E2">
            <w:pPr>
              <w:jc w:val="left"/>
              <w:rPr>
                <w:rFonts w:ascii="Cambria" w:hAnsi="Cambria"/>
              </w:rPr>
            </w:pPr>
            <w:r w:rsidRPr="00D15CA0">
              <w:rPr>
                <w:rFonts w:ascii="Cambria" w:hAnsi="Cambria"/>
              </w:rPr>
              <w:t>kg</w:t>
            </w:r>
          </w:p>
        </w:tc>
        <w:tc>
          <w:tcPr>
            <w:tcW w:w="1236" w:type="dxa"/>
          </w:tcPr>
          <w:p w14:paraId="639AFA52" w14:textId="77777777" w:rsidR="001D5546" w:rsidRPr="00A2544B" w:rsidRDefault="001D5546" w:rsidP="00C011E2">
            <w:pPr>
              <w:jc w:val="left"/>
              <w:rPr>
                <w:rFonts w:ascii="Cambria" w:hAnsi="Cambria"/>
                <w:b/>
                <w:bCs/>
              </w:rPr>
            </w:pPr>
          </w:p>
        </w:tc>
        <w:tc>
          <w:tcPr>
            <w:tcW w:w="1357" w:type="dxa"/>
            <w:noWrap/>
          </w:tcPr>
          <w:p w14:paraId="4B8200DE" w14:textId="77777777" w:rsidR="001D5546" w:rsidRPr="00A2544B" w:rsidRDefault="001D5546" w:rsidP="00C011E2">
            <w:pPr>
              <w:jc w:val="left"/>
              <w:rPr>
                <w:rFonts w:ascii="Cambria" w:hAnsi="Cambria"/>
              </w:rPr>
            </w:pPr>
          </w:p>
        </w:tc>
      </w:tr>
      <w:tr w:rsidR="001D5546" w:rsidRPr="00A2544B" w14:paraId="3C709C39" w14:textId="77777777" w:rsidTr="00D223E7">
        <w:trPr>
          <w:trHeight w:val="660"/>
        </w:trPr>
        <w:tc>
          <w:tcPr>
            <w:tcW w:w="1086" w:type="dxa"/>
            <w:hideMark/>
          </w:tcPr>
          <w:p w14:paraId="169750E3" w14:textId="77777777" w:rsidR="001D5546" w:rsidRPr="00A2544B" w:rsidRDefault="001D5546" w:rsidP="00C011E2">
            <w:pPr>
              <w:jc w:val="left"/>
              <w:rPr>
                <w:rFonts w:ascii="Cambria" w:hAnsi="Cambria"/>
                <w:b/>
                <w:bCs/>
              </w:rPr>
            </w:pPr>
            <w:r w:rsidRPr="00A2544B">
              <w:rPr>
                <w:rFonts w:ascii="Cambria" w:hAnsi="Cambria"/>
                <w:b/>
                <w:bCs/>
              </w:rPr>
              <w:t> B</w:t>
            </w:r>
          </w:p>
        </w:tc>
        <w:tc>
          <w:tcPr>
            <w:tcW w:w="1249" w:type="dxa"/>
          </w:tcPr>
          <w:p w14:paraId="4BFDB029" w14:textId="77777777" w:rsidR="001D5546" w:rsidRPr="00733C0C" w:rsidRDefault="001D5546" w:rsidP="00C011E2">
            <w:pPr>
              <w:jc w:val="left"/>
              <w:rPr>
                <w:rFonts w:ascii="Cambria" w:hAnsi="Cambria"/>
                <w:b/>
                <w:bCs/>
              </w:rPr>
            </w:pPr>
          </w:p>
        </w:tc>
        <w:tc>
          <w:tcPr>
            <w:tcW w:w="2412" w:type="dxa"/>
            <w:hideMark/>
          </w:tcPr>
          <w:p w14:paraId="4606CE29" w14:textId="75BF6E77" w:rsidR="001D5546" w:rsidRPr="00A2544B" w:rsidRDefault="001D5546" w:rsidP="00C011E2">
            <w:pPr>
              <w:jc w:val="left"/>
              <w:rPr>
                <w:rFonts w:ascii="Cambria" w:hAnsi="Cambria"/>
                <w:b/>
                <w:bCs/>
              </w:rPr>
            </w:pPr>
            <w:r w:rsidRPr="00733C0C">
              <w:rPr>
                <w:rFonts w:ascii="Cambria" w:hAnsi="Cambria"/>
                <w:b/>
                <w:bCs/>
              </w:rPr>
              <w:t>Forebay</w:t>
            </w:r>
          </w:p>
        </w:tc>
        <w:tc>
          <w:tcPr>
            <w:tcW w:w="1318" w:type="dxa"/>
            <w:hideMark/>
          </w:tcPr>
          <w:p w14:paraId="0E1FCF7E" w14:textId="77777777" w:rsidR="001D5546" w:rsidRPr="00A2544B" w:rsidRDefault="001D5546" w:rsidP="00C011E2">
            <w:pPr>
              <w:jc w:val="left"/>
              <w:rPr>
                <w:rFonts w:ascii="Cambria" w:hAnsi="Cambria"/>
                <w:b/>
                <w:bCs/>
              </w:rPr>
            </w:pPr>
            <w:r w:rsidRPr="00A2544B">
              <w:rPr>
                <w:rFonts w:ascii="Cambria" w:hAnsi="Cambria"/>
                <w:b/>
                <w:bCs/>
              </w:rPr>
              <w:t> </w:t>
            </w:r>
          </w:p>
        </w:tc>
        <w:tc>
          <w:tcPr>
            <w:tcW w:w="1072" w:type="dxa"/>
            <w:hideMark/>
          </w:tcPr>
          <w:p w14:paraId="7567CB05" w14:textId="77777777" w:rsidR="001D5546" w:rsidRPr="00A2544B" w:rsidRDefault="001D5546" w:rsidP="00C011E2">
            <w:pPr>
              <w:jc w:val="left"/>
              <w:rPr>
                <w:rFonts w:ascii="Cambria" w:hAnsi="Cambria"/>
                <w:b/>
                <w:bCs/>
              </w:rPr>
            </w:pPr>
            <w:r w:rsidRPr="00A2544B">
              <w:rPr>
                <w:rFonts w:ascii="Cambria" w:hAnsi="Cambria"/>
                <w:b/>
                <w:bCs/>
              </w:rPr>
              <w:t> </w:t>
            </w:r>
          </w:p>
        </w:tc>
        <w:tc>
          <w:tcPr>
            <w:tcW w:w="1236" w:type="dxa"/>
          </w:tcPr>
          <w:p w14:paraId="29E46C23" w14:textId="77777777" w:rsidR="001D5546" w:rsidRPr="00A2544B" w:rsidRDefault="001D5546" w:rsidP="00C011E2">
            <w:pPr>
              <w:jc w:val="left"/>
              <w:rPr>
                <w:rFonts w:ascii="Cambria" w:hAnsi="Cambria"/>
                <w:b/>
                <w:bCs/>
              </w:rPr>
            </w:pPr>
          </w:p>
        </w:tc>
        <w:tc>
          <w:tcPr>
            <w:tcW w:w="1357" w:type="dxa"/>
            <w:noWrap/>
          </w:tcPr>
          <w:p w14:paraId="3B155527" w14:textId="77777777" w:rsidR="001D5546" w:rsidRPr="00A2544B" w:rsidRDefault="001D5546" w:rsidP="00C011E2">
            <w:pPr>
              <w:jc w:val="left"/>
              <w:rPr>
                <w:rFonts w:ascii="Cambria" w:hAnsi="Cambria"/>
              </w:rPr>
            </w:pPr>
          </w:p>
        </w:tc>
      </w:tr>
      <w:tr w:rsidR="001D5546" w:rsidRPr="00A2544B" w14:paraId="7011F01C" w14:textId="77777777" w:rsidTr="00D223E7">
        <w:trPr>
          <w:trHeight w:val="660"/>
        </w:trPr>
        <w:tc>
          <w:tcPr>
            <w:tcW w:w="1086" w:type="dxa"/>
            <w:hideMark/>
          </w:tcPr>
          <w:p w14:paraId="4726157E" w14:textId="77777777" w:rsidR="001D5546" w:rsidRPr="00A2544B" w:rsidRDefault="001D5546" w:rsidP="00C011E2">
            <w:pPr>
              <w:jc w:val="left"/>
              <w:rPr>
                <w:rFonts w:ascii="Cambria" w:hAnsi="Cambria"/>
              </w:rPr>
            </w:pPr>
            <w:r w:rsidRPr="00A2544B">
              <w:rPr>
                <w:rFonts w:ascii="Cambria" w:hAnsi="Cambria"/>
              </w:rPr>
              <w:t>1</w:t>
            </w:r>
          </w:p>
        </w:tc>
        <w:tc>
          <w:tcPr>
            <w:tcW w:w="1249" w:type="dxa"/>
          </w:tcPr>
          <w:p w14:paraId="05FF89B3" w14:textId="054180BA" w:rsidR="001D5546" w:rsidRPr="00733C0C" w:rsidRDefault="001D5546" w:rsidP="00C011E2">
            <w:pPr>
              <w:jc w:val="left"/>
              <w:rPr>
                <w:rFonts w:ascii="Cambria" w:hAnsi="Cambria"/>
              </w:rPr>
            </w:pPr>
            <w:r>
              <w:rPr>
                <w:rFonts w:ascii="Cambria" w:hAnsi="Cambria"/>
              </w:rPr>
              <w:t>03-12-d</w:t>
            </w:r>
          </w:p>
        </w:tc>
        <w:tc>
          <w:tcPr>
            <w:tcW w:w="2412" w:type="dxa"/>
            <w:hideMark/>
          </w:tcPr>
          <w:p w14:paraId="1B135400" w14:textId="5E5BE225" w:rsidR="001D5546" w:rsidRPr="00A2544B" w:rsidRDefault="001D5546" w:rsidP="00C011E2">
            <w:pPr>
              <w:jc w:val="left"/>
              <w:rPr>
                <w:rFonts w:ascii="Cambria" w:hAnsi="Cambria"/>
              </w:rPr>
            </w:pPr>
            <w:r w:rsidRPr="00733C0C">
              <w:rPr>
                <w:rFonts w:ascii="Cambria" w:hAnsi="Cambria"/>
              </w:rPr>
              <w:t xml:space="preserve">Earth excavation in irrigation channels/drains &amp; disposal </w:t>
            </w:r>
            <w:proofErr w:type="spellStart"/>
            <w:r w:rsidRPr="00733C0C">
              <w:rPr>
                <w:rFonts w:ascii="Cambria" w:hAnsi="Cambria"/>
              </w:rPr>
              <w:t>upto</w:t>
            </w:r>
            <w:proofErr w:type="spellEnd"/>
            <w:r w:rsidRPr="00733C0C">
              <w:rPr>
                <w:rFonts w:ascii="Cambria" w:hAnsi="Cambria"/>
              </w:rPr>
              <w:t xml:space="preserve"> 25m. &amp; </w:t>
            </w:r>
            <w:proofErr w:type="gramStart"/>
            <w:r w:rsidRPr="00733C0C">
              <w:rPr>
                <w:rFonts w:ascii="Cambria" w:hAnsi="Cambria"/>
              </w:rPr>
              <w:t>dressing :</w:t>
            </w:r>
            <w:proofErr w:type="gramEnd"/>
            <w:r w:rsidRPr="00733C0C">
              <w:rPr>
                <w:rFonts w:ascii="Cambria" w:hAnsi="Cambria"/>
              </w:rPr>
              <w:t xml:space="preserve"> in Shingle/Gravel</w:t>
            </w:r>
          </w:p>
        </w:tc>
        <w:tc>
          <w:tcPr>
            <w:tcW w:w="1318" w:type="dxa"/>
            <w:hideMark/>
          </w:tcPr>
          <w:p w14:paraId="4F8A3394" w14:textId="77777777" w:rsidR="001D5546" w:rsidRPr="00A2544B" w:rsidRDefault="001D5546" w:rsidP="00C011E2">
            <w:pPr>
              <w:jc w:val="left"/>
              <w:rPr>
                <w:rFonts w:ascii="Cambria" w:hAnsi="Cambria"/>
              </w:rPr>
            </w:pPr>
            <w:r w:rsidRPr="00A2544B">
              <w:rPr>
                <w:rFonts w:ascii="Cambria" w:hAnsi="Cambria"/>
              </w:rPr>
              <w:t xml:space="preserve">                          </w:t>
            </w:r>
            <w:r>
              <w:rPr>
                <w:rFonts w:ascii="Cambria" w:hAnsi="Cambria"/>
              </w:rPr>
              <w:t>13500</w:t>
            </w:r>
            <w:r w:rsidRPr="00A2544B">
              <w:rPr>
                <w:rFonts w:ascii="Cambria" w:hAnsi="Cambria"/>
              </w:rPr>
              <w:t xml:space="preserve"> </w:t>
            </w:r>
          </w:p>
        </w:tc>
        <w:tc>
          <w:tcPr>
            <w:tcW w:w="1072" w:type="dxa"/>
            <w:hideMark/>
          </w:tcPr>
          <w:p w14:paraId="03E99BB9" w14:textId="77777777" w:rsidR="001D5546" w:rsidRPr="00A2544B" w:rsidRDefault="001D5546" w:rsidP="00C011E2">
            <w:pPr>
              <w:jc w:val="left"/>
              <w:rPr>
                <w:rFonts w:ascii="Cambria" w:hAnsi="Cambria"/>
              </w:rPr>
            </w:pPr>
            <w:r w:rsidRPr="00A2544B">
              <w:rPr>
                <w:rFonts w:ascii="Cambria" w:hAnsi="Cambria"/>
              </w:rPr>
              <w:t>CFT</w:t>
            </w:r>
          </w:p>
        </w:tc>
        <w:tc>
          <w:tcPr>
            <w:tcW w:w="1236" w:type="dxa"/>
          </w:tcPr>
          <w:p w14:paraId="3407AB59" w14:textId="77777777" w:rsidR="001D5546" w:rsidRPr="00A2544B" w:rsidRDefault="001D5546" w:rsidP="00C011E2">
            <w:pPr>
              <w:jc w:val="left"/>
              <w:rPr>
                <w:rFonts w:ascii="Cambria" w:hAnsi="Cambria"/>
              </w:rPr>
            </w:pPr>
          </w:p>
        </w:tc>
        <w:tc>
          <w:tcPr>
            <w:tcW w:w="1357" w:type="dxa"/>
            <w:noWrap/>
          </w:tcPr>
          <w:p w14:paraId="25455671" w14:textId="77777777" w:rsidR="001D5546" w:rsidRPr="00A2544B" w:rsidRDefault="001D5546" w:rsidP="00C011E2">
            <w:pPr>
              <w:jc w:val="left"/>
              <w:rPr>
                <w:rFonts w:ascii="Cambria" w:hAnsi="Cambria"/>
              </w:rPr>
            </w:pPr>
          </w:p>
        </w:tc>
      </w:tr>
      <w:tr w:rsidR="001D5546" w:rsidRPr="00A2544B" w14:paraId="52033B5A" w14:textId="77777777" w:rsidTr="00D223E7">
        <w:trPr>
          <w:trHeight w:val="660"/>
        </w:trPr>
        <w:tc>
          <w:tcPr>
            <w:tcW w:w="1086" w:type="dxa"/>
            <w:hideMark/>
          </w:tcPr>
          <w:p w14:paraId="7B3551D0" w14:textId="77777777" w:rsidR="001D5546" w:rsidRPr="00A2544B" w:rsidRDefault="001D5546" w:rsidP="001D5546">
            <w:pPr>
              <w:jc w:val="left"/>
              <w:rPr>
                <w:rFonts w:ascii="Cambria" w:hAnsi="Cambria"/>
              </w:rPr>
            </w:pPr>
            <w:r w:rsidRPr="00A2544B">
              <w:rPr>
                <w:rFonts w:ascii="Cambria" w:hAnsi="Cambria"/>
              </w:rPr>
              <w:t>2</w:t>
            </w:r>
          </w:p>
        </w:tc>
        <w:tc>
          <w:tcPr>
            <w:tcW w:w="1249" w:type="dxa"/>
          </w:tcPr>
          <w:p w14:paraId="6B5B2334" w14:textId="0A2D4998" w:rsidR="001D5546" w:rsidRPr="00733C0C" w:rsidRDefault="001D5546" w:rsidP="001D5546">
            <w:pPr>
              <w:jc w:val="left"/>
              <w:rPr>
                <w:rFonts w:ascii="Cambria" w:hAnsi="Cambria"/>
              </w:rPr>
            </w:pPr>
            <w:r>
              <w:rPr>
                <w:rFonts w:ascii="Cambria" w:hAnsi="Cambria"/>
              </w:rPr>
              <w:t>3-14-f</w:t>
            </w:r>
          </w:p>
        </w:tc>
        <w:tc>
          <w:tcPr>
            <w:tcW w:w="2412" w:type="dxa"/>
            <w:hideMark/>
          </w:tcPr>
          <w:p w14:paraId="47908B47" w14:textId="37524CDA" w:rsidR="001D5546" w:rsidRPr="00A2544B" w:rsidRDefault="001D5546" w:rsidP="001D5546">
            <w:pPr>
              <w:jc w:val="left"/>
              <w:rPr>
                <w:rFonts w:ascii="Cambria" w:hAnsi="Cambria"/>
              </w:rPr>
            </w:pPr>
            <w:r w:rsidRPr="00733C0C">
              <w:rPr>
                <w:rFonts w:ascii="Cambria" w:hAnsi="Cambria"/>
              </w:rPr>
              <w:t xml:space="preserve">Excavation in hard rock requiring blasting and disposal </w:t>
            </w:r>
            <w:proofErr w:type="spellStart"/>
            <w:r w:rsidRPr="00733C0C">
              <w:rPr>
                <w:rFonts w:ascii="Cambria" w:hAnsi="Cambria"/>
              </w:rPr>
              <w:t>upto</w:t>
            </w:r>
            <w:proofErr w:type="spellEnd"/>
            <w:r w:rsidRPr="00733C0C">
              <w:rPr>
                <w:rFonts w:ascii="Cambria" w:hAnsi="Cambria"/>
              </w:rPr>
              <w:t xml:space="preserve"> 25m &amp; </w:t>
            </w:r>
            <w:proofErr w:type="gramStart"/>
            <w:r w:rsidRPr="00733C0C">
              <w:rPr>
                <w:rFonts w:ascii="Cambria" w:hAnsi="Cambria"/>
              </w:rPr>
              <w:t>dressing :</w:t>
            </w:r>
            <w:proofErr w:type="gramEnd"/>
            <w:r w:rsidRPr="00733C0C">
              <w:rPr>
                <w:rFonts w:ascii="Cambria" w:hAnsi="Cambria"/>
              </w:rPr>
              <w:t xml:space="preserve"> Grade VI</w:t>
            </w:r>
          </w:p>
        </w:tc>
        <w:tc>
          <w:tcPr>
            <w:tcW w:w="1318" w:type="dxa"/>
            <w:hideMark/>
          </w:tcPr>
          <w:p w14:paraId="0F3C003B" w14:textId="77777777" w:rsidR="001D5546" w:rsidRDefault="001D5546" w:rsidP="001D5546">
            <w:pPr>
              <w:jc w:val="left"/>
              <w:rPr>
                <w:rFonts w:ascii="Cambria" w:hAnsi="Cambria"/>
              </w:rPr>
            </w:pPr>
            <w:r w:rsidRPr="00A2544B">
              <w:rPr>
                <w:rFonts w:ascii="Cambria" w:hAnsi="Cambria"/>
              </w:rPr>
              <w:t xml:space="preserve">             </w:t>
            </w:r>
            <w:r>
              <w:rPr>
                <w:rFonts w:ascii="Cambria" w:hAnsi="Cambria"/>
              </w:rPr>
              <w:t>13500</w:t>
            </w:r>
            <w:r w:rsidRPr="00A2544B">
              <w:rPr>
                <w:rFonts w:ascii="Cambria" w:hAnsi="Cambria"/>
              </w:rPr>
              <w:t xml:space="preserve">                </w:t>
            </w:r>
          </w:p>
          <w:p w14:paraId="0BE19E52" w14:textId="77777777" w:rsidR="001D5546" w:rsidRPr="00A2544B" w:rsidRDefault="001D5546" w:rsidP="001D5546">
            <w:pPr>
              <w:jc w:val="left"/>
              <w:rPr>
                <w:rFonts w:ascii="Cambria" w:hAnsi="Cambria"/>
              </w:rPr>
            </w:pPr>
          </w:p>
        </w:tc>
        <w:tc>
          <w:tcPr>
            <w:tcW w:w="1072" w:type="dxa"/>
            <w:hideMark/>
          </w:tcPr>
          <w:p w14:paraId="69835CD2" w14:textId="77777777" w:rsidR="001D5546" w:rsidRDefault="001D5546" w:rsidP="001D5546">
            <w:pPr>
              <w:jc w:val="left"/>
              <w:rPr>
                <w:rFonts w:ascii="Cambria" w:hAnsi="Cambria"/>
              </w:rPr>
            </w:pPr>
          </w:p>
          <w:p w14:paraId="6F8CC47F" w14:textId="77777777" w:rsidR="001D5546" w:rsidRPr="00A2544B" w:rsidRDefault="001D5546" w:rsidP="001D5546">
            <w:pPr>
              <w:jc w:val="left"/>
              <w:rPr>
                <w:rFonts w:ascii="Cambria" w:hAnsi="Cambria"/>
              </w:rPr>
            </w:pPr>
            <w:r w:rsidRPr="00A2544B">
              <w:rPr>
                <w:rFonts w:ascii="Cambria" w:hAnsi="Cambria"/>
              </w:rPr>
              <w:t>CFT</w:t>
            </w:r>
          </w:p>
        </w:tc>
        <w:tc>
          <w:tcPr>
            <w:tcW w:w="1236" w:type="dxa"/>
          </w:tcPr>
          <w:p w14:paraId="065B1EAC" w14:textId="77777777" w:rsidR="001D5546" w:rsidRPr="00A2544B" w:rsidRDefault="001D5546" w:rsidP="001D5546">
            <w:pPr>
              <w:jc w:val="left"/>
              <w:rPr>
                <w:rFonts w:ascii="Cambria" w:hAnsi="Cambria"/>
              </w:rPr>
            </w:pPr>
          </w:p>
        </w:tc>
        <w:tc>
          <w:tcPr>
            <w:tcW w:w="1357" w:type="dxa"/>
            <w:noWrap/>
          </w:tcPr>
          <w:p w14:paraId="70B45A90" w14:textId="77777777" w:rsidR="001D5546" w:rsidRPr="00A2544B" w:rsidRDefault="001D5546" w:rsidP="001D5546">
            <w:pPr>
              <w:jc w:val="left"/>
              <w:rPr>
                <w:rFonts w:ascii="Cambria" w:hAnsi="Cambria"/>
              </w:rPr>
            </w:pPr>
          </w:p>
        </w:tc>
      </w:tr>
      <w:tr w:rsidR="001D5546" w:rsidRPr="00A2544B" w14:paraId="4C0DEBE3" w14:textId="77777777" w:rsidTr="00D223E7">
        <w:trPr>
          <w:trHeight w:val="660"/>
        </w:trPr>
        <w:tc>
          <w:tcPr>
            <w:tcW w:w="1086" w:type="dxa"/>
            <w:hideMark/>
          </w:tcPr>
          <w:p w14:paraId="6108BB0B" w14:textId="77777777" w:rsidR="001D5546" w:rsidRPr="00A2544B" w:rsidRDefault="001D5546" w:rsidP="001D5546">
            <w:pPr>
              <w:jc w:val="left"/>
              <w:rPr>
                <w:rFonts w:ascii="Cambria" w:hAnsi="Cambria"/>
              </w:rPr>
            </w:pPr>
            <w:r w:rsidRPr="00A2544B">
              <w:rPr>
                <w:rFonts w:ascii="Cambria" w:hAnsi="Cambria"/>
              </w:rPr>
              <w:t>3</w:t>
            </w:r>
          </w:p>
        </w:tc>
        <w:tc>
          <w:tcPr>
            <w:tcW w:w="1249" w:type="dxa"/>
          </w:tcPr>
          <w:p w14:paraId="387620D8" w14:textId="1E524492" w:rsidR="001D5546" w:rsidRPr="00733C0C" w:rsidRDefault="001D5546" w:rsidP="001D5546">
            <w:pPr>
              <w:jc w:val="left"/>
              <w:rPr>
                <w:rFonts w:ascii="Cambria" w:hAnsi="Cambria"/>
              </w:rPr>
            </w:pPr>
            <w:r>
              <w:rPr>
                <w:rFonts w:ascii="Cambria" w:hAnsi="Cambria"/>
              </w:rPr>
              <w:t>6-7-d-03</w:t>
            </w:r>
          </w:p>
        </w:tc>
        <w:tc>
          <w:tcPr>
            <w:tcW w:w="2412" w:type="dxa"/>
            <w:hideMark/>
          </w:tcPr>
          <w:p w14:paraId="26FC7C8D" w14:textId="22628431" w:rsidR="001D5546" w:rsidRPr="00A2544B" w:rsidRDefault="001D5546" w:rsidP="001D5546">
            <w:pPr>
              <w:jc w:val="left"/>
              <w:rPr>
                <w:rFonts w:ascii="Cambria" w:hAnsi="Cambria"/>
              </w:rPr>
            </w:pPr>
            <w:r w:rsidRPr="00733C0C">
              <w:rPr>
                <w:rFonts w:ascii="Cambria" w:hAnsi="Cambria"/>
              </w:rPr>
              <w:t xml:space="preserve">RCC (1:2:4) as in </w:t>
            </w:r>
            <w:proofErr w:type="spellStart"/>
            <w:proofErr w:type="gramStart"/>
            <w:r w:rsidRPr="00733C0C">
              <w:rPr>
                <w:rFonts w:ascii="Cambria" w:hAnsi="Cambria"/>
              </w:rPr>
              <w:t>dams,weirs</w:t>
            </w:r>
            <w:proofErr w:type="spellEnd"/>
            <w:proofErr w:type="gramEnd"/>
            <w:r w:rsidRPr="00733C0C">
              <w:rPr>
                <w:rFonts w:ascii="Cambria" w:hAnsi="Cambria"/>
              </w:rPr>
              <w:t xml:space="preserve"> and other Hydraulic structures including form work and excluding steel fabrication and additives cost</w:t>
            </w:r>
          </w:p>
        </w:tc>
        <w:tc>
          <w:tcPr>
            <w:tcW w:w="1318" w:type="dxa"/>
            <w:hideMark/>
          </w:tcPr>
          <w:p w14:paraId="3F42E1BF" w14:textId="77777777" w:rsidR="001D5546" w:rsidRDefault="001D5546" w:rsidP="001D5546">
            <w:pPr>
              <w:jc w:val="left"/>
              <w:rPr>
                <w:rFonts w:ascii="Cambria" w:hAnsi="Cambria"/>
              </w:rPr>
            </w:pPr>
            <w:r w:rsidRPr="00A2544B">
              <w:rPr>
                <w:rFonts w:ascii="Cambria" w:hAnsi="Cambria"/>
              </w:rPr>
              <w:t xml:space="preserve">                               </w:t>
            </w:r>
          </w:p>
          <w:p w14:paraId="03DB42E5" w14:textId="77777777" w:rsidR="001D5546" w:rsidRPr="00A2544B" w:rsidRDefault="001D5546" w:rsidP="001D5546">
            <w:pPr>
              <w:jc w:val="left"/>
              <w:rPr>
                <w:rFonts w:ascii="Cambria" w:hAnsi="Cambria"/>
              </w:rPr>
            </w:pPr>
            <w:r>
              <w:rPr>
                <w:rFonts w:ascii="Cambria" w:hAnsi="Cambria"/>
              </w:rPr>
              <w:t>3216</w:t>
            </w:r>
          </w:p>
        </w:tc>
        <w:tc>
          <w:tcPr>
            <w:tcW w:w="1072" w:type="dxa"/>
            <w:hideMark/>
          </w:tcPr>
          <w:p w14:paraId="0DA1EAE4" w14:textId="77777777" w:rsidR="001D5546" w:rsidRDefault="001D5546" w:rsidP="001D5546">
            <w:pPr>
              <w:jc w:val="left"/>
              <w:rPr>
                <w:rFonts w:ascii="Cambria" w:hAnsi="Cambria"/>
              </w:rPr>
            </w:pPr>
          </w:p>
          <w:p w14:paraId="17BCD9F0" w14:textId="77777777" w:rsidR="001D5546" w:rsidRPr="00A2544B" w:rsidRDefault="001D5546" w:rsidP="001D5546">
            <w:pPr>
              <w:jc w:val="left"/>
              <w:rPr>
                <w:rFonts w:ascii="Cambria" w:hAnsi="Cambria"/>
              </w:rPr>
            </w:pPr>
            <w:r w:rsidRPr="00A2544B">
              <w:rPr>
                <w:rFonts w:ascii="Cambria" w:hAnsi="Cambria"/>
              </w:rPr>
              <w:t>CFT</w:t>
            </w:r>
          </w:p>
        </w:tc>
        <w:tc>
          <w:tcPr>
            <w:tcW w:w="1236" w:type="dxa"/>
          </w:tcPr>
          <w:p w14:paraId="43018D00" w14:textId="77777777" w:rsidR="001D5546" w:rsidRPr="00A2544B" w:rsidRDefault="001D5546" w:rsidP="001D5546">
            <w:pPr>
              <w:jc w:val="left"/>
              <w:rPr>
                <w:rFonts w:ascii="Cambria" w:hAnsi="Cambria"/>
              </w:rPr>
            </w:pPr>
          </w:p>
        </w:tc>
        <w:tc>
          <w:tcPr>
            <w:tcW w:w="1357" w:type="dxa"/>
            <w:noWrap/>
          </w:tcPr>
          <w:p w14:paraId="2D8B1769" w14:textId="77777777" w:rsidR="001D5546" w:rsidRPr="00A2544B" w:rsidRDefault="001D5546" w:rsidP="001D5546">
            <w:pPr>
              <w:jc w:val="left"/>
              <w:rPr>
                <w:rFonts w:ascii="Cambria" w:hAnsi="Cambria"/>
              </w:rPr>
            </w:pPr>
          </w:p>
        </w:tc>
      </w:tr>
      <w:tr w:rsidR="001D5546" w:rsidRPr="00A2544B" w14:paraId="45744F65" w14:textId="77777777" w:rsidTr="00D223E7">
        <w:trPr>
          <w:trHeight w:val="1093"/>
        </w:trPr>
        <w:tc>
          <w:tcPr>
            <w:tcW w:w="1086" w:type="dxa"/>
            <w:hideMark/>
          </w:tcPr>
          <w:p w14:paraId="4D1F4E03" w14:textId="77777777" w:rsidR="001D5546" w:rsidRPr="00A2544B" w:rsidRDefault="001D5546" w:rsidP="001D5546">
            <w:pPr>
              <w:jc w:val="left"/>
              <w:rPr>
                <w:rFonts w:ascii="Cambria" w:hAnsi="Cambria"/>
              </w:rPr>
            </w:pPr>
            <w:r w:rsidRPr="00A2544B">
              <w:rPr>
                <w:rFonts w:ascii="Cambria" w:hAnsi="Cambria"/>
              </w:rPr>
              <w:t>4</w:t>
            </w:r>
          </w:p>
        </w:tc>
        <w:tc>
          <w:tcPr>
            <w:tcW w:w="1249" w:type="dxa"/>
          </w:tcPr>
          <w:p w14:paraId="1C23B5A4" w14:textId="06ABDCC5" w:rsidR="001D5546" w:rsidRPr="00733C0C" w:rsidRDefault="001D5546" w:rsidP="001D5546">
            <w:pPr>
              <w:jc w:val="left"/>
              <w:rPr>
                <w:rFonts w:ascii="Cambria" w:hAnsi="Cambria"/>
              </w:rPr>
            </w:pPr>
            <w:r>
              <w:rPr>
                <w:rFonts w:ascii="Cambria" w:hAnsi="Cambria"/>
              </w:rPr>
              <w:t>19-26</w:t>
            </w:r>
          </w:p>
        </w:tc>
        <w:tc>
          <w:tcPr>
            <w:tcW w:w="2412" w:type="dxa"/>
            <w:hideMark/>
          </w:tcPr>
          <w:p w14:paraId="4500AE2B" w14:textId="26D6DE87" w:rsidR="001D5546" w:rsidRPr="00A2544B" w:rsidRDefault="001D5546" w:rsidP="001D5546">
            <w:pPr>
              <w:jc w:val="left"/>
              <w:rPr>
                <w:rFonts w:ascii="Cambria" w:hAnsi="Cambria"/>
              </w:rPr>
            </w:pPr>
            <w:r w:rsidRPr="00733C0C">
              <w:rPr>
                <w:rFonts w:ascii="Cambria" w:hAnsi="Cambria"/>
              </w:rPr>
              <w:t>Supplying stone and stone filling in GI wire crate and its sewing, excluding cost of crates</w:t>
            </w:r>
          </w:p>
        </w:tc>
        <w:tc>
          <w:tcPr>
            <w:tcW w:w="1318" w:type="dxa"/>
            <w:hideMark/>
          </w:tcPr>
          <w:p w14:paraId="462682BC" w14:textId="77777777" w:rsidR="001D5546" w:rsidRDefault="001D5546" w:rsidP="001D5546">
            <w:pPr>
              <w:jc w:val="left"/>
              <w:rPr>
                <w:rFonts w:ascii="Cambria" w:hAnsi="Cambria"/>
              </w:rPr>
            </w:pPr>
            <w:r w:rsidRPr="00A2544B">
              <w:rPr>
                <w:rFonts w:ascii="Cambria" w:hAnsi="Cambria"/>
              </w:rPr>
              <w:t xml:space="preserve">                             </w:t>
            </w:r>
          </w:p>
          <w:p w14:paraId="4E723B57" w14:textId="77777777" w:rsidR="001D5546" w:rsidRPr="00A2544B" w:rsidRDefault="001D5546" w:rsidP="001D5546">
            <w:pPr>
              <w:jc w:val="left"/>
              <w:rPr>
                <w:rFonts w:ascii="Cambria" w:hAnsi="Cambria"/>
              </w:rPr>
            </w:pPr>
            <w:r>
              <w:rPr>
                <w:rFonts w:ascii="Cambria" w:hAnsi="Cambria"/>
              </w:rPr>
              <w:t>759</w:t>
            </w:r>
          </w:p>
        </w:tc>
        <w:tc>
          <w:tcPr>
            <w:tcW w:w="1072" w:type="dxa"/>
            <w:hideMark/>
          </w:tcPr>
          <w:p w14:paraId="0F5B58AB" w14:textId="77777777" w:rsidR="001D5546" w:rsidRDefault="001D5546" w:rsidP="001D5546">
            <w:pPr>
              <w:jc w:val="left"/>
              <w:rPr>
                <w:rFonts w:ascii="Cambria" w:hAnsi="Cambria"/>
              </w:rPr>
            </w:pPr>
          </w:p>
          <w:p w14:paraId="3E65465A" w14:textId="77777777" w:rsidR="001D5546" w:rsidRPr="00A2544B" w:rsidRDefault="001D5546" w:rsidP="001D5546">
            <w:pPr>
              <w:jc w:val="left"/>
              <w:rPr>
                <w:rFonts w:ascii="Cambria" w:hAnsi="Cambria"/>
              </w:rPr>
            </w:pPr>
            <w:r w:rsidRPr="00A2544B">
              <w:rPr>
                <w:rFonts w:ascii="Cambria" w:hAnsi="Cambria"/>
              </w:rPr>
              <w:t>CFT</w:t>
            </w:r>
          </w:p>
        </w:tc>
        <w:tc>
          <w:tcPr>
            <w:tcW w:w="1236" w:type="dxa"/>
          </w:tcPr>
          <w:p w14:paraId="4E48C74E" w14:textId="77777777" w:rsidR="001D5546" w:rsidRPr="00A2544B" w:rsidRDefault="001D5546" w:rsidP="001D5546">
            <w:pPr>
              <w:jc w:val="left"/>
              <w:rPr>
                <w:rFonts w:ascii="Cambria" w:hAnsi="Cambria"/>
              </w:rPr>
            </w:pPr>
          </w:p>
        </w:tc>
        <w:tc>
          <w:tcPr>
            <w:tcW w:w="1357" w:type="dxa"/>
            <w:noWrap/>
          </w:tcPr>
          <w:p w14:paraId="5912E8A8" w14:textId="77777777" w:rsidR="001D5546" w:rsidRPr="00A2544B" w:rsidRDefault="001D5546" w:rsidP="001D5546">
            <w:pPr>
              <w:jc w:val="left"/>
              <w:rPr>
                <w:rFonts w:ascii="Cambria" w:hAnsi="Cambria"/>
              </w:rPr>
            </w:pPr>
          </w:p>
        </w:tc>
      </w:tr>
      <w:tr w:rsidR="001D5546" w:rsidRPr="00A2544B" w14:paraId="5A6EF61A" w14:textId="77777777" w:rsidTr="00D223E7">
        <w:trPr>
          <w:trHeight w:val="660"/>
        </w:trPr>
        <w:tc>
          <w:tcPr>
            <w:tcW w:w="1086" w:type="dxa"/>
            <w:hideMark/>
          </w:tcPr>
          <w:p w14:paraId="1A16B1C8" w14:textId="77777777" w:rsidR="001D5546" w:rsidRPr="00A2544B" w:rsidRDefault="001D5546" w:rsidP="001D5546">
            <w:pPr>
              <w:jc w:val="left"/>
              <w:rPr>
                <w:rFonts w:ascii="Cambria" w:hAnsi="Cambria"/>
              </w:rPr>
            </w:pPr>
            <w:r w:rsidRPr="00A2544B">
              <w:rPr>
                <w:rFonts w:ascii="Cambria" w:hAnsi="Cambria"/>
              </w:rPr>
              <w:t>5</w:t>
            </w:r>
          </w:p>
        </w:tc>
        <w:tc>
          <w:tcPr>
            <w:tcW w:w="1249" w:type="dxa"/>
          </w:tcPr>
          <w:p w14:paraId="00382DFA" w14:textId="1DD6A844" w:rsidR="001D5546" w:rsidRPr="00733C0C" w:rsidRDefault="001D5546" w:rsidP="001D5546">
            <w:pPr>
              <w:jc w:val="left"/>
              <w:rPr>
                <w:rFonts w:ascii="Cambria" w:hAnsi="Cambria"/>
              </w:rPr>
            </w:pPr>
            <w:r>
              <w:rPr>
                <w:rFonts w:ascii="Cambria" w:hAnsi="Cambria"/>
              </w:rPr>
              <w:t>6-46-b</w:t>
            </w:r>
          </w:p>
        </w:tc>
        <w:tc>
          <w:tcPr>
            <w:tcW w:w="2412" w:type="dxa"/>
            <w:hideMark/>
          </w:tcPr>
          <w:p w14:paraId="73AF0232" w14:textId="20FC0AD4" w:rsidR="001D5546" w:rsidRPr="00A2544B" w:rsidRDefault="001D5546" w:rsidP="001D5546">
            <w:pPr>
              <w:jc w:val="left"/>
              <w:rPr>
                <w:rFonts w:ascii="Cambria" w:hAnsi="Cambria"/>
              </w:rPr>
            </w:pPr>
            <w:r w:rsidRPr="00733C0C">
              <w:rPr>
                <w:rFonts w:ascii="Cambria" w:hAnsi="Cambria"/>
              </w:rPr>
              <w:t xml:space="preserve">Erection and removal of Form work with Wood Surface </w:t>
            </w:r>
            <w:proofErr w:type="spellStart"/>
            <w:r w:rsidRPr="00733C0C">
              <w:rPr>
                <w:rFonts w:ascii="Cambria" w:hAnsi="Cambria"/>
              </w:rPr>
              <w:t>Finshing</w:t>
            </w:r>
            <w:proofErr w:type="spellEnd"/>
            <w:r w:rsidRPr="00733C0C">
              <w:rPr>
                <w:rFonts w:ascii="Cambria" w:hAnsi="Cambria"/>
              </w:rPr>
              <w:t xml:space="preserve"> for RCC or Plain cement Concrete in any shape - Position / Vertical</w:t>
            </w:r>
          </w:p>
        </w:tc>
        <w:tc>
          <w:tcPr>
            <w:tcW w:w="1318" w:type="dxa"/>
            <w:hideMark/>
          </w:tcPr>
          <w:p w14:paraId="1BF42F61" w14:textId="77777777" w:rsidR="001D5546" w:rsidRDefault="001D5546" w:rsidP="001D5546">
            <w:pPr>
              <w:jc w:val="left"/>
              <w:rPr>
                <w:rFonts w:ascii="Cambria" w:hAnsi="Cambria"/>
              </w:rPr>
            </w:pPr>
            <w:r w:rsidRPr="00A2544B">
              <w:rPr>
                <w:rFonts w:ascii="Cambria" w:hAnsi="Cambria"/>
              </w:rPr>
              <w:t xml:space="preserve">                          </w:t>
            </w:r>
          </w:p>
          <w:p w14:paraId="01CA4F6B" w14:textId="77777777" w:rsidR="001D5546" w:rsidRPr="00A2544B" w:rsidRDefault="001D5546" w:rsidP="001D5546">
            <w:pPr>
              <w:jc w:val="left"/>
              <w:rPr>
                <w:rFonts w:ascii="Cambria" w:hAnsi="Cambria"/>
              </w:rPr>
            </w:pPr>
            <w:r w:rsidRPr="00A2544B">
              <w:rPr>
                <w:rFonts w:ascii="Cambria" w:hAnsi="Cambria"/>
              </w:rPr>
              <w:t>1</w:t>
            </w:r>
            <w:r>
              <w:rPr>
                <w:rFonts w:ascii="Cambria" w:hAnsi="Cambria"/>
              </w:rPr>
              <w:t>152</w:t>
            </w:r>
          </w:p>
        </w:tc>
        <w:tc>
          <w:tcPr>
            <w:tcW w:w="1072" w:type="dxa"/>
            <w:hideMark/>
          </w:tcPr>
          <w:p w14:paraId="495571AB" w14:textId="77777777" w:rsidR="001D5546" w:rsidRDefault="001D5546" w:rsidP="001D5546">
            <w:pPr>
              <w:jc w:val="left"/>
              <w:rPr>
                <w:rFonts w:ascii="Cambria" w:hAnsi="Cambria"/>
              </w:rPr>
            </w:pPr>
          </w:p>
          <w:p w14:paraId="6DF696FF" w14:textId="77777777" w:rsidR="001D5546" w:rsidRPr="00A2544B" w:rsidRDefault="001D5546" w:rsidP="001D5546">
            <w:pPr>
              <w:jc w:val="left"/>
              <w:rPr>
                <w:rFonts w:ascii="Cambria" w:hAnsi="Cambria"/>
              </w:rPr>
            </w:pPr>
            <w:r>
              <w:rPr>
                <w:rFonts w:ascii="Cambria" w:hAnsi="Cambria"/>
              </w:rPr>
              <w:t>SFT</w:t>
            </w:r>
          </w:p>
        </w:tc>
        <w:tc>
          <w:tcPr>
            <w:tcW w:w="1236" w:type="dxa"/>
          </w:tcPr>
          <w:p w14:paraId="280B985E" w14:textId="77777777" w:rsidR="001D5546" w:rsidRPr="00A2544B" w:rsidRDefault="001D5546" w:rsidP="001D5546">
            <w:pPr>
              <w:jc w:val="left"/>
              <w:rPr>
                <w:rFonts w:ascii="Cambria" w:hAnsi="Cambria"/>
              </w:rPr>
            </w:pPr>
          </w:p>
        </w:tc>
        <w:tc>
          <w:tcPr>
            <w:tcW w:w="1357" w:type="dxa"/>
            <w:noWrap/>
          </w:tcPr>
          <w:p w14:paraId="5FE11EFF" w14:textId="77777777" w:rsidR="001D5546" w:rsidRPr="00A2544B" w:rsidRDefault="001D5546" w:rsidP="001D5546">
            <w:pPr>
              <w:jc w:val="left"/>
              <w:rPr>
                <w:rFonts w:ascii="Cambria" w:hAnsi="Cambria"/>
              </w:rPr>
            </w:pPr>
          </w:p>
        </w:tc>
      </w:tr>
      <w:tr w:rsidR="001D5546" w:rsidRPr="00A2544B" w14:paraId="25647013" w14:textId="77777777" w:rsidTr="00D223E7">
        <w:trPr>
          <w:trHeight w:val="1140"/>
        </w:trPr>
        <w:tc>
          <w:tcPr>
            <w:tcW w:w="1086" w:type="dxa"/>
            <w:hideMark/>
          </w:tcPr>
          <w:p w14:paraId="6DE418A3" w14:textId="77777777" w:rsidR="001D5546" w:rsidRPr="00A2544B" w:rsidRDefault="001D5546" w:rsidP="001D5546">
            <w:pPr>
              <w:jc w:val="left"/>
              <w:rPr>
                <w:rFonts w:ascii="Cambria" w:hAnsi="Cambria"/>
              </w:rPr>
            </w:pPr>
            <w:r w:rsidRPr="00A2544B">
              <w:rPr>
                <w:rFonts w:ascii="Cambria" w:hAnsi="Cambria"/>
              </w:rPr>
              <w:t>6</w:t>
            </w:r>
          </w:p>
        </w:tc>
        <w:tc>
          <w:tcPr>
            <w:tcW w:w="1249" w:type="dxa"/>
          </w:tcPr>
          <w:p w14:paraId="26F5EB61" w14:textId="77777777" w:rsidR="001D5546" w:rsidRPr="00733C0C" w:rsidRDefault="001D5546" w:rsidP="001D5546">
            <w:pPr>
              <w:jc w:val="left"/>
              <w:rPr>
                <w:rFonts w:ascii="Cambria" w:hAnsi="Cambria"/>
              </w:rPr>
            </w:pPr>
          </w:p>
        </w:tc>
        <w:tc>
          <w:tcPr>
            <w:tcW w:w="2412" w:type="dxa"/>
            <w:hideMark/>
          </w:tcPr>
          <w:p w14:paraId="62921335" w14:textId="7580A942" w:rsidR="001D5546" w:rsidRPr="00A2544B" w:rsidRDefault="001D5546" w:rsidP="001D5546">
            <w:pPr>
              <w:jc w:val="left"/>
              <w:rPr>
                <w:rFonts w:ascii="Cambria" w:hAnsi="Cambria"/>
              </w:rPr>
            </w:pPr>
            <w:r w:rsidRPr="00733C0C">
              <w:rPr>
                <w:rFonts w:ascii="Cambria" w:hAnsi="Cambria"/>
              </w:rPr>
              <w:t>Water Stopper</w:t>
            </w:r>
            <w:r w:rsidR="00312593">
              <w:rPr>
                <w:rFonts w:ascii="Cambria" w:hAnsi="Cambria"/>
              </w:rPr>
              <w:t xml:space="preserve"> </w:t>
            </w:r>
            <w:proofErr w:type="gramStart"/>
            <w:r w:rsidR="00312593">
              <w:rPr>
                <w:rFonts w:ascii="Cambria" w:hAnsi="Cambria"/>
              </w:rPr>
              <w:t>( 8</w:t>
            </w:r>
            <w:proofErr w:type="gramEnd"/>
            <w:r w:rsidR="00312593">
              <w:rPr>
                <w:rFonts w:ascii="Cambria" w:hAnsi="Cambria"/>
              </w:rPr>
              <w:t>inch Wide and 8mm thick)</w:t>
            </w:r>
          </w:p>
        </w:tc>
        <w:tc>
          <w:tcPr>
            <w:tcW w:w="1318" w:type="dxa"/>
            <w:hideMark/>
          </w:tcPr>
          <w:p w14:paraId="18F7CAF9" w14:textId="77777777" w:rsidR="001D5546" w:rsidRDefault="001D5546" w:rsidP="001D5546">
            <w:pPr>
              <w:jc w:val="left"/>
              <w:rPr>
                <w:rFonts w:ascii="Cambria" w:hAnsi="Cambria"/>
              </w:rPr>
            </w:pPr>
            <w:r w:rsidRPr="00A2544B">
              <w:rPr>
                <w:rFonts w:ascii="Cambria" w:hAnsi="Cambria"/>
              </w:rPr>
              <w:t xml:space="preserve">                             </w:t>
            </w:r>
          </w:p>
          <w:p w14:paraId="75326974" w14:textId="77777777" w:rsidR="001D5546" w:rsidRPr="00A2544B" w:rsidRDefault="001D5546" w:rsidP="001D5546">
            <w:pPr>
              <w:jc w:val="left"/>
              <w:rPr>
                <w:rFonts w:ascii="Cambria" w:hAnsi="Cambria"/>
              </w:rPr>
            </w:pPr>
            <w:r>
              <w:rPr>
                <w:rFonts w:ascii="Cambria" w:hAnsi="Cambria"/>
              </w:rPr>
              <w:t>200</w:t>
            </w:r>
          </w:p>
        </w:tc>
        <w:tc>
          <w:tcPr>
            <w:tcW w:w="1072" w:type="dxa"/>
            <w:hideMark/>
          </w:tcPr>
          <w:p w14:paraId="2A046D6B" w14:textId="77777777" w:rsidR="001D5546" w:rsidRDefault="001D5546" w:rsidP="001D5546">
            <w:pPr>
              <w:jc w:val="left"/>
              <w:rPr>
                <w:rFonts w:ascii="Cambria" w:hAnsi="Cambria"/>
              </w:rPr>
            </w:pPr>
          </w:p>
          <w:p w14:paraId="06E67977" w14:textId="77777777" w:rsidR="001D5546" w:rsidRPr="00A2544B" w:rsidRDefault="001D5546" w:rsidP="001D5546">
            <w:pPr>
              <w:jc w:val="left"/>
              <w:rPr>
                <w:rFonts w:ascii="Cambria" w:hAnsi="Cambria"/>
              </w:rPr>
            </w:pPr>
            <w:r>
              <w:rPr>
                <w:rFonts w:ascii="Cambria" w:hAnsi="Cambria"/>
              </w:rPr>
              <w:t>FEET</w:t>
            </w:r>
          </w:p>
        </w:tc>
        <w:tc>
          <w:tcPr>
            <w:tcW w:w="1236" w:type="dxa"/>
          </w:tcPr>
          <w:p w14:paraId="52CE8AAB" w14:textId="77777777" w:rsidR="001D5546" w:rsidRPr="00A2544B" w:rsidRDefault="001D5546" w:rsidP="001D5546">
            <w:pPr>
              <w:jc w:val="left"/>
              <w:rPr>
                <w:rFonts w:ascii="Cambria" w:hAnsi="Cambria"/>
              </w:rPr>
            </w:pPr>
          </w:p>
        </w:tc>
        <w:tc>
          <w:tcPr>
            <w:tcW w:w="1357" w:type="dxa"/>
            <w:noWrap/>
          </w:tcPr>
          <w:p w14:paraId="58AAA40D" w14:textId="77777777" w:rsidR="001D5546" w:rsidRPr="00A2544B" w:rsidRDefault="001D5546" w:rsidP="001D5546">
            <w:pPr>
              <w:jc w:val="left"/>
              <w:rPr>
                <w:rFonts w:ascii="Cambria" w:hAnsi="Cambria"/>
              </w:rPr>
            </w:pPr>
          </w:p>
        </w:tc>
      </w:tr>
      <w:tr w:rsidR="001D5546" w:rsidRPr="00A2544B" w14:paraId="142FD3EC" w14:textId="77777777" w:rsidTr="00D223E7">
        <w:trPr>
          <w:trHeight w:val="660"/>
        </w:trPr>
        <w:tc>
          <w:tcPr>
            <w:tcW w:w="1086" w:type="dxa"/>
            <w:hideMark/>
          </w:tcPr>
          <w:p w14:paraId="192C4B37" w14:textId="77777777" w:rsidR="001D5546" w:rsidRPr="00A2544B" w:rsidRDefault="001D5546" w:rsidP="001D5546">
            <w:pPr>
              <w:jc w:val="left"/>
              <w:rPr>
                <w:rFonts w:ascii="Cambria" w:hAnsi="Cambria"/>
              </w:rPr>
            </w:pPr>
            <w:r w:rsidRPr="00A2544B">
              <w:rPr>
                <w:rFonts w:ascii="Cambria" w:hAnsi="Cambria"/>
              </w:rPr>
              <w:t>7</w:t>
            </w:r>
          </w:p>
        </w:tc>
        <w:tc>
          <w:tcPr>
            <w:tcW w:w="1249" w:type="dxa"/>
          </w:tcPr>
          <w:p w14:paraId="7D0CBAB1" w14:textId="77777777" w:rsidR="001D5546" w:rsidRPr="00733C0C" w:rsidRDefault="001D5546" w:rsidP="001D5546">
            <w:pPr>
              <w:jc w:val="left"/>
              <w:rPr>
                <w:rFonts w:ascii="Cambria" w:hAnsi="Cambria"/>
              </w:rPr>
            </w:pPr>
          </w:p>
        </w:tc>
        <w:tc>
          <w:tcPr>
            <w:tcW w:w="2412" w:type="dxa"/>
            <w:hideMark/>
          </w:tcPr>
          <w:p w14:paraId="534E4D4E" w14:textId="7E98E5C4" w:rsidR="001D5546" w:rsidRPr="00A2544B" w:rsidRDefault="001D5546" w:rsidP="001D5546">
            <w:pPr>
              <w:jc w:val="left"/>
              <w:rPr>
                <w:rFonts w:ascii="Cambria" w:hAnsi="Cambria"/>
              </w:rPr>
            </w:pPr>
            <w:r w:rsidRPr="00733C0C">
              <w:rPr>
                <w:rFonts w:ascii="Cambria" w:hAnsi="Cambria"/>
              </w:rPr>
              <w:t>Steel</w:t>
            </w:r>
            <w:r w:rsidR="001A45B1">
              <w:rPr>
                <w:rFonts w:ascii="Cambria" w:hAnsi="Cambria"/>
              </w:rPr>
              <w:t xml:space="preserve"> For Reinforcement</w:t>
            </w:r>
          </w:p>
        </w:tc>
        <w:tc>
          <w:tcPr>
            <w:tcW w:w="1318" w:type="dxa"/>
            <w:hideMark/>
          </w:tcPr>
          <w:p w14:paraId="7DF87862" w14:textId="77777777" w:rsidR="001D5546" w:rsidRDefault="001D5546" w:rsidP="001D5546">
            <w:pPr>
              <w:jc w:val="left"/>
              <w:rPr>
                <w:rFonts w:ascii="Cambria" w:hAnsi="Cambria"/>
              </w:rPr>
            </w:pPr>
            <w:r w:rsidRPr="00A2544B">
              <w:rPr>
                <w:rFonts w:ascii="Cambria" w:hAnsi="Cambria"/>
              </w:rPr>
              <w:t xml:space="preserve">                             </w:t>
            </w:r>
          </w:p>
          <w:p w14:paraId="402F39A5" w14:textId="77777777" w:rsidR="001D5546" w:rsidRPr="00A2544B" w:rsidRDefault="001D5546" w:rsidP="001D5546">
            <w:pPr>
              <w:jc w:val="left"/>
              <w:rPr>
                <w:rFonts w:ascii="Cambria" w:hAnsi="Cambria"/>
              </w:rPr>
            </w:pPr>
            <w:r>
              <w:rPr>
                <w:rFonts w:ascii="Cambria" w:hAnsi="Cambria"/>
              </w:rPr>
              <w:t>14300</w:t>
            </w:r>
          </w:p>
        </w:tc>
        <w:tc>
          <w:tcPr>
            <w:tcW w:w="1072" w:type="dxa"/>
            <w:hideMark/>
          </w:tcPr>
          <w:p w14:paraId="6EC33419" w14:textId="77777777" w:rsidR="001D5546" w:rsidRDefault="001D5546" w:rsidP="001D5546">
            <w:pPr>
              <w:jc w:val="left"/>
              <w:rPr>
                <w:rFonts w:ascii="Cambria" w:hAnsi="Cambria"/>
              </w:rPr>
            </w:pPr>
          </w:p>
          <w:p w14:paraId="51B29605" w14:textId="77777777" w:rsidR="001D5546" w:rsidRPr="00A2544B" w:rsidRDefault="001D5546" w:rsidP="001D5546">
            <w:pPr>
              <w:jc w:val="left"/>
              <w:rPr>
                <w:rFonts w:ascii="Cambria" w:hAnsi="Cambria"/>
              </w:rPr>
            </w:pPr>
            <w:r>
              <w:rPr>
                <w:rFonts w:ascii="Cambria" w:hAnsi="Cambria"/>
              </w:rPr>
              <w:t>KG</w:t>
            </w:r>
          </w:p>
        </w:tc>
        <w:tc>
          <w:tcPr>
            <w:tcW w:w="1236" w:type="dxa"/>
          </w:tcPr>
          <w:p w14:paraId="4B32303B" w14:textId="77777777" w:rsidR="001D5546" w:rsidRPr="00A2544B" w:rsidRDefault="001D5546" w:rsidP="001D5546">
            <w:pPr>
              <w:jc w:val="left"/>
              <w:rPr>
                <w:rFonts w:ascii="Cambria" w:hAnsi="Cambria"/>
              </w:rPr>
            </w:pPr>
          </w:p>
        </w:tc>
        <w:tc>
          <w:tcPr>
            <w:tcW w:w="1357" w:type="dxa"/>
            <w:noWrap/>
          </w:tcPr>
          <w:p w14:paraId="5F712F48" w14:textId="77777777" w:rsidR="001D5546" w:rsidRPr="00A2544B" w:rsidRDefault="001D5546" w:rsidP="001D5546">
            <w:pPr>
              <w:jc w:val="left"/>
              <w:rPr>
                <w:rFonts w:ascii="Cambria" w:hAnsi="Cambria"/>
              </w:rPr>
            </w:pPr>
          </w:p>
        </w:tc>
      </w:tr>
      <w:tr w:rsidR="001D5546" w:rsidRPr="00A2544B" w14:paraId="3F759DA4" w14:textId="77777777" w:rsidTr="00D223E7">
        <w:trPr>
          <w:trHeight w:val="660"/>
        </w:trPr>
        <w:tc>
          <w:tcPr>
            <w:tcW w:w="1086" w:type="dxa"/>
            <w:hideMark/>
          </w:tcPr>
          <w:p w14:paraId="09E1B464" w14:textId="77777777" w:rsidR="001D5546" w:rsidRPr="00A2544B" w:rsidRDefault="001D5546" w:rsidP="001D5546">
            <w:pPr>
              <w:jc w:val="left"/>
              <w:rPr>
                <w:rFonts w:ascii="Cambria" w:hAnsi="Cambria"/>
                <w:b/>
                <w:bCs/>
              </w:rPr>
            </w:pPr>
            <w:r w:rsidRPr="00A2544B">
              <w:rPr>
                <w:rFonts w:ascii="Cambria" w:hAnsi="Cambria"/>
                <w:b/>
                <w:bCs/>
              </w:rPr>
              <w:t>C</w:t>
            </w:r>
          </w:p>
        </w:tc>
        <w:tc>
          <w:tcPr>
            <w:tcW w:w="1249" w:type="dxa"/>
          </w:tcPr>
          <w:p w14:paraId="2D152833" w14:textId="77777777" w:rsidR="001D5546" w:rsidRPr="00733C0C" w:rsidRDefault="001D5546" w:rsidP="001D5546">
            <w:pPr>
              <w:jc w:val="left"/>
              <w:rPr>
                <w:rFonts w:ascii="Cambria" w:hAnsi="Cambria"/>
                <w:b/>
                <w:bCs/>
              </w:rPr>
            </w:pPr>
          </w:p>
        </w:tc>
        <w:tc>
          <w:tcPr>
            <w:tcW w:w="2412" w:type="dxa"/>
            <w:hideMark/>
          </w:tcPr>
          <w:p w14:paraId="32D227E3" w14:textId="6C630073" w:rsidR="001D5546" w:rsidRPr="00A2544B" w:rsidRDefault="001D5546" w:rsidP="001D5546">
            <w:pPr>
              <w:jc w:val="left"/>
              <w:rPr>
                <w:rFonts w:ascii="Cambria" w:hAnsi="Cambria"/>
                <w:b/>
                <w:bCs/>
              </w:rPr>
            </w:pPr>
            <w:r w:rsidRPr="00733C0C">
              <w:rPr>
                <w:rFonts w:ascii="Cambria" w:hAnsi="Cambria"/>
                <w:b/>
                <w:bCs/>
              </w:rPr>
              <w:t>Anchor Blocks</w:t>
            </w:r>
            <w:r>
              <w:rPr>
                <w:rFonts w:ascii="Cambria" w:hAnsi="Cambria"/>
                <w:b/>
                <w:bCs/>
              </w:rPr>
              <w:t xml:space="preserve">, </w:t>
            </w:r>
            <w:r w:rsidRPr="00733C0C">
              <w:rPr>
                <w:rFonts w:ascii="Cambria" w:hAnsi="Cambria"/>
                <w:b/>
                <w:bCs/>
              </w:rPr>
              <w:t>Poles Erection</w:t>
            </w:r>
            <w:r>
              <w:rPr>
                <w:rFonts w:ascii="Cambria" w:hAnsi="Cambria"/>
                <w:b/>
                <w:bCs/>
              </w:rPr>
              <w:t xml:space="preserve"> and </w:t>
            </w:r>
            <w:r w:rsidRPr="00733C0C">
              <w:rPr>
                <w:rFonts w:ascii="Cambria" w:hAnsi="Cambria"/>
                <w:b/>
                <w:bCs/>
              </w:rPr>
              <w:t>transformer pads</w:t>
            </w:r>
          </w:p>
        </w:tc>
        <w:tc>
          <w:tcPr>
            <w:tcW w:w="1318" w:type="dxa"/>
            <w:hideMark/>
          </w:tcPr>
          <w:p w14:paraId="4350F4D9" w14:textId="77777777" w:rsidR="001D5546" w:rsidRPr="00A2544B" w:rsidRDefault="001D5546" w:rsidP="001D5546">
            <w:pPr>
              <w:jc w:val="left"/>
              <w:rPr>
                <w:rFonts w:ascii="Cambria" w:hAnsi="Cambria"/>
                <w:b/>
                <w:bCs/>
              </w:rPr>
            </w:pPr>
            <w:r w:rsidRPr="00A2544B">
              <w:rPr>
                <w:rFonts w:ascii="Cambria" w:hAnsi="Cambria"/>
                <w:b/>
                <w:bCs/>
              </w:rPr>
              <w:t> </w:t>
            </w:r>
          </w:p>
        </w:tc>
        <w:tc>
          <w:tcPr>
            <w:tcW w:w="1072" w:type="dxa"/>
            <w:hideMark/>
          </w:tcPr>
          <w:p w14:paraId="13CE0A51" w14:textId="77777777" w:rsidR="001D5546" w:rsidRPr="00A2544B" w:rsidRDefault="001D5546" w:rsidP="001D5546">
            <w:pPr>
              <w:jc w:val="left"/>
              <w:rPr>
                <w:rFonts w:ascii="Cambria" w:hAnsi="Cambria"/>
                <w:b/>
                <w:bCs/>
              </w:rPr>
            </w:pPr>
            <w:r w:rsidRPr="00A2544B">
              <w:rPr>
                <w:rFonts w:ascii="Cambria" w:hAnsi="Cambria"/>
                <w:b/>
                <w:bCs/>
              </w:rPr>
              <w:t> </w:t>
            </w:r>
          </w:p>
        </w:tc>
        <w:tc>
          <w:tcPr>
            <w:tcW w:w="1236" w:type="dxa"/>
            <w:hideMark/>
          </w:tcPr>
          <w:p w14:paraId="626E84F7" w14:textId="77777777" w:rsidR="001D5546" w:rsidRPr="00A2544B" w:rsidRDefault="001D5546" w:rsidP="001D5546">
            <w:pPr>
              <w:jc w:val="left"/>
              <w:rPr>
                <w:rFonts w:ascii="Cambria" w:hAnsi="Cambria"/>
                <w:b/>
                <w:bCs/>
              </w:rPr>
            </w:pPr>
            <w:r w:rsidRPr="00A2544B">
              <w:rPr>
                <w:rFonts w:ascii="Cambria" w:hAnsi="Cambria"/>
                <w:b/>
                <w:bCs/>
              </w:rPr>
              <w:t> </w:t>
            </w:r>
          </w:p>
        </w:tc>
        <w:tc>
          <w:tcPr>
            <w:tcW w:w="1357" w:type="dxa"/>
            <w:hideMark/>
          </w:tcPr>
          <w:p w14:paraId="44EFD2C5" w14:textId="77777777" w:rsidR="001D5546" w:rsidRPr="00A2544B" w:rsidRDefault="001D5546" w:rsidP="001D5546">
            <w:pPr>
              <w:jc w:val="left"/>
              <w:rPr>
                <w:rFonts w:ascii="Cambria" w:hAnsi="Cambria"/>
                <w:b/>
                <w:bCs/>
              </w:rPr>
            </w:pPr>
            <w:r w:rsidRPr="00A2544B">
              <w:rPr>
                <w:rFonts w:ascii="Cambria" w:hAnsi="Cambria"/>
                <w:b/>
                <w:bCs/>
              </w:rPr>
              <w:t> </w:t>
            </w:r>
          </w:p>
        </w:tc>
      </w:tr>
      <w:tr w:rsidR="001D5546" w:rsidRPr="00A2544B" w14:paraId="1415148F" w14:textId="77777777" w:rsidTr="00D223E7">
        <w:trPr>
          <w:trHeight w:val="660"/>
        </w:trPr>
        <w:tc>
          <w:tcPr>
            <w:tcW w:w="1086" w:type="dxa"/>
            <w:hideMark/>
          </w:tcPr>
          <w:p w14:paraId="1E2D80C2" w14:textId="77777777" w:rsidR="001D5546" w:rsidRPr="00A2544B" w:rsidRDefault="001D5546" w:rsidP="001D5546">
            <w:pPr>
              <w:jc w:val="left"/>
              <w:rPr>
                <w:rFonts w:ascii="Cambria" w:hAnsi="Cambria"/>
              </w:rPr>
            </w:pPr>
            <w:r w:rsidRPr="00A2544B">
              <w:rPr>
                <w:rFonts w:ascii="Cambria" w:hAnsi="Cambria"/>
              </w:rPr>
              <w:lastRenderedPageBreak/>
              <w:t>1</w:t>
            </w:r>
          </w:p>
        </w:tc>
        <w:tc>
          <w:tcPr>
            <w:tcW w:w="1249" w:type="dxa"/>
          </w:tcPr>
          <w:p w14:paraId="5773A0AF" w14:textId="17D43220" w:rsidR="001D5546" w:rsidRPr="005670FB" w:rsidRDefault="001D5546" w:rsidP="001D5546">
            <w:pPr>
              <w:jc w:val="left"/>
              <w:rPr>
                <w:rFonts w:ascii="Cambria" w:hAnsi="Cambria"/>
              </w:rPr>
            </w:pPr>
            <w:r>
              <w:rPr>
                <w:rFonts w:ascii="Cambria" w:hAnsi="Cambria"/>
              </w:rPr>
              <w:t>03-12-d</w:t>
            </w:r>
          </w:p>
        </w:tc>
        <w:tc>
          <w:tcPr>
            <w:tcW w:w="2412" w:type="dxa"/>
            <w:hideMark/>
          </w:tcPr>
          <w:p w14:paraId="52B166B2" w14:textId="1FB40013" w:rsidR="001D5546" w:rsidRPr="00A2544B" w:rsidRDefault="001D5546" w:rsidP="001D5546">
            <w:pPr>
              <w:jc w:val="left"/>
              <w:rPr>
                <w:rFonts w:ascii="Cambria" w:hAnsi="Cambria"/>
              </w:rPr>
            </w:pPr>
            <w:r w:rsidRPr="005670FB">
              <w:rPr>
                <w:rFonts w:ascii="Cambria" w:hAnsi="Cambria"/>
              </w:rPr>
              <w:t xml:space="preserve">Earth excavation in irrigation channels/drains &amp; disposal </w:t>
            </w:r>
            <w:proofErr w:type="spellStart"/>
            <w:r w:rsidRPr="005670FB">
              <w:rPr>
                <w:rFonts w:ascii="Cambria" w:hAnsi="Cambria"/>
              </w:rPr>
              <w:t>upto</w:t>
            </w:r>
            <w:proofErr w:type="spellEnd"/>
            <w:r w:rsidRPr="005670FB">
              <w:rPr>
                <w:rFonts w:ascii="Cambria" w:hAnsi="Cambria"/>
              </w:rPr>
              <w:t xml:space="preserve"> 25m. &amp; dressing: in Shingle/Gravel</w:t>
            </w:r>
          </w:p>
        </w:tc>
        <w:tc>
          <w:tcPr>
            <w:tcW w:w="1318" w:type="dxa"/>
            <w:hideMark/>
          </w:tcPr>
          <w:p w14:paraId="7ABD9ACB" w14:textId="77777777" w:rsidR="001D5546" w:rsidRDefault="001D5546" w:rsidP="001D5546">
            <w:pPr>
              <w:jc w:val="left"/>
              <w:rPr>
                <w:rFonts w:ascii="Cambria" w:hAnsi="Cambria"/>
              </w:rPr>
            </w:pPr>
            <w:r w:rsidRPr="00A2544B">
              <w:rPr>
                <w:rFonts w:ascii="Cambria" w:hAnsi="Cambria"/>
              </w:rPr>
              <w:t xml:space="preserve">                          </w:t>
            </w:r>
          </w:p>
          <w:p w14:paraId="56E85FAC" w14:textId="77777777" w:rsidR="001D5546" w:rsidRPr="00A2544B" w:rsidRDefault="001D5546" w:rsidP="001D5546">
            <w:pPr>
              <w:jc w:val="left"/>
              <w:rPr>
                <w:rFonts w:ascii="Cambria" w:hAnsi="Cambria"/>
              </w:rPr>
            </w:pPr>
            <w:r>
              <w:rPr>
                <w:rFonts w:ascii="Cambria" w:hAnsi="Cambria"/>
              </w:rPr>
              <w:t>62159</w:t>
            </w:r>
          </w:p>
        </w:tc>
        <w:tc>
          <w:tcPr>
            <w:tcW w:w="1072" w:type="dxa"/>
            <w:hideMark/>
          </w:tcPr>
          <w:p w14:paraId="2BAB2220" w14:textId="77777777" w:rsidR="001D5546" w:rsidRDefault="001D5546" w:rsidP="001D5546">
            <w:pPr>
              <w:jc w:val="left"/>
              <w:rPr>
                <w:rFonts w:ascii="Cambria" w:hAnsi="Cambria"/>
              </w:rPr>
            </w:pPr>
          </w:p>
          <w:p w14:paraId="5F48FAE4" w14:textId="77777777" w:rsidR="001D5546" w:rsidRPr="00A2544B" w:rsidRDefault="001D5546" w:rsidP="001D5546">
            <w:pPr>
              <w:jc w:val="left"/>
              <w:rPr>
                <w:rFonts w:ascii="Cambria" w:hAnsi="Cambria"/>
              </w:rPr>
            </w:pPr>
            <w:r w:rsidRPr="00A2544B">
              <w:rPr>
                <w:rFonts w:ascii="Cambria" w:hAnsi="Cambria"/>
              </w:rPr>
              <w:t>CFT</w:t>
            </w:r>
          </w:p>
        </w:tc>
        <w:tc>
          <w:tcPr>
            <w:tcW w:w="1236" w:type="dxa"/>
          </w:tcPr>
          <w:p w14:paraId="0DCDF1CB" w14:textId="77777777" w:rsidR="001D5546" w:rsidRPr="00A2544B" w:rsidRDefault="001D5546" w:rsidP="001D5546">
            <w:pPr>
              <w:jc w:val="left"/>
              <w:rPr>
                <w:rFonts w:ascii="Cambria" w:hAnsi="Cambria"/>
              </w:rPr>
            </w:pPr>
          </w:p>
        </w:tc>
        <w:tc>
          <w:tcPr>
            <w:tcW w:w="1357" w:type="dxa"/>
            <w:noWrap/>
          </w:tcPr>
          <w:p w14:paraId="30C1C0FA" w14:textId="77777777" w:rsidR="001D5546" w:rsidRPr="00A2544B" w:rsidRDefault="001D5546" w:rsidP="001D5546">
            <w:pPr>
              <w:jc w:val="left"/>
              <w:rPr>
                <w:rFonts w:ascii="Cambria" w:hAnsi="Cambria"/>
              </w:rPr>
            </w:pPr>
          </w:p>
        </w:tc>
      </w:tr>
      <w:tr w:rsidR="001D5546" w:rsidRPr="00A2544B" w14:paraId="27F04A92" w14:textId="77777777" w:rsidTr="00D223E7">
        <w:trPr>
          <w:trHeight w:val="1080"/>
        </w:trPr>
        <w:tc>
          <w:tcPr>
            <w:tcW w:w="1086" w:type="dxa"/>
            <w:hideMark/>
          </w:tcPr>
          <w:p w14:paraId="07C26E58" w14:textId="77777777" w:rsidR="001D5546" w:rsidRPr="00A2544B" w:rsidRDefault="001D5546" w:rsidP="001D5546">
            <w:pPr>
              <w:jc w:val="left"/>
              <w:rPr>
                <w:rFonts w:ascii="Cambria" w:hAnsi="Cambria"/>
              </w:rPr>
            </w:pPr>
            <w:r w:rsidRPr="00A2544B">
              <w:rPr>
                <w:rFonts w:ascii="Cambria" w:hAnsi="Cambria"/>
              </w:rPr>
              <w:t>2</w:t>
            </w:r>
          </w:p>
        </w:tc>
        <w:tc>
          <w:tcPr>
            <w:tcW w:w="1249" w:type="dxa"/>
          </w:tcPr>
          <w:p w14:paraId="2C1A7A68" w14:textId="60EE50FD" w:rsidR="001D5546" w:rsidRPr="005670FB" w:rsidRDefault="001D5546" w:rsidP="001D5546">
            <w:pPr>
              <w:jc w:val="left"/>
              <w:rPr>
                <w:rFonts w:ascii="Cambria" w:hAnsi="Cambria"/>
              </w:rPr>
            </w:pPr>
            <w:r>
              <w:rPr>
                <w:rFonts w:ascii="Cambria" w:hAnsi="Cambria"/>
              </w:rPr>
              <w:t>6-7-d-03</w:t>
            </w:r>
          </w:p>
        </w:tc>
        <w:tc>
          <w:tcPr>
            <w:tcW w:w="2412" w:type="dxa"/>
            <w:hideMark/>
          </w:tcPr>
          <w:p w14:paraId="490FE8E1" w14:textId="09E833DE" w:rsidR="001D5546" w:rsidRPr="00A2544B" w:rsidRDefault="001D5546" w:rsidP="001D5546">
            <w:pPr>
              <w:jc w:val="left"/>
              <w:rPr>
                <w:rFonts w:ascii="Cambria" w:hAnsi="Cambria"/>
              </w:rPr>
            </w:pPr>
            <w:r w:rsidRPr="005670FB">
              <w:rPr>
                <w:rFonts w:ascii="Cambria" w:hAnsi="Cambria"/>
              </w:rPr>
              <w:t xml:space="preserve">RCC (1:2:4) as in </w:t>
            </w:r>
            <w:proofErr w:type="spellStart"/>
            <w:proofErr w:type="gramStart"/>
            <w:r w:rsidRPr="005670FB">
              <w:rPr>
                <w:rFonts w:ascii="Cambria" w:hAnsi="Cambria"/>
              </w:rPr>
              <w:t>dams,weirs</w:t>
            </w:r>
            <w:proofErr w:type="spellEnd"/>
            <w:proofErr w:type="gramEnd"/>
            <w:r w:rsidRPr="005670FB">
              <w:rPr>
                <w:rFonts w:ascii="Cambria" w:hAnsi="Cambria"/>
              </w:rPr>
              <w:t xml:space="preserve"> and other Hydraulic structures including form work and excluding steel fabrication and additives cost</w:t>
            </w:r>
          </w:p>
        </w:tc>
        <w:tc>
          <w:tcPr>
            <w:tcW w:w="1318" w:type="dxa"/>
            <w:hideMark/>
          </w:tcPr>
          <w:p w14:paraId="0265E173" w14:textId="77777777" w:rsidR="001D5546" w:rsidRPr="00A2544B" w:rsidRDefault="001D5546" w:rsidP="001D5546">
            <w:pPr>
              <w:jc w:val="left"/>
              <w:rPr>
                <w:rFonts w:ascii="Cambria" w:hAnsi="Cambria"/>
              </w:rPr>
            </w:pPr>
            <w:r w:rsidRPr="00A2544B">
              <w:rPr>
                <w:rFonts w:ascii="Cambria" w:hAnsi="Cambria"/>
              </w:rPr>
              <w:t xml:space="preserve">                             </w:t>
            </w:r>
            <w:r>
              <w:rPr>
                <w:rFonts w:ascii="Cambria" w:hAnsi="Cambria"/>
              </w:rPr>
              <w:t>355</w:t>
            </w:r>
          </w:p>
        </w:tc>
        <w:tc>
          <w:tcPr>
            <w:tcW w:w="1072" w:type="dxa"/>
            <w:hideMark/>
          </w:tcPr>
          <w:p w14:paraId="1986A6DC" w14:textId="77777777" w:rsidR="001D5546" w:rsidRPr="00A2544B" w:rsidRDefault="001D5546" w:rsidP="001D5546">
            <w:pPr>
              <w:jc w:val="left"/>
              <w:rPr>
                <w:rFonts w:ascii="Cambria" w:hAnsi="Cambria"/>
              </w:rPr>
            </w:pPr>
            <w:r w:rsidRPr="00A2544B">
              <w:rPr>
                <w:rFonts w:ascii="Cambria" w:hAnsi="Cambria"/>
              </w:rPr>
              <w:t>CFT</w:t>
            </w:r>
          </w:p>
        </w:tc>
        <w:tc>
          <w:tcPr>
            <w:tcW w:w="1236" w:type="dxa"/>
          </w:tcPr>
          <w:p w14:paraId="5DBC1499" w14:textId="77777777" w:rsidR="001D5546" w:rsidRPr="00A2544B" w:rsidRDefault="001D5546" w:rsidP="001D5546">
            <w:pPr>
              <w:jc w:val="left"/>
              <w:rPr>
                <w:rFonts w:ascii="Cambria" w:hAnsi="Cambria"/>
              </w:rPr>
            </w:pPr>
          </w:p>
        </w:tc>
        <w:tc>
          <w:tcPr>
            <w:tcW w:w="1357" w:type="dxa"/>
            <w:noWrap/>
          </w:tcPr>
          <w:p w14:paraId="136F17CA" w14:textId="77777777" w:rsidR="001D5546" w:rsidRPr="00A2544B" w:rsidRDefault="001D5546" w:rsidP="001D5546">
            <w:pPr>
              <w:jc w:val="left"/>
              <w:rPr>
                <w:rFonts w:ascii="Cambria" w:hAnsi="Cambria"/>
              </w:rPr>
            </w:pPr>
          </w:p>
        </w:tc>
      </w:tr>
      <w:tr w:rsidR="001D5546" w:rsidRPr="00A2544B" w14:paraId="7D3EDC25" w14:textId="77777777" w:rsidTr="00D223E7">
        <w:trPr>
          <w:trHeight w:val="1235"/>
        </w:trPr>
        <w:tc>
          <w:tcPr>
            <w:tcW w:w="1086" w:type="dxa"/>
            <w:hideMark/>
          </w:tcPr>
          <w:p w14:paraId="486980A1" w14:textId="77777777" w:rsidR="001D5546" w:rsidRPr="00A2544B" w:rsidRDefault="001D5546" w:rsidP="001D5546">
            <w:pPr>
              <w:jc w:val="left"/>
              <w:rPr>
                <w:rFonts w:ascii="Cambria" w:hAnsi="Cambria"/>
              </w:rPr>
            </w:pPr>
            <w:r w:rsidRPr="00A2544B">
              <w:rPr>
                <w:rFonts w:ascii="Cambria" w:hAnsi="Cambria"/>
              </w:rPr>
              <w:t>3</w:t>
            </w:r>
          </w:p>
        </w:tc>
        <w:tc>
          <w:tcPr>
            <w:tcW w:w="1249" w:type="dxa"/>
          </w:tcPr>
          <w:p w14:paraId="5C08EDE3" w14:textId="0EB6F75F" w:rsidR="001D5546" w:rsidRPr="005670FB" w:rsidRDefault="001D5546" w:rsidP="001D5546">
            <w:pPr>
              <w:jc w:val="left"/>
              <w:rPr>
                <w:rFonts w:ascii="Cambria" w:hAnsi="Cambria"/>
              </w:rPr>
            </w:pPr>
            <w:r>
              <w:rPr>
                <w:rFonts w:ascii="Cambria" w:hAnsi="Cambria"/>
              </w:rPr>
              <w:t>6-05-i</w:t>
            </w:r>
          </w:p>
        </w:tc>
        <w:tc>
          <w:tcPr>
            <w:tcW w:w="2412" w:type="dxa"/>
            <w:hideMark/>
          </w:tcPr>
          <w:p w14:paraId="1278862B" w14:textId="0ED6A873" w:rsidR="001D5546" w:rsidRPr="00A2544B" w:rsidRDefault="001D5546" w:rsidP="001D5546">
            <w:pPr>
              <w:jc w:val="left"/>
              <w:rPr>
                <w:rFonts w:ascii="Cambria" w:hAnsi="Cambria"/>
              </w:rPr>
            </w:pPr>
            <w:r w:rsidRPr="005670FB">
              <w:rPr>
                <w:rFonts w:ascii="Cambria" w:hAnsi="Cambria"/>
              </w:rPr>
              <w:t>Plain Cement Concrete including placing, compacting, finishing &amp; curing (Ratio 1:4:8)</w:t>
            </w:r>
          </w:p>
        </w:tc>
        <w:tc>
          <w:tcPr>
            <w:tcW w:w="1318" w:type="dxa"/>
            <w:hideMark/>
          </w:tcPr>
          <w:p w14:paraId="34BFE5C1" w14:textId="77777777" w:rsidR="001D5546" w:rsidRDefault="001D5546" w:rsidP="001D5546">
            <w:pPr>
              <w:jc w:val="left"/>
              <w:rPr>
                <w:rFonts w:ascii="Cambria" w:hAnsi="Cambria"/>
              </w:rPr>
            </w:pPr>
            <w:r w:rsidRPr="00A2544B">
              <w:rPr>
                <w:rFonts w:ascii="Cambria" w:hAnsi="Cambria"/>
              </w:rPr>
              <w:t xml:space="preserve">                          </w:t>
            </w:r>
          </w:p>
          <w:p w14:paraId="40DDF78D" w14:textId="77777777" w:rsidR="001D5546" w:rsidRPr="00A2544B" w:rsidRDefault="001D5546" w:rsidP="001D5546">
            <w:pPr>
              <w:jc w:val="left"/>
              <w:rPr>
                <w:rFonts w:ascii="Cambria" w:hAnsi="Cambria"/>
              </w:rPr>
            </w:pPr>
            <w:r w:rsidRPr="00A2544B">
              <w:rPr>
                <w:rFonts w:ascii="Cambria" w:hAnsi="Cambria"/>
              </w:rPr>
              <w:t>2</w:t>
            </w:r>
            <w:r>
              <w:rPr>
                <w:rFonts w:ascii="Cambria" w:hAnsi="Cambria"/>
              </w:rPr>
              <w:t>0</w:t>
            </w:r>
          </w:p>
        </w:tc>
        <w:tc>
          <w:tcPr>
            <w:tcW w:w="1072" w:type="dxa"/>
            <w:hideMark/>
          </w:tcPr>
          <w:p w14:paraId="1E6EBF48" w14:textId="77777777" w:rsidR="001D5546" w:rsidRDefault="001D5546" w:rsidP="001D5546">
            <w:pPr>
              <w:jc w:val="left"/>
              <w:rPr>
                <w:rFonts w:ascii="Cambria" w:hAnsi="Cambria"/>
              </w:rPr>
            </w:pPr>
          </w:p>
          <w:p w14:paraId="19ACE594" w14:textId="77777777" w:rsidR="001D5546" w:rsidRPr="00A2544B" w:rsidRDefault="001D5546" w:rsidP="001D5546">
            <w:pPr>
              <w:jc w:val="left"/>
              <w:rPr>
                <w:rFonts w:ascii="Cambria" w:hAnsi="Cambria"/>
              </w:rPr>
            </w:pPr>
            <w:r>
              <w:rPr>
                <w:rFonts w:ascii="Cambria" w:hAnsi="Cambria"/>
              </w:rPr>
              <w:t>CFT</w:t>
            </w:r>
          </w:p>
        </w:tc>
        <w:tc>
          <w:tcPr>
            <w:tcW w:w="1236" w:type="dxa"/>
          </w:tcPr>
          <w:p w14:paraId="18F02FFE" w14:textId="77777777" w:rsidR="001D5546" w:rsidRPr="00A2544B" w:rsidRDefault="001D5546" w:rsidP="001D5546">
            <w:pPr>
              <w:jc w:val="left"/>
              <w:rPr>
                <w:rFonts w:ascii="Cambria" w:hAnsi="Cambria"/>
              </w:rPr>
            </w:pPr>
          </w:p>
        </w:tc>
        <w:tc>
          <w:tcPr>
            <w:tcW w:w="1357" w:type="dxa"/>
            <w:noWrap/>
          </w:tcPr>
          <w:p w14:paraId="516DD2DA" w14:textId="77777777" w:rsidR="001D5546" w:rsidRPr="00A2544B" w:rsidRDefault="001D5546" w:rsidP="001D5546">
            <w:pPr>
              <w:jc w:val="left"/>
              <w:rPr>
                <w:rFonts w:ascii="Cambria" w:hAnsi="Cambria"/>
              </w:rPr>
            </w:pPr>
          </w:p>
        </w:tc>
      </w:tr>
      <w:tr w:rsidR="001D5546" w:rsidRPr="00A2544B" w14:paraId="2D57AAC4" w14:textId="77777777" w:rsidTr="00D223E7">
        <w:trPr>
          <w:trHeight w:val="660"/>
        </w:trPr>
        <w:tc>
          <w:tcPr>
            <w:tcW w:w="1086" w:type="dxa"/>
            <w:hideMark/>
          </w:tcPr>
          <w:p w14:paraId="6F90674F" w14:textId="77777777" w:rsidR="001D5546" w:rsidRPr="00A2544B" w:rsidRDefault="001D5546" w:rsidP="001D5546">
            <w:pPr>
              <w:jc w:val="left"/>
              <w:rPr>
                <w:rFonts w:ascii="Cambria" w:hAnsi="Cambria"/>
              </w:rPr>
            </w:pPr>
            <w:r w:rsidRPr="00A2544B">
              <w:rPr>
                <w:rFonts w:ascii="Cambria" w:hAnsi="Cambria"/>
              </w:rPr>
              <w:t>4</w:t>
            </w:r>
          </w:p>
        </w:tc>
        <w:tc>
          <w:tcPr>
            <w:tcW w:w="1249" w:type="dxa"/>
          </w:tcPr>
          <w:p w14:paraId="1D86F794" w14:textId="4C1552AB" w:rsidR="001D5546" w:rsidRPr="004717D1" w:rsidRDefault="00D223E7" w:rsidP="001D5546">
            <w:pPr>
              <w:jc w:val="left"/>
              <w:rPr>
                <w:rFonts w:ascii="Cambria" w:hAnsi="Cambria"/>
              </w:rPr>
            </w:pPr>
            <w:r>
              <w:rPr>
                <w:rFonts w:ascii="Cambria" w:hAnsi="Cambria"/>
              </w:rPr>
              <w:t>6-5-f</w:t>
            </w:r>
          </w:p>
        </w:tc>
        <w:tc>
          <w:tcPr>
            <w:tcW w:w="2412" w:type="dxa"/>
            <w:hideMark/>
          </w:tcPr>
          <w:p w14:paraId="11D822E2" w14:textId="5D9AFA73" w:rsidR="001D5546" w:rsidRPr="00A2544B" w:rsidRDefault="001D5546" w:rsidP="001D5546">
            <w:pPr>
              <w:jc w:val="left"/>
              <w:rPr>
                <w:rFonts w:ascii="Cambria" w:hAnsi="Cambria"/>
              </w:rPr>
            </w:pPr>
            <w:r w:rsidRPr="004717D1">
              <w:rPr>
                <w:rFonts w:ascii="Cambria" w:hAnsi="Cambria"/>
              </w:rPr>
              <w:t>Plain Cement Concrete including placing, compacting, finishing &amp; curing (Ratio 1:2:4)</w:t>
            </w:r>
          </w:p>
        </w:tc>
        <w:tc>
          <w:tcPr>
            <w:tcW w:w="1318" w:type="dxa"/>
            <w:hideMark/>
          </w:tcPr>
          <w:p w14:paraId="2BBF0235" w14:textId="77777777" w:rsidR="001D5546" w:rsidRPr="00A2544B" w:rsidRDefault="001D5546" w:rsidP="001D5546">
            <w:pPr>
              <w:jc w:val="left"/>
              <w:rPr>
                <w:rFonts w:ascii="Cambria" w:hAnsi="Cambria"/>
              </w:rPr>
            </w:pPr>
            <w:r w:rsidRPr="00A2544B">
              <w:rPr>
                <w:rFonts w:ascii="Cambria" w:hAnsi="Cambria"/>
              </w:rPr>
              <w:t xml:space="preserve">                         2</w:t>
            </w:r>
            <w:r>
              <w:rPr>
                <w:rFonts w:ascii="Cambria" w:hAnsi="Cambria"/>
              </w:rPr>
              <w:t>0</w:t>
            </w:r>
          </w:p>
        </w:tc>
        <w:tc>
          <w:tcPr>
            <w:tcW w:w="1072" w:type="dxa"/>
            <w:hideMark/>
          </w:tcPr>
          <w:p w14:paraId="59C47761" w14:textId="77777777" w:rsidR="001D5546" w:rsidRDefault="001D5546" w:rsidP="001D5546">
            <w:pPr>
              <w:jc w:val="left"/>
              <w:rPr>
                <w:rFonts w:ascii="Cambria" w:hAnsi="Cambria"/>
              </w:rPr>
            </w:pPr>
          </w:p>
          <w:p w14:paraId="6124B30E" w14:textId="77777777" w:rsidR="001D5546" w:rsidRPr="00A2544B" w:rsidRDefault="001D5546" w:rsidP="001D5546">
            <w:pPr>
              <w:jc w:val="left"/>
              <w:rPr>
                <w:rFonts w:ascii="Cambria" w:hAnsi="Cambria"/>
              </w:rPr>
            </w:pPr>
            <w:r w:rsidRPr="00A2544B">
              <w:rPr>
                <w:rFonts w:ascii="Cambria" w:hAnsi="Cambria"/>
              </w:rPr>
              <w:t>CFT</w:t>
            </w:r>
          </w:p>
        </w:tc>
        <w:tc>
          <w:tcPr>
            <w:tcW w:w="1236" w:type="dxa"/>
          </w:tcPr>
          <w:p w14:paraId="57F612BA" w14:textId="77777777" w:rsidR="001D5546" w:rsidRPr="00A2544B" w:rsidRDefault="001D5546" w:rsidP="001D5546">
            <w:pPr>
              <w:jc w:val="left"/>
              <w:rPr>
                <w:rFonts w:ascii="Cambria" w:hAnsi="Cambria"/>
              </w:rPr>
            </w:pPr>
          </w:p>
        </w:tc>
        <w:tc>
          <w:tcPr>
            <w:tcW w:w="1357" w:type="dxa"/>
            <w:noWrap/>
          </w:tcPr>
          <w:p w14:paraId="16393FF7" w14:textId="77777777" w:rsidR="001D5546" w:rsidRPr="00A2544B" w:rsidRDefault="001D5546" w:rsidP="001D5546">
            <w:pPr>
              <w:jc w:val="left"/>
              <w:rPr>
                <w:rFonts w:ascii="Cambria" w:hAnsi="Cambria"/>
              </w:rPr>
            </w:pPr>
          </w:p>
        </w:tc>
      </w:tr>
      <w:tr w:rsidR="001D5546" w:rsidRPr="00A2544B" w14:paraId="70B0973E" w14:textId="77777777" w:rsidTr="00D223E7">
        <w:trPr>
          <w:trHeight w:val="780"/>
        </w:trPr>
        <w:tc>
          <w:tcPr>
            <w:tcW w:w="1086" w:type="dxa"/>
            <w:hideMark/>
          </w:tcPr>
          <w:p w14:paraId="173EF859" w14:textId="77777777" w:rsidR="001D5546" w:rsidRPr="00A2544B" w:rsidRDefault="001D5546" w:rsidP="001D5546">
            <w:pPr>
              <w:jc w:val="left"/>
              <w:rPr>
                <w:rFonts w:ascii="Cambria" w:hAnsi="Cambria"/>
              </w:rPr>
            </w:pPr>
            <w:r w:rsidRPr="00A2544B">
              <w:rPr>
                <w:rFonts w:ascii="Cambria" w:hAnsi="Cambria"/>
              </w:rPr>
              <w:t>5</w:t>
            </w:r>
          </w:p>
        </w:tc>
        <w:tc>
          <w:tcPr>
            <w:tcW w:w="1249" w:type="dxa"/>
          </w:tcPr>
          <w:p w14:paraId="433828A4" w14:textId="77777777" w:rsidR="001D5546" w:rsidRDefault="001D5546" w:rsidP="001D5546">
            <w:pPr>
              <w:jc w:val="left"/>
              <w:rPr>
                <w:rFonts w:ascii="Cambria" w:hAnsi="Cambria"/>
              </w:rPr>
            </w:pPr>
          </w:p>
        </w:tc>
        <w:tc>
          <w:tcPr>
            <w:tcW w:w="2412" w:type="dxa"/>
            <w:hideMark/>
          </w:tcPr>
          <w:p w14:paraId="65CA2B52" w14:textId="5DD4AE86" w:rsidR="001D5546" w:rsidRDefault="001D5546" w:rsidP="001D5546">
            <w:pPr>
              <w:jc w:val="left"/>
              <w:rPr>
                <w:rFonts w:ascii="Cambria" w:hAnsi="Cambria"/>
              </w:rPr>
            </w:pPr>
          </w:p>
          <w:p w14:paraId="17ECE373" w14:textId="65D590DE" w:rsidR="001D5546" w:rsidRPr="00A2544B" w:rsidRDefault="001D5546" w:rsidP="001D5546">
            <w:pPr>
              <w:jc w:val="left"/>
              <w:rPr>
                <w:rFonts w:ascii="Cambria" w:hAnsi="Cambria"/>
              </w:rPr>
            </w:pPr>
            <w:r w:rsidRPr="004717D1">
              <w:rPr>
                <w:rFonts w:ascii="Cambria" w:hAnsi="Cambria"/>
              </w:rPr>
              <w:t>Steel</w:t>
            </w:r>
            <w:r w:rsidR="00312593">
              <w:rPr>
                <w:rFonts w:ascii="Cambria" w:hAnsi="Cambria"/>
              </w:rPr>
              <w:t xml:space="preserve"> for Reinforcement</w:t>
            </w:r>
          </w:p>
        </w:tc>
        <w:tc>
          <w:tcPr>
            <w:tcW w:w="1318" w:type="dxa"/>
            <w:hideMark/>
          </w:tcPr>
          <w:p w14:paraId="75DE7383" w14:textId="77777777" w:rsidR="001D5546" w:rsidRDefault="001D5546" w:rsidP="001D5546">
            <w:pPr>
              <w:jc w:val="left"/>
              <w:rPr>
                <w:rFonts w:ascii="Cambria" w:hAnsi="Cambria"/>
              </w:rPr>
            </w:pPr>
            <w:r w:rsidRPr="00A2544B">
              <w:rPr>
                <w:rFonts w:ascii="Cambria" w:hAnsi="Cambria"/>
              </w:rPr>
              <w:t xml:space="preserve">                             </w:t>
            </w:r>
            <w:r w:rsidRPr="00D15CA0">
              <w:rPr>
                <w:rFonts w:ascii="Cambria" w:hAnsi="Cambria"/>
              </w:rPr>
              <w:t>2304</w:t>
            </w:r>
          </w:p>
          <w:p w14:paraId="72026664" w14:textId="77777777" w:rsidR="001D5546" w:rsidRPr="00A2544B" w:rsidRDefault="001D5546" w:rsidP="001D5546">
            <w:pPr>
              <w:jc w:val="left"/>
              <w:rPr>
                <w:rFonts w:ascii="Cambria" w:hAnsi="Cambria"/>
              </w:rPr>
            </w:pPr>
          </w:p>
        </w:tc>
        <w:tc>
          <w:tcPr>
            <w:tcW w:w="1072" w:type="dxa"/>
            <w:hideMark/>
          </w:tcPr>
          <w:p w14:paraId="611F09A1" w14:textId="77777777" w:rsidR="001D5546" w:rsidRDefault="001D5546" w:rsidP="001D5546">
            <w:pPr>
              <w:jc w:val="left"/>
              <w:rPr>
                <w:rFonts w:ascii="Cambria" w:hAnsi="Cambria"/>
              </w:rPr>
            </w:pPr>
          </w:p>
          <w:p w14:paraId="7EC156B4" w14:textId="77777777" w:rsidR="001D5546" w:rsidRPr="00A2544B" w:rsidRDefault="001D5546" w:rsidP="001D5546">
            <w:pPr>
              <w:jc w:val="left"/>
              <w:rPr>
                <w:rFonts w:ascii="Cambria" w:hAnsi="Cambria"/>
              </w:rPr>
            </w:pPr>
            <w:r>
              <w:rPr>
                <w:rFonts w:ascii="Cambria" w:hAnsi="Cambria"/>
              </w:rPr>
              <w:t>KG</w:t>
            </w:r>
          </w:p>
        </w:tc>
        <w:tc>
          <w:tcPr>
            <w:tcW w:w="1236" w:type="dxa"/>
          </w:tcPr>
          <w:p w14:paraId="5A2822D6" w14:textId="77777777" w:rsidR="001D5546" w:rsidRPr="00A2544B" w:rsidRDefault="001D5546" w:rsidP="001D5546">
            <w:pPr>
              <w:jc w:val="left"/>
              <w:rPr>
                <w:rFonts w:ascii="Cambria" w:hAnsi="Cambria"/>
              </w:rPr>
            </w:pPr>
          </w:p>
        </w:tc>
        <w:tc>
          <w:tcPr>
            <w:tcW w:w="1357" w:type="dxa"/>
            <w:noWrap/>
          </w:tcPr>
          <w:p w14:paraId="50CD57DD" w14:textId="77777777" w:rsidR="001D5546" w:rsidRPr="00A2544B" w:rsidRDefault="001D5546" w:rsidP="001D5546">
            <w:pPr>
              <w:jc w:val="left"/>
              <w:rPr>
                <w:rFonts w:ascii="Cambria" w:hAnsi="Cambria"/>
              </w:rPr>
            </w:pPr>
          </w:p>
        </w:tc>
      </w:tr>
      <w:tr w:rsidR="001D5546" w:rsidRPr="00A2544B" w14:paraId="5F46EDF1" w14:textId="77777777" w:rsidTr="00D223E7">
        <w:trPr>
          <w:trHeight w:val="1213"/>
        </w:trPr>
        <w:tc>
          <w:tcPr>
            <w:tcW w:w="1086" w:type="dxa"/>
            <w:hideMark/>
          </w:tcPr>
          <w:p w14:paraId="41A71D2F" w14:textId="77777777" w:rsidR="001D5546" w:rsidRPr="00A2544B" w:rsidRDefault="001D5546" w:rsidP="001D5546">
            <w:pPr>
              <w:jc w:val="left"/>
              <w:rPr>
                <w:rFonts w:ascii="Cambria" w:hAnsi="Cambria"/>
              </w:rPr>
            </w:pPr>
            <w:r w:rsidRPr="00A2544B">
              <w:rPr>
                <w:rFonts w:ascii="Cambria" w:hAnsi="Cambria"/>
              </w:rPr>
              <w:t>6</w:t>
            </w:r>
          </w:p>
        </w:tc>
        <w:tc>
          <w:tcPr>
            <w:tcW w:w="1249" w:type="dxa"/>
          </w:tcPr>
          <w:p w14:paraId="193B2A4A" w14:textId="2BDF1F7A" w:rsidR="001D5546" w:rsidRPr="004717D1" w:rsidRDefault="00D223E7" w:rsidP="001D5546">
            <w:pPr>
              <w:jc w:val="left"/>
              <w:rPr>
                <w:rFonts w:ascii="Cambria" w:hAnsi="Cambria"/>
              </w:rPr>
            </w:pPr>
            <w:r>
              <w:rPr>
                <w:rFonts w:ascii="Cambria" w:hAnsi="Cambria"/>
              </w:rPr>
              <w:t>06-44-b</w:t>
            </w:r>
          </w:p>
        </w:tc>
        <w:tc>
          <w:tcPr>
            <w:tcW w:w="2412" w:type="dxa"/>
            <w:hideMark/>
          </w:tcPr>
          <w:p w14:paraId="4317710F" w14:textId="5C7BECE0" w:rsidR="001D5546" w:rsidRDefault="001D5546" w:rsidP="001D5546">
            <w:pPr>
              <w:jc w:val="left"/>
              <w:rPr>
                <w:rFonts w:ascii="Cambria" w:hAnsi="Cambria"/>
              </w:rPr>
            </w:pPr>
            <w:r w:rsidRPr="004717D1">
              <w:rPr>
                <w:rFonts w:ascii="Cambria" w:hAnsi="Cambria"/>
              </w:rPr>
              <w:t>PCC 1:3:6 in mass concrete less formwork using 40% boulders</w:t>
            </w:r>
          </w:p>
          <w:p w14:paraId="7559363F" w14:textId="77777777" w:rsidR="001D5546" w:rsidRPr="00A2544B" w:rsidRDefault="001D5546" w:rsidP="001D5546">
            <w:pPr>
              <w:jc w:val="left"/>
              <w:rPr>
                <w:rFonts w:ascii="Cambria" w:hAnsi="Cambria"/>
              </w:rPr>
            </w:pPr>
          </w:p>
        </w:tc>
        <w:tc>
          <w:tcPr>
            <w:tcW w:w="1318" w:type="dxa"/>
            <w:hideMark/>
          </w:tcPr>
          <w:p w14:paraId="7A82FB01" w14:textId="77777777" w:rsidR="001D5546" w:rsidRPr="00A2544B" w:rsidRDefault="001D5546" w:rsidP="001D5546">
            <w:pPr>
              <w:jc w:val="left"/>
              <w:rPr>
                <w:rFonts w:ascii="Cambria" w:hAnsi="Cambria"/>
              </w:rPr>
            </w:pPr>
            <w:r w:rsidRPr="00A2544B">
              <w:rPr>
                <w:rFonts w:ascii="Cambria" w:hAnsi="Cambria"/>
              </w:rPr>
              <w:t xml:space="preserve">                            </w:t>
            </w:r>
            <w:r>
              <w:rPr>
                <w:rFonts w:ascii="Cambria" w:hAnsi="Cambria"/>
              </w:rPr>
              <w:t>2391</w:t>
            </w:r>
          </w:p>
        </w:tc>
        <w:tc>
          <w:tcPr>
            <w:tcW w:w="1072" w:type="dxa"/>
            <w:hideMark/>
          </w:tcPr>
          <w:p w14:paraId="0DE459C4" w14:textId="77777777" w:rsidR="001D5546" w:rsidRDefault="001D5546" w:rsidP="001D5546">
            <w:pPr>
              <w:jc w:val="left"/>
              <w:rPr>
                <w:rFonts w:ascii="Cambria" w:hAnsi="Cambria"/>
              </w:rPr>
            </w:pPr>
          </w:p>
          <w:p w14:paraId="0C54662F" w14:textId="77777777" w:rsidR="001D5546" w:rsidRPr="00A2544B" w:rsidRDefault="001D5546" w:rsidP="001D5546">
            <w:pPr>
              <w:jc w:val="left"/>
              <w:rPr>
                <w:rFonts w:ascii="Cambria" w:hAnsi="Cambria"/>
              </w:rPr>
            </w:pPr>
            <w:r>
              <w:rPr>
                <w:rFonts w:ascii="Cambria" w:hAnsi="Cambria"/>
              </w:rPr>
              <w:t>CFT</w:t>
            </w:r>
          </w:p>
        </w:tc>
        <w:tc>
          <w:tcPr>
            <w:tcW w:w="1236" w:type="dxa"/>
          </w:tcPr>
          <w:p w14:paraId="1CE0D279" w14:textId="77777777" w:rsidR="001D5546" w:rsidRPr="00A2544B" w:rsidRDefault="001D5546" w:rsidP="001D5546">
            <w:pPr>
              <w:jc w:val="left"/>
              <w:rPr>
                <w:rFonts w:ascii="Cambria" w:hAnsi="Cambria"/>
              </w:rPr>
            </w:pPr>
          </w:p>
        </w:tc>
        <w:tc>
          <w:tcPr>
            <w:tcW w:w="1357" w:type="dxa"/>
            <w:noWrap/>
          </w:tcPr>
          <w:p w14:paraId="77F724AD" w14:textId="77777777" w:rsidR="001D5546" w:rsidRPr="00A2544B" w:rsidRDefault="001D5546" w:rsidP="001D5546">
            <w:pPr>
              <w:jc w:val="left"/>
              <w:rPr>
                <w:rFonts w:ascii="Cambria" w:hAnsi="Cambria"/>
              </w:rPr>
            </w:pPr>
          </w:p>
        </w:tc>
      </w:tr>
      <w:tr w:rsidR="001D5546" w:rsidRPr="00A2544B" w14:paraId="6AF90714" w14:textId="77777777" w:rsidTr="00D223E7">
        <w:trPr>
          <w:trHeight w:val="1138"/>
        </w:trPr>
        <w:tc>
          <w:tcPr>
            <w:tcW w:w="1086" w:type="dxa"/>
          </w:tcPr>
          <w:p w14:paraId="3F23225F" w14:textId="77777777" w:rsidR="001D5546" w:rsidRPr="004717D1" w:rsidRDefault="001D5546" w:rsidP="001D5546">
            <w:pPr>
              <w:jc w:val="left"/>
              <w:rPr>
                <w:rFonts w:ascii="Cambria" w:hAnsi="Cambria"/>
              </w:rPr>
            </w:pPr>
            <w:r>
              <w:rPr>
                <w:rFonts w:ascii="Cambria" w:hAnsi="Cambria"/>
              </w:rPr>
              <w:t>7</w:t>
            </w:r>
          </w:p>
        </w:tc>
        <w:tc>
          <w:tcPr>
            <w:tcW w:w="1249" w:type="dxa"/>
          </w:tcPr>
          <w:p w14:paraId="4F89E793" w14:textId="4E78ED8E" w:rsidR="001D5546" w:rsidRPr="00D31287" w:rsidRDefault="00D223E7" w:rsidP="001D5546">
            <w:pPr>
              <w:jc w:val="left"/>
              <w:rPr>
                <w:rFonts w:ascii="Cambria" w:hAnsi="Cambria"/>
              </w:rPr>
            </w:pPr>
            <w:r w:rsidRPr="00D223E7">
              <w:rPr>
                <w:rFonts w:ascii="Cambria" w:hAnsi="Cambria"/>
              </w:rPr>
              <w:t>08-03-d-02</w:t>
            </w:r>
          </w:p>
        </w:tc>
        <w:tc>
          <w:tcPr>
            <w:tcW w:w="2412" w:type="dxa"/>
          </w:tcPr>
          <w:p w14:paraId="41EA7EF6" w14:textId="044DCF9E" w:rsidR="001D5546" w:rsidRPr="004717D1" w:rsidRDefault="00D223E7" w:rsidP="001D5546">
            <w:pPr>
              <w:jc w:val="left"/>
              <w:rPr>
                <w:rFonts w:ascii="Cambria" w:hAnsi="Cambria"/>
              </w:rPr>
            </w:pPr>
            <w:r w:rsidRPr="00D223E7">
              <w:rPr>
                <w:rFonts w:ascii="Cambria" w:hAnsi="Cambria"/>
              </w:rPr>
              <w:t xml:space="preserve">Random rubble masonry in ground floor in </w:t>
            </w:r>
            <w:proofErr w:type="spellStart"/>
            <w:proofErr w:type="gramStart"/>
            <w:r w:rsidRPr="00D223E7">
              <w:rPr>
                <w:rFonts w:ascii="Cambria" w:hAnsi="Cambria"/>
              </w:rPr>
              <w:t>cement,sand</w:t>
            </w:r>
            <w:proofErr w:type="spellEnd"/>
            <w:proofErr w:type="gramEnd"/>
            <w:r w:rsidRPr="00D223E7">
              <w:rPr>
                <w:rFonts w:ascii="Cambria" w:hAnsi="Cambria"/>
              </w:rPr>
              <w:t xml:space="preserve"> </w:t>
            </w:r>
            <w:proofErr w:type="gramStart"/>
            <w:r w:rsidRPr="00D223E7">
              <w:rPr>
                <w:rFonts w:ascii="Cambria" w:hAnsi="Cambria"/>
              </w:rPr>
              <w:t>mortar :</w:t>
            </w:r>
            <w:proofErr w:type="gramEnd"/>
            <w:r w:rsidRPr="00D223E7">
              <w:rPr>
                <w:rFonts w:ascii="Cambria" w:hAnsi="Cambria"/>
              </w:rPr>
              <w:t xml:space="preserve"> Ratio 1:4</w:t>
            </w:r>
          </w:p>
        </w:tc>
        <w:tc>
          <w:tcPr>
            <w:tcW w:w="1318" w:type="dxa"/>
          </w:tcPr>
          <w:p w14:paraId="5C158526" w14:textId="77777777" w:rsidR="001D5546" w:rsidRDefault="001D5546" w:rsidP="001D5546">
            <w:pPr>
              <w:jc w:val="left"/>
              <w:rPr>
                <w:rFonts w:ascii="Cambria" w:hAnsi="Cambria"/>
              </w:rPr>
            </w:pPr>
            <w:r>
              <w:rPr>
                <w:rFonts w:ascii="Cambria" w:hAnsi="Cambria"/>
              </w:rPr>
              <w:t>400</w:t>
            </w:r>
          </w:p>
        </w:tc>
        <w:tc>
          <w:tcPr>
            <w:tcW w:w="1072" w:type="dxa"/>
          </w:tcPr>
          <w:p w14:paraId="40A1DE38" w14:textId="77777777" w:rsidR="001D5546" w:rsidRPr="00D15CA0" w:rsidRDefault="001D5546" w:rsidP="001D5546">
            <w:pPr>
              <w:jc w:val="left"/>
              <w:rPr>
                <w:rFonts w:ascii="Cambria" w:hAnsi="Cambria"/>
              </w:rPr>
            </w:pPr>
            <w:r>
              <w:rPr>
                <w:rFonts w:ascii="Cambria" w:hAnsi="Cambria"/>
              </w:rPr>
              <w:t>CFT</w:t>
            </w:r>
          </w:p>
        </w:tc>
        <w:tc>
          <w:tcPr>
            <w:tcW w:w="1236" w:type="dxa"/>
          </w:tcPr>
          <w:p w14:paraId="1CD6D4E6" w14:textId="77777777" w:rsidR="001D5546" w:rsidRPr="00A2544B" w:rsidRDefault="001D5546" w:rsidP="001D5546">
            <w:pPr>
              <w:jc w:val="left"/>
              <w:rPr>
                <w:rFonts w:ascii="Cambria" w:hAnsi="Cambria"/>
                <w:b/>
                <w:bCs/>
              </w:rPr>
            </w:pPr>
          </w:p>
        </w:tc>
        <w:tc>
          <w:tcPr>
            <w:tcW w:w="1357" w:type="dxa"/>
            <w:noWrap/>
          </w:tcPr>
          <w:p w14:paraId="78B24B20" w14:textId="77777777" w:rsidR="001D5546" w:rsidRPr="00A2544B" w:rsidRDefault="001D5546" w:rsidP="001D5546">
            <w:pPr>
              <w:jc w:val="left"/>
              <w:rPr>
                <w:rFonts w:ascii="Cambria" w:hAnsi="Cambria"/>
              </w:rPr>
            </w:pPr>
          </w:p>
        </w:tc>
      </w:tr>
      <w:tr w:rsidR="001D5546" w:rsidRPr="00A2544B" w14:paraId="79C470F0" w14:textId="77777777" w:rsidTr="00D223E7">
        <w:trPr>
          <w:trHeight w:val="505"/>
        </w:trPr>
        <w:tc>
          <w:tcPr>
            <w:tcW w:w="1086" w:type="dxa"/>
          </w:tcPr>
          <w:p w14:paraId="6E917F3A" w14:textId="77777777" w:rsidR="001D5546" w:rsidRPr="004717D1" w:rsidRDefault="001D5546" w:rsidP="001D5546">
            <w:pPr>
              <w:jc w:val="left"/>
              <w:rPr>
                <w:rFonts w:ascii="Cambria" w:hAnsi="Cambria"/>
              </w:rPr>
            </w:pPr>
            <w:r>
              <w:rPr>
                <w:rFonts w:ascii="Cambria" w:hAnsi="Cambria"/>
              </w:rPr>
              <w:t>8</w:t>
            </w:r>
          </w:p>
        </w:tc>
        <w:tc>
          <w:tcPr>
            <w:tcW w:w="1249" w:type="dxa"/>
          </w:tcPr>
          <w:p w14:paraId="4088F1BB" w14:textId="605B1C23" w:rsidR="001D5546" w:rsidRPr="004717D1" w:rsidRDefault="00D223E7" w:rsidP="001D5546">
            <w:pPr>
              <w:jc w:val="left"/>
              <w:rPr>
                <w:rFonts w:ascii="Cambria" w:hAnsi="Cambria"/>
              </w:rPr>
            </w:pPr>
            <w:r>
              <w:rPr>
                <w:rFonts w:ascii="Cambria" w:hAnsi="Cambria"/>
              </w:rPr>
              <w:t>6-46-b</w:t>
            </w:r>
          </w:p>
        </w:tc>
        <w:tc>
          <w:tcPr>
            <w:tcW w:w="2412" w:type="dxa"/>
          </w:tcPr>
          <w:p w14:paraId="5ECAC2BD" w14:textId="7885CFFC" w:rsidR="001D5546" w:rsidRPr="004717D1" w:rsidRDefault="001D5546" w:rsidP="001D5546">
            <w:pPr>
              <w:jc w:val="left"/>
              <w:rPr>
                <w:rFonts w:ascii="Cambria" w:hAnsi="Cambria"/>
              </w:rPr>
            </w:pPr>
            <w:r w:rsidRPr="004717D1">
              <w:rPr>
                <w:rFonts w:ascii="Cambria" w:hAnsi="Cambria"/>
              </w:rPr>
              <w:t xml:space="preserve">Erection and removal of Form work with Wood Surface </w:t>
            </w:r>
            <w:proofErr w:type="spellStart"/>
            <w:r w:rsidRPr="004717D1">
              <w:rPr>
                <w:rFonts w:ascii="Cambria" w:hAnsi="Cambria"/>
              </w:rPr>
              <w:t>Finshing</w:t>
            </w:r>
            <w:proofErr w:type="spellEnd"/>
            <w:r w:rsidRPr="004717D1">
              <w:rPr>
                <w:rFonts w:ascii="Cambria" w:hAnsi="Cambria"/>
              </w:rPr>
              <w:t xml:space="preserve"> for RCC or Plain cement Concrete in any shape - Position / Vertical</w:t>
            </w:r>
          </w:p>
        </w:tc>
        <w:tc>
          <w:tcPr>
            <w:tcW w:w="1318" w:type="dxa"/>
          </w:tcPr>
          <w:p w14:paraId="239DB171" w14:textId="77777777" w:rsidR="001D5546" w:rsidRPr="00D15CA0" w:rsidRDefault="001D5546" w:rsidP="001D5546">
            <w:pPr>
              <w:jc w:val="left"/>
              <w:rPr>
                <w:rFonts w:ascii="Cambria" w:hAnsi="Cambria"/>
              </w:rPr>
            </w:pPr>
            <w:r>
              <w:rPr>
                <w:rFonts w:ascii="Cambria" w:hAnsi="Cambria"/>
              </w:rPr>
              <w:t>1218</w:t>
            </w:r>
          </w:p>
        </w:tc>
        <w:tc>
          <w:tcPr>
            <w:tcW w:w="1072" w:type="dxa"/>
          </w:tcPr>
          <w:p w14:paraId="73ACFB4A" w14:textId="77777777" w:rsidR="001D5546" w:rsidRPr="00D15CA0" w:rsidRDefault="001D5546" w:rsidP="001D5546">
            <w:pPr>
              <w:jc w:val="left"/>
              <w:rPr>
                <w:rFonts w:ascii="Cambria" w:hAnsi="Cambria"/>
              </w:rPr>
            </w:pPr>
            <w:r>
              <w:rPr>
                <w:rFonts w:ascii="Cambria" w:hAnsi="Cambria"/>
              </w:rPr>
              <w:t>SFT</w:t>
            </w:r>
          </w:p>
        </w:tc>
        <w:tc>
          <w:tcPr>
            <w:tcW w:w="1236" w:type="dxa"/>
          </w:tcPr>
          <w:p w14:paraId="4E312B69" w14:textId="77777777" w:rsidR="001D5546" w:rsidRPr="00A2544B" w:rsidRDefault="001D5546" w:rsidP="001D5546">
            <w:pPr>
              <w:jc w:val="left"/>
              <w:rPr>
                <w:rFonts w:ascii="Cambria" w:hAnsi="Cambria"/>
                <w:b/>
                <w:bCs/>
              </w:rPr>
            </w:pPr>
          </w:p>
        </w:tc>
        <w:tc>
          <w:tcPr>
            <w:tcW w:w="1357" w:type="dxa"/>
            <w:noWrap/>
          </w:tcPr>
          <w:p w14:paraId="4F5B39C7" w14:textId="77777777" w:rsidR="001D5546" w:rsidRPr="00A2544B" w:rsidRDefault="001D5546" w:rsidP="001D5546">
            <w:pPr>
              <w:jc w:val="left"/>
              <w:rPr>
                <w:rFonts w:ascii="Cambria" w:hAnsi="Cambria"/>
              </w:rPr>
            </w:pPr>
          </w:p>
        </w:tc>
      </w:tr>
      <w:tr w:rsidR="001D5546" w:rsidRPr="00A2544B" w14:paraId="17060C1B" w14:textId="77777777" w:rsidTr="00D223E7">
        <w:trPr>
          <w:trHeight w:val="660"/>
        </w:trPr>
        <w:tc>
          <w:tcPr>
            <w:tcW w:w="1086" w:type="dxa"/>
            <w:hideMark/>
          </w:tcPr>
          <w:p w14:paraId="002DABBD" w14:textId="77777777" w:rsidR="001D5546" w:rsidRPr="00A2544B" w:rsidRDefault="001D5546" w:rsidP="001D5546">
            <w:pPr>
              <w:jc w:val="left"/>
              <w:rPr>
                <w:rFonts w:ascii="Cambria" w:hAnsi="Cambria"/>
                <w:b/>
                <w:bCs/>
              </w:rPr>
            </w:pPr>
            <w:r w:rsidRPr="00A2544B">
              <w:rPr>
                <w:rFonts w:ascii="Cambria" w:hAnsi="Cambria"/>
                <w:b/>
                <w:bCs/>
              </w:rPr>
              <w:t> D</w:t>
            </w:r>
          </w:p>
        </w:tc>
        <w:tc>
          <w:tcPr>
            <w:tcW w:w="1249" w:type="dxa"/>
          </w:tcPr>
          <w:p w14:paraId="1C5C52F4" w14:textId="77777777" w:rsidR="001D5546" w:rsidRPr="00A2544B" w:rsidRDefault="001D5546" w:rsidP="001D5546">
            <w:pPr>
              <w:jc w:val="left"/>
              <w:rPr>
                <w:rFonts w:ascii="Cambria" w:hAnsi="Cambria"/>
                <w:b/>
                <w:bCs/>
              </w:rPr>
            </w:pPr>
          </w:p>
        </w:tc>
        <w:tc>
          <w:tcPr>
            <w:tcW w:w="2412" w:type="dxa"/>
            <w:hideMark/>
          </w:tcPr>
          <w:p w14:paraId="73223192" w14:textId="60AE5E16" w:rsidR="001D5546" w:rsidRPr="00A2544B" w:rsidRDefault="001D5546" w:rsidP="001D5546">
            <w:pPr>
              <w:jc w:val="left"/>
              <w:rPr>
                <w:rFonts w:ascii="Cambria" w:hAnsi="Cambria"/>
                <w:b/>
                <w:bCs/>
              </w:rPr>
            </w:pPr>
            <w:r w:rsidRPr="00A2544B">
              <w:rPr>
                <w:rFonts w:ascii="Cambria" w:hAnsi="Cambria"/>
                <w:b/>
                <w:bCs/>
              </w:rPr>
              <w:t xml:space="preserve">Powerhouse </w:t>
            </w:r>
          </w:p>
        </w:tc>
        <w:tc>
          <w:tcPr>
            <w:tcW w:w="1318" w:type="dxa"/>
            <w:hideMark/>
          </w:tcPr>
          <w:p w14:paraId="01D4ABED" w14:textId="77777777" w:rsidR="001D5546" w:rsidRPr="00A2544B" w:rsidRDefault="001D5546" w:rsidP="001D5546">
            <w:pPr>
              <w:jc w:val="left"/>
              <w:rPr>
                <w:rFonts w:ascii="Cambria" w:hAnsi="Cambria"/>
                <w:b/>
                <w:bCs/>
              </w:rPr>
            </w:pPr>
            <w:r w:rsidRPr="00A2544B">
              <w:rPr>
                <w:rFonts w:ascii="Cambria" w:hAnsi="Cambria"/>
                <w:b/>
                <w:bCs/>
              </w:rPr>
              <w:t> </w:t>
            </w:r>
          </w:p>
        </w:tc>
        <w:tc>
          <w:tcPr>
            <w:tcW w:w="1072" w:type="dxa"/>
            <w:hideMark/>
          </w:tcPr>
          <w:p w14:paraId="56D44497" w14:textId="77777777" w:rsidR="001D5546" w:rsidRPr="00A2544B" w:rsidRDefault="001D5546" w:rsidP="001D5546">
            <w:pPr>
              <w:jc w:val="left"/>
              <w:rPr>
                <w:rFonts w:ascii="Cambria" w:hAnsi="Cambria"/>
                <w:b/>
                <w:bCs/>
              </w:rPr>
            </w:pPr>
            <w:r w:rsidRPr="00A2544B">
              <w:rPr>
                <w:rFonts w:ascii="Cambria" w:hAnsi="Cambria"/>
                <w:b/>
                <w:bCs/>
              </w:rPr>
              <w:t> </w:t>
            </w:r>
          </w:p>
        </w:tc>
        <w:tc>
          <w:tcPr>
            <w:tcW w:w="1236" w:type="dxa"/>
          </w:tcPr>
          <w:p w14:paraId="2858361E" w14:textId="77777777" w:rsidR="001D5546" w:rsidRPr="00A2544B" w:rsidRDefault="001D5546" w:rsidP="001D5546">
            <w:pPr>
              <w:jc w:val="left"/>
              <w:rPr>
                <w:rFonts w:ascii="Cambria" w:hAnsi="Cambria"/>
                <w:b/>
                <w:bCs/>
              </w:rPr>
            </w:pPr>
          </w:p>
        </w:tc>
        <w:tc>
          <w:tcPr>
            <w:tcW w:w="1357" w:type="dxa"/>
            <w:noWrap/>
          </w:tcPr>
          <w:p w14:paraId="5B20DE89" w14:textId="77777777" w:rsidR="001D5546" w:rsidRPr="00A2544B" w:rsidRDefault="001D5546" w:rsidP="001D5546">
            <w:pPr>
              <w:jc w:val="left"/>
              <w:rPr>
                <w:rFonts w:ascii="Cambria" w:hAnsi="Cambria"/>
              </w:rPr>
            </w:pPr>
          </w:p>
        </w:tc>
      </w:tr>
      <w:tr w:rsidR="001D5546" w:rsidRPr="00A2544B" w14:paraId="2CCC9873" w14:textId="77777777" w:rsidTr="00D223E7">
        <w:trPr>
          <w:trHeight w:val="745"/>
        </w:trPr>
        <w:tc>
          <w:tcPr>
            <w:tcW w:w="1086" w:type="dxa"/>
            <w:hideMark/>
          </w:tcPr>
          <w:p w14:paraId="5E0B3595" w14:textId="77777777" w:rsidR="001D5546" w:rsidRPr="00A2544B" w:rsidRDefault="001D5546" w:rsidP="001D5546">
            <w:pPr>
              <w:jc w:val="left"/>
              <w:rPr>
                <w:rFonts w:ascii="Cambria" w:hAnsi="Cambria"/>
              </w:rPr>
            </w:pPr>
            <w:r>
              <w:rPr>
                <w:rFonts w:ascii="Cambria" w:hAnsi="Cambria"/>
              </w:rPr>
              <w:t>1</w:t>
            </w:r>
          </w:p>
        </w:tc>
        <w:tc>
          <w:tcPr>
            <w:tcW w:w="1249" w:type="dxa"/>
          </w:tcPr>
          <w:p w14:paraId="6754A3B9" w14:textId="440D5A64" w:rsidR="001D5546" w:rsidRPr="00012AF1" w:rsidRDefault="00D223E7" w:rsidP="001D5546">
            <w:pPr>
              <w:jc w:val="left"/>
              <w:rPr>
                <w:rFonts w:ascii="Cambria" w:hAnsi="Cambria"/>
              </w:rPr>
            </w:pPr>
            <w:r>
              <w:rPr>
                <w:rFonts w:ascii="Cambria" w:hAnsi="Cambria"/>
              </w:rPr>
              <w:t>03-12-d</w:t>
            </w:r>
          </w:p>
        </w:tc>
        <w:tc>
          <w:tcPr>
            <w:tcW w:w="2412" w:type="dxa"/>
            <w:hideMark/>
          </w:tcPr>
          <w:p w14:paraId="6F1383CC" w14:textId="1CE70FC4" w:rsidR="001D5546" w:rsidRPr="00A2544B" w:rsidRDefault="001D5546" w:rsidP="001D5546">
            <w:pPr>
              <w:jc w:val="left"/>
              <w:rPr>
                <w:rFonts w:ascii="Cambria" w:hAnsi="Cambria"/>
              </w:rPr>
            </w:pPr>
            <w:r w:rsidRPr="00012AF1">
              <w:rPr>
                <w:rFonts w:ascii="Cambria" w:hAnsi="Cambria"/>
              </w:rPr>
              <w:t xml:space="preserve">Excavation in hard rock requiring blasting and disposal </w:t>
            </w:r>
            <w:proofErr w:type="spellStart"/>
            <w:r w:rsidRPr="00012AF1">
              <w:rPr>
                <w:rFonts w:ascii="Cambria" w:hAnsi="Cambria"/>
              </w:rPr>
              <w:t>upto</w:t>
            </w:r>
            <w:proofErr w:type="spellEnd"/>
            <w:r w:rsidRPr="00012AF1">
              <w:rPr>
                <w:rFonts w:ascii="Cambria" w:hAnsi="Cambria"/>
              </w:rPr>
              <w:t xml:space="preserve"> 25m &amp; </w:t>
            </w:r>
            <w:proofErr w:type="gramStart"/>
            <w:r w:rsidRPr="00012AF1">
              <w:rPr>
                <w:rFonts w:ascii="Cambria" w:hAnsi="Cambria"/>
              </w:rPr>
              <w:t>dressing :</w:t>
            </w:r>
            <w:proofErr w:type="gramEnd"/>
            <w:r w:rsidRPr="00012AF1">
              <w:rPr>
                <w:rFonts w:ascii="Cambria" w:hAnsi="Cambria"/>
              </w:rPr>
              <w:t xml:space="preserve"> Grade VI</w:t>
            </w:r>
          </w:p>
        </w:tc>
        <w:tc>
          <w:tcPr>
            <w:tcW w:w="1318" w:type="dxa"/>
            <w:hideMark/>
          </w:tcPr>
          <w:p w14:paraId="5AB40DD0" w14:textId="77777777" w:rsidR="001D5546" w:rsidRDefault="001D5546" w:rsidP="001D5546">
            <w:pPr>
              <w:jc w:val="left"/>
              <w:rPr>
                <w:rFonts w:ascii="Cambria" w:hAnsi="Cambria"/>
              </w:rPr>
            </w:pPr>
            <w:r w:rsidRPr="00A2544B">
              <w:rPr>
                <w:rFonts w:ascii="Cambria" w:hAnsi="Cambria"/>
              </w:rPr>
              <w:t xml:space="preserve">                          </w:t>
            </w:r>
          </w:p>
          <w:p w14:paraId="4882C332" w14:textId="77777777" w:rsidR="001D5546" w:rsidRPr="00A2544B" w:rsidRDefault="001D5546" w:rsidP="001D5546">
            <w:pPr>
              <w:jc w:val="left"/>
              <w:rPr>
                <w:rFonts w:ascii="Cambria" w:hAnsi="Cambria"/>
              </w:rPr>
            </w:pPr>
            <w:r w:rsidRPr="00A2544B">
              <w:rPr>
                <w:rFonts w:ascii="Cambria" w:hAnsi="Cambria"/>
              </w:rPr>
              <w:t>1,2</w:t>
            </w:r>
            <w:r>
              <w:rPr>
                <w:rFonts w:ascii="Cambria" w:hAnsi="Cambria"/>
              </w:rPr>
              <w:t>710</w:t>
            </w:r>
          </w:p>
        </w:tc>
        <w:tc>
          <w:tcPr>
            <w:tcW w:w="1072" w:type="dxa"/>
            <w:hideMark/>
          </w:tcPr>
          <w:p w14:paraId="5B873ED0" w14:textId="77777777" w:rsidR="001D5546" w:rsidRDefault="001D5546" w:rsidP="001D5546">
            <w:pPr>
              <w:jc w:val="left"/>
              <w:rPr>
                <w:rFonts w:ascii="Cambria" w:hAnsi="Cambria"/>
              </w:rPr>
            </w:pPr>
          </w:p>
          <w:p w14:paraId="6E818FBF" w14:textId="77777777" w:rsidR="001D5546" w:rsidRPr="00A2544B" w:rsidRDefault="001D5546" w:rsidP="001D5546">
            <w:pPr>
              <w:jc w:val="left"/>
              <w:rPr>
                <w:rFonts w:ascii="Cambria" w:hAnsi="Cambria"/>
              </w:rPr>
            </w:pPr>
            <w:r w:rsidRPr="00A2544B">
              <w:rPr>
                <w:rFonts w:ascii="Cambria" w:hAnsi="Cambria"/>
              </w:rPr>
              <w:t>CFT</w:t>
            </w:r>
          </w:p>
        </w:tc>
        <w:tc>
          <w:tcPr>
            <w:tcW w:w="1236" w:type="dxa"/>
          </w:tcPr>
          <w:p w14:paraId="7B747896" w14:textId="77777777" w:rsidR="001D5546" w:rsidRPr="00A2544B" w:rsidRDefault="001D5546" w:rsidP="001D5546">
            <w:pPr>
              <w:jc w:val="left"/>
              <w:rPr>
                <w:rFonts w:ascii="Cambria" w:hAnsi="Cambria"/>
              </w:rPr>
            </w:pPr>
          </w:p>
        </w:tc>
        <w:tc>
          <w:tcPr>
            <w:tcW w:w="1357" w:type="dxa"/>
            <w:noWrap/>
          </w:tcPr>
          <w:p w14:paraId="3E430967" w14:textId="77777777" w:rsidR="001D5546" w:rsidRPr="00A2544B" w:rsidRDefault="001D5546" w:rsidP="001D5546">
            <w:pPr>
              <w:jc w:val="left"/>
              <w:rPr>
                <w:rFonts w:ascii="Cambria" w:hAnsi="Cambria"/>
              </w:rPr>
            </w:pPr>
          </w:p>
        </w:tc>
      </w:tr>
      <w:tr w:rsidR="001D5546" w:rsidRPr="00A2544B" w14:paraId="7DD80572" w14:textId="77777777" w:rsidTr="00D223E7">
        <w:trPr>
          <w:trHeight w:val="660"/>
        </w:trPr>
        <w:tc>
          <w:tcPr>
            <w:tcW w:w="1086" w:type="dxa"/>
            <w:hideMark/>
          </w:tcPr>
          <w:p w14:paraId="40013A0F" w14:textId="77777777" w:rsidR="001D5546" w:rsidRPr="00A2544B" w:rsidRDefault="001D5546" w:rsidP="001D5546">
            <w:pPr>
              <w:jc w:val="left"/>
              <w:rPr>
                <w:rFonts w:ascii="Cambria" w:hAnsi="Cambria"/>
              </w:rPr>
            </w:pPr>
            <w:r>
              <w:rPr>
                <w:rFonts w:ascii="Cambria" w:hAnsi="Cambria"/>
              </w:rPr>
              <w:t>2</w:t>
            </w:r>
          </w:p>
        </w:tc>
        <w:tc>
          <w:tcPr>
            <w:tcW w:w="1249" w:type="dxa"/>
          </w:tcPr>
          <w:p w14:paraId="3D00D6A6" w14:textId="26261072" w:rsidR="001D5546" w:rsidRPr="00012AF1" w:rsidRDefault="00D223E7" w:rsidP="001D5546">
            <w:pPr>
              <w:jc w:val="left"/>
              <w:rPr>
                <w:rFonts w:ascii="Cambria" w:hAnsi="Cambria"/>
              </w:rPr>
            </w:pPr>
            <w:r>
              <w:rPr>
                <w:rFonts w:ascii="Cambria" w:hAnsi="Cambria"/>
              </w:rPr>
              <w:t>6-05-i</w:t>
            </w:r>
          </w:p>
        </w:tc>
        <w:tc>
          <w:tcPr>
            <w:tcW w:w="2412" w:type="dxa"/>
            <w:hideMark/>
          </w:tcPr>
          <w:p w14:paraId="0A1D39D4" w14:textId="3519E206" w:rsidR="001D5546" w:rsidRPr="00A2544B" w:rsidRDefault="001D5546" w:rsidP="001D5546">
            <w:pPr>
              <w:jc w:val="left"/>
              <w:rPr>
                <w:rFonts w:ascii="Cambria" w:hAnsi="Cambria"/>
              </w:rPr>
            </w:pPr>
            <w:r w:rsidRPr="00012AF1">
              <w:rPr>
                <w:rFonts w:ascii="Cambria" w:hAnsi="Cambria"/>
              </w:rPr>
              <w:t>Plain Cement Concrete including placing, compacting, finishing &amp; curing (Ratio 1:4:8)</w:t>
            </w:r>
          </w:p>
        </w:tc>
        <w:tc>
          <w:tcPr>
            <w:tcW w:w="1318" w:type="dxa"/>
            <w:hideMark/>
          </w:tcPr>
          <w:p w14:paraId="1E402E78" w14:textId="77777777" w:rsidR="001D5546" w:rsidRDefault="001D5546" w:rsidP="001D5546">
            <w:pPr>
              <w:jc w:val="left"/>
              <w:rPr>
                <w:rFonts w:ascii="Cambria" w:hAnsi="Cambria"/>
              </w:rPr>
            </w:pPr>
            <w:r w:rsidRPr="00A2544B">
              <w:rPr>
                <w:rFonts w:ascii="Cambria" w:hAnsi="Cambria"/>
              </w:rPr>
              <w:t xml:space="preserve">                             </w:t>
            </w:r>
          </w:p>
          <w:p w14:paraId="1F436AC4" w14:textId="77777777" w:rsidR="001D5546" w:rsidRPr="00A2544B" w:rsidRDefault="001D5546" w:rsidP="001D5546">
            <w:pPr>
              <w:jc w:val="left"/>
              <w:rPr>
                <w:rFonts w:ascii="Cambria" w:hAnsi="Cambria"/>
              </w:rPr>
            </w:pPr>
            <w:r w:rsidRPr="00A2544B">
              <w:rPr>
                <w:rFonts w:ascii="Cambria" w:hAnsi="Cambria"/>
              </w:rPr>
              <w:t>51</w:t>
            </w:r>
            <w:r>
              <w:rPr>
                <w:rFonts w:ascii="Cambria" w:hAnsi="Cambria"/>
              </w:rPr>
              <w:t>7</w:t>
            </w:r>
          </w:p>
        </w:tc>
        <w:tc>
          <w:tcPr>
            <w:tcW w:w="1072" w:type="dxa"/>
            <w:hideMark/>
          </w:tcPr>
          <w:p w14:paraId="7863AB61" w14:textId="77777777" w:rsidR="001D5546" w:rsidRDefault="001D5546" w:rsidP="001D5546">
            <w:pPr>
              <w:jc w:val="left"/>
              <w:rPr>
                <w:rFonts w:ascii="Cambria" w:hAnsi="Cambria"/>
              </w:rPr>
            </w:pPr>
          </w:p>
          <w:p w14:paraId="22B2A1B3" w14:textId="77777777" w:rsidR="001D5546" w:rsidRPr="00A2544B" w:rsidRDefault="001D5546" w:rsidP="001D5546">
            <w:pPr>
              <w:jc w:val="left"/>
              <w:rPr>
                <w:rFonts w:ascii="Cambria" w:hAnsi="Cambria"/>
              </w:rPr>
            </w:pPr>
            <w:r w:rsidRPr="00A2544B">
              <w:rPr>
                <w:rFonts w:ascii="Cambria" w:hAnsi="Cambria"/>
              </w:rPr>
              <w:t>CFT</w:t>
            </w:r>
          </w:p>
        </w:tc>
        <w:tc>
          <w:tcPr>
            <w:tcW w:w="1236" w:type="dxa"/>
          </w:tcPr>
          <w:p w14:paraId="39F21470" w14:textId="77777777" w:rsidR="001D5546" w:rsidRPr="00A2544B" w:rsidRDefault="001D5546" w:rsidP="001D5546">
            <w:pPr>
              <w:jc w:val="left"/>
              <w:rPr>
                <w:rFonts w:ascii="Cambria" w:hAnsi="Cambria"/>
              </w:rPr>
            </w:pPr>
          </w:p>
        </w:tc>
        <w:tc>
          <w:tcPr>
            <w:tcW w:w="1357" w:type="dxa"/>
            <w:noWrap/>
          </w:tcPr>
          <w:p w14:paraId="1706E04F" w14:textId="77777777" w:rsidR="001D5546" w:rsidRPr="00A2544B" w:rsidRDefault="001D5546" w:rsidP="001D5546">
            <w:pPr>
              <w:jc w:val="left"/>
              <w:rPr>
                <w:rFonts w:ascii="Cambria" w:hAnsi="Cambria"/>
              </w:rPr>
            </w:pPr>
          </w:p>
        </w:tc>
      </w:tr>
      <w:tr w:rsidR="001D5546" w:rsidRPr="00A2544B" w14:paraId="6B194C66" w14:textId="77777777" w:rsidTr="00D223E7">
        <w:trPr>
          <w:trHeight w:val="660"/>
        </w:trPr>
        <w:tc>
          <w:tcPr>
            <w:tcW w:w="1086" w:type="dxa"/>
            <w:hideMark/>
          </w:tcPr>
          <w:p w14:paraId="6355E2F1" w14:textId="77777777" w:rsidR="001D5546" w:rsidRPr="00A2544B" w:rsidRDefault="001D5546" w:rsidP="001D5546">
            <w:pPr>
              <w:jc w:val="left"/>
              <w:rPr>
                <w:rFonts w:ascii="Cambria" w:hAnsi="Cambria"/>
              </w:rPr>
            </w:pPr>
            <w:r>
              <w:rPr>
                <w:rFonts w:ascii="Cambria" w:hAnsi="Cambria"/>
              </w:rPr>
              <w:lastRenderedPageBreak/>
              <w:t>3</w:t>
            </w:r>
          </w:p>
        </w:tc>
        <w:tc>
          <w:tcPr>
            <w:tcW w:w="1249" w:type="dxa"/>
          </w:tcPr>
          <w:p w14:paraId="3CCFCEB8" w14:textId="044AA6B6" w:rsidR="001D5546" w:rsidRPr="00012AF1" w:rsidRDefault="00D223E7" w:rsidP="001D5546">
            <w:pPr>
              <w:jc w:val="left"/>
              <w:rPr>
                <w:rFonts w:ascii="Cambria" w:hAnsi="Cambria"/>
              </w:rPr>
            </w:pPr>
            <w:r>
              <w:rPr>
                <w:rFonts w:ascii="Cambria" w:hAnsi="Cambria"/>
              </w:rPr>
              <w:t>08-02-d-02</w:t>
            </w:r>
          </w:p>
        </w:tc>
        <w:tc>
          <w:tcPr>
            <w:tcW w:w="2412" w:type="dxa"/>
            <w:hideMark/>
          </w:tcPr>
          <w:p w14:paraId="70F0338E" w14:textId="48C52229" w:rsidR="001D5546" w:rsidRPr="001D5546" w:rsidRDefault="00D223E7" w:rsidP="001D5546">
            <w:pPr>
              <w:jc w:val="left"/>
              <w:rPr>
                <w:rFonts w:ascii="Cambria" w:hAnsi="Cambria"/>
                <w:color w:val="EE0000"/>
              </w:rPr>
            </w:pPr>
            <w:r w:rsidRPr="00D223E7">
              <w:rPr>
                <w:rFonts w:ascii="Cambria" w:hAnsi="Cambria"/>
                <w:color w:val="000000" w:themeColor="text1"/>
              </w:rPr>
              <w:t>Coursed rubble masonry (Hammer Dressed) in found</w:t>
            </w:r>
            <w:r w:rsidR="00D17F63">
              <w:rPr>
                <w:rFonts w:ascii="Cambria" w:hAnsi="Cambria"/>
                <w:color w:val="000000" w:themeColor="text1"/>
              </w:rPr>
              <w:t>atio</w:t>
            </w:r>
            <w:r w:rsidRPr="00D223E7">
              <w:rPr>
                <w:rFonts w:ascii="Cambria" w:hAnsi="Cambria"/>
                <w:color w:val="000000" w:themeColor="text1"/>
              </w:rPr>
              <w:t xml:space="preserve">n. &amp; plinth in </w:t>
            </w:r>
            <w:proofErr w:type="spellStart"/>
            <w:proofErr w:type="gramStart"/>
            <w:r w:rsidRPr="00D223E7">
              <w:rPr>
                <w:rFonts w:ascii="Cambria" w:hAnsi="Cambria"/>
                <w:color w:val="000000" w:themeColor="text1"/>
              </w:rPr>
              <w:t>cement,sand</w:t>
            </w:r>
            <w:proofErr w:type="spellEnd"/>
            <w:proofErr w:type="gramEnd"/>
            <w:r w:rsidRPr="00D223E7">
              <w:rPr>
                <w:rFonts w:ascii="Cambria" w:hAnsi="Cambria"/>
                <w:color w:val="000000" w:themeColor="text1"/>
              </w:rPr>
              <w:t xml:space="preserve"> </w:t>
            </w:r>
            <w:proofErr w:type="gramStart"/>
            <w:r w:rsidRPr="00D223E7">
              <w:rPr>
                <w:rFonts w:ascii="Cambria" w:hAnsi="Cambria"/>
                <w:color w:val="000000" w:themeColor="text1"/>
              </w:rPr>
              <w:t>mortar :</w:t>
            </w:r>
            <w:proofErr w:type="gramEnd"/>
            <w:r w:rsidRPr="00D223E7">
              <w:rPr>
                <w:rFonts w:ascii="Cambria" w:hAnsi="Cambria"/>
                <w:color w:val="000000" w:themeColor="text1"/>
              </w:rPr>
              <w:t xml:space="preserve"> Ratio 1:4</w:t>
            </w:r>
          </w:p>
        </w:tc>
        <w:tc>
          <w:tcPr>
            <w:tcW w:w="1318" w:type="dxa"/>
            <w:hideMark/>
          </w:tcPr>
          <w:p w14:paraId="49F6C007" w14:textId="77777777" w:rsidR="001D5546" w:rsidRPr="00A2544B" w:rsidRDefault="001D5546" w:rsidP="001D5546">
            <w:pPr>
              <w:jc w:val="left"/>
              <w:rPr>
                <w:rFonts w:ascii="Cambria" w:hAnsi="Cambria"/>
              </w:rPr>
            </w:pPr>
            <w:r w:rsidRPr="00A2544B">
              <w:rPr>
                <w:rFonts w:ascii="Cambria" w:hAnsi="Cambria"/>
              </w:rPr>
              <w:t xml:space="preserve">                             </w:t>
            </w:r>
            <w:r>
              <w:rPr>
                <w:rFonts w:ascii="Cambria" w:hAnsi="Cambria"/>
              </w:rPr>
              <w:t>4011</w:t>
            </w:r>
            <w:r w:rsidRPr="00A2544B">
              <w:rPr>
                <w:rFonts w:ascii="Cambria" w:hAnsi="Cambria"/>
              </w:rPr>
              <w:t xml:space="preserve"> </w:t>
            </w:r>
          </w:p>
        </w:tc>
        <w:tc>
          <w:tcPr>
            <w:tcW w:w="1072" w:type="dxa"/>
            <w:hideMark/>
          </w:tcPr>
          <w:p w14:paraId="1A31A6AF" w14:textId="77777777" w:rsidR="001D5546" w:rsidRPr="00A2544B" w:rsidRDefault="001D5546" w:rsidP="001D5546">
            <w:pPr>
              <w:jc w:val="left"/>
              <w:rPr>
                <w:rFonts w:ascii="Cambria" w:hAnsi="Cambria"/>
              </w:rPr>
            </w:pPr>
            <w:r w:rsidRPr="00A2544B">
              <w:rPr>
                <w:rFonts w:ascii="Cambria" w:hAnsi="Cambria"/>
              </w:rPr>
              <w:t>CFT</w:t>
            </w:r>
          </w:p>
        </w:tc>
        <w:tc>
          <w:tcPr>
            <w:tcW w:w="1236" w:type="dxa"/>
          </w:tcPr>
          <w:p w14:paraId="7DD44EC1" w14:textId="77777777" w:rsidR="001D5546" w:rsidRPr="00A2544B" w:rsidRDefault="001D5546" w:rsidP="001D5546">
            <w:pPr>
              <w:jc w:val="left"/>
              <w:rPr>
                <w:rFonts w:ascii="Cambria" w:hAnsi="Cambria"/>
              </w:rPr>
            </w:pPr>
          </w:p>
        </w:tc>
        <w:tc>
          <w:tcPr>
            <w:tcW w:w="1357" w:type="dxa"/>
            <w:noWrap/>
          </w:tcPr>
          <w:p w14:paraId="54DE3161" w14:textId="77777777" w:rsidR="001D5546" w:rsidRPr="00A2544B" w:rsidRDefault="001D5546" w:rsidP="001D5546">
            <w:pPr>
              <w:jc w:val="left"/>
              <w:rPr>
                <w:rFonts w:ascii="Cambria" w:hAnsi="Cambria"/>
              </w:rPr>
            </w:pPr>
          </w:p>
        </w:tc>
      </w:tr>
      <w:tr w:rsidR="001D5546" w:rsidRPr="00A2544B" w14:paraId="7BFC9FFA" w14:textId="77777777" w:rsidTr="00D223E7">
        <w:trPr>
          <w:trHeight w:val="660"/>
        </w:trPr>
        <w:tc>
          <w:tcPr>
            <w:tcW w:w="1086" w:type="dxa"/>
            <w:hideMark/>
          </w:tcPr>
          <w:p w14:paraId="4494D00D" w14:textId="77777777" w:rsidR="001D5546" w:rsidRPr="00A2544B" w:rsidRDefault="001D5546" w:rsidP="001D5546">
            <w:pPr>
              <w:jc w:val="left"/>
              <w:rPr>
                <w:rFonts w:ascii="Cambria" w:hAnsi="Cambria"/>
              </w:rPr>
            </w:pPr>
            <w:r>
              <w:rPr>
                <w:rFonts w:ascii="Cambria" w:hAnsi="Cambria"/>
              </w:rPr>
              <w:t>4</w:t>
            </w:r>
          </w:p>
        </w:tc>
        <w:tc>
          <w:tcPr>
            <w:tcW w:w="1249" w:type="dxa"/>
          </w:tcPr>
          <w:p w14:paraId="5698742D" w14:textId="65A57BEF" w:rsidR="001D5546" w:rsidRPr="00012AF1" w:rsidRDefault="00015FC3" w:rsidP="001D5546">
            <w:pPr>
              <w:jc w:val="left"/>
              <w:rPr>
                <w:rFonts w:ascii="Cambria" w:hAnsi="Cambria"/>
              </w:rPr>
            </w:pPr>
            <w:r>
              <w:rPr>
                <w:rFonts w:ascii="Cambria" w:hAnsi="Cambria"/>
              </w:rPr>
              <w:t>19-26</w:t>
            </w:r>
          </w:p>
        </w:tc>
        <w:tc>
          <w:tcPr>
            <w:tcW w:w="2412" w:type="dxa"/>
            <w:hideMark/>
          </w:tcPr>
          <w:p w14:paraId="1BFE6B40" w14:textId="0B3A4C94" w:rsidR="001D5546" w:rsidRPr="00A2544B" w:rsidRDefault="001D5546" w:rsidP="001D5546">
            <w:pPr>
              <w:jc w:val="left"/>
              <w:rPr>
                <w:rFonts w:ascii="Cambria" w:hAnsi="Cambria"/>
              </w:rPr>
            </w:pPr>
            <w:r w:rsidRPr="00012AF1">
              <w:rPr>
                <w:rFonts w:ascii="Cambria" w:hAnsi="Cambria"/>
              </w:rPr>
              <w:t>Supplying stone and stone filling in GI wire crate and its sewing, excluding cost of crates</w:t>
            </w:r>
          </w:p>
        </w:tc>
        <w:tc>
          <w:tcPr>
            <w:tcW w:w="1318" w:type="dxa"/>
            <w:hideMark/>
          </w:tcPr>
          <w:p w14:paraId="0A6538A4" w14:textId="77777777" w:rsidR="001D5546" w:rsidRPr="00A2544B" w:rsidRDefault="001D5546" w:rsidP="001D5546">
            <w:pPr>
              <w:jc w:val="left"/>
              <w:rPr>
                <w:rFonts w:ascii="Cambria" w:hAnsi="Cambria"/>
              </w:rPr>
            </w:pPr>
            <w:r w:rsidRPr="00A2544B">
              <w:rPr>
                <w:rFonts w:ascii="Cambria" w:hAnsi="Cambria"/>
              </w:rPr>
              <w:t xml:space="preserve">                               </w:t>
            </w:r>
            <w:r>
              <w:rPr>
                <w:rFonts w:ascii="Cambria" w:hAnsi="Cambria"/>
              </w:rPr>
              <w:t>560</w:t>
            </w:r>
          </w:p>
        </w:tc>
        <w:tc>
          <w:tcPr>
            <w:tcW w:w="1072" w:type="dxa"/>
            <w:hideMark/>
          </w:tcPr>
          <w:p w14:paraId="683A9C81" w14:textId="77777777" w:rsidR="001D5546" w:rsidRPr="00A2544B" w:rsidRDefault="001D5546" w:rsidP="001D5546">
            <w:pPr>
              <w:jc w:val="left"/>
              <w:rPr>
                <w:rFonts w:ascii="Cambria" w:hAnsi="Cambria"/>
              </w:rPr>
            </w:pPr>
            <w:r w:rsidRPr="00A2544B">
              <w:rPr>
                <w:rFonts w:ascii="Cambria" w:hAnsi="Cambria"/>
              </w:rPr>
              <w:t>CFT</w:t>
            </w:r>
          </w:p>
        </w:tc>
        <w:tc>
          <w:tcPr>
            <w:tcW w:w="1236" w:type="dxa"/>
          </w:tcPr>
          <w:p w14:paraId="2B92F228" w14:textId="77777777" w:rsidR="001D5546" w:rsidRPr="00A2544B" w:rsidRDefault="001D5546" w:rsidP="001D5546">
            <w:pPr>
              <w:jc w:val="left"/>
              <w:rPr>
                <w:rFonts w:ascii="Cambria" w:hAnsi="Cambria"/>
              </w:rPr>
            </w:pPr>
          </w:p>
        </w:tc>
        <w:tc>
          <w:tcPr>
            <w:tcW w:w="1357" w:type="dxa"/>
            <w:noWrap/>
          </w:tcPr>
          <w:p w14:paraId="3F60B495" w14:textId="77777777" w:rsidR="001D5546" w:rsidRPr="00A2544B" w:rsidRDefault="001D5546" w:rsidP="001D5546">
            <w:pPr>
              <w:jc w:val="left"/>
              <w:rPr>
                <w:rFonts w:ascii="Cambria" w:hAnsi="Cambria"/>
              </w:rPr>
            </w:pPr>
          </w:p>
        </w:tc>
      </w:tr>
      <w:tr w:rsidR="001D5546" w:rsidRPr="00A2544B" w14:paraId="35D3AC2B" w14:textId="77777777" w:rsidTr="00D223E7">
        <w:trPr>
          <w:trHeight w:val="900"/>
        </w:trPr>
        <w:tc>
          <w:tcPr>
            <w:tcW w:w="1086" w:type="dxa"/>
            <w:hideMark/>
          </w:tcPr>
          <w:p w14:paraId="25923095" w14:textId="77777777" w:rsidR="001D5546" w:rsidRPr="00A2544B" w:rsidRDefault="001D5546" w:rsidP="001D5546">
            <w:pPr>
              <w:jc w:val="left"/>
              <w:rPr>
                <w:rFonts w:ascii="Cambria" w:hAnsi="Cambria"/>
              </w:rPr>
            </w:pPr>
            <w:r>
              <w:rPr>
                <w:rFonts w:ascii="Cambria" w:hAnsi="Cambria"/>
              </w:rPr>
              <w:t>5</w:t>
            </w:r>
          </w:p>
        </w:tc>
        <w:tc>
          <w:tcPr>
            <w:tcW w:w="1249" w:type="dxa"/>
          </w:tcPr>
          <w:p w14:paraId="6FFF9BC8" w14:textId="78C7ED2E" w:rsidR="001D5546" w:rsidRPr="00012AF1" w:rsidRDefault="00015FC3" w:rsidP="001D5546">
            <w:pPr>
              <w:jc w:val="left"/>
              <w:rPr>
                <w:rFonts w:ascii="Cambria" w:hAnsi="Cambria"/>
              </w:rPr>
            </w:pPr>
            <w:r>
              <w:rPr>
                <w:rFonts w:ascii="Cambria" w:hAnsi="Cambria"/>
              </w:rPr>
              <w:t>06-44-b</w:t>
            </w:r>
          </w:p>
        </w:tc>
        <w:tc>
          <w:tcPr>
            <w:tcW w:w="2412" w:type="dxa"/>
            <w:hideMark/>
          </w:tcPr>
          <w:p w14:paraId="745E9A38" w14:textId="31ADB4D8" w:rsidR="001D5546" w:rsidRPr="00A2544B" w:rsidRDefault="001D5546" w:rsidP="001D5546">
            <w:pPr>
              <w:jc w:val="left"/>
              <w:rPr>
                <w:rFonts w:ascii="Cambria" w:hAnsi="Cambria"/>
              </w:rPr>
            </w:pPr>
            <w:r w:rsidRPr="00012AF1">
              <w:rPr>
                <w:rFonts w:ascii="Cambria" w:hAnsi="Cambria"/>
              </w:rPr>
              <w:t>PCC 1:3:6 in mass concrete less formwork using 40% boulders</w:t>
            </w:r>
          </w:p>
        </w:tc>
        <w:tc>
          <w:tcPr>
            <w:tcW w:w="1318" w:type="dxa"/>
            <w:hideMark/>
          </w:tcPr>
          <w:p w14:paraId="6C4F4B3B" w14:textId="77777777" w:rsidR="001D5546" w:rsidRPr="00A2544B" w:rsidRDefault="001D5546" w:rsidP="001D5546">
            <w:pPr>
              <w:jc w:val="left"/>
              <w:rPr>
                <w:rFonts w:ascii="Cambria" w:hAnsi="Cambria"/>
              </w:rPr>
            </w:pPr>
            <w:r w:rsidRPr="00A2544B">
              <w:rPr>
                <w:rFonts w:ascii="Cambria" w:hAnsi="Cambria"/>
              </w:rPr>
              <w:t xml:space="preserve">                             </w:t>
            </w:r>
            <w:r>
              <w:rPr>
                <w:rFonts w:ascii="Cambria" w:hAnsi="Cambria"/>
              </w:rPr>
              <w:t>7920</w:t>
            </w:r>
            <w:r w:rsidRPr="00A2544B">
              <w:rPr>
                <w:rFonts w:ascii="Cambria" w:hAnsi="Cambria"/>
              </w:rPr>
              <w:t xml:space="preserve"> </w:t>
            </w:r>
          </w:p>
        </w:tc>
        <w:tc>
          <w:tcPr>
            <w:tcW w:w="1072" w:type="dxa"/>
            <w:hideMark/>
          </w:tcPr>
          <w:p w14:paraId="3905FE0F" w14:textId="77777777" w:rsidR="001D5546" w:rsidRPr="00A2544B" w:rsidRDefault="001D5546" w:rsidP="001D5546">
            <w:pPr>
              <w:jc w:val="left"/>
              <w:rPr>
                <w:rFonts w:ascii="Cambria" w:hAnsi="Cambria"/>
              </w:rPr>
            </w:pPr>
            <w:r w:rsidRPr="00A2544B">
              <w:rPr>
                <w:rFonts w:ascii="Cambria" w:hAnsi="Cambria"/>
              </w:rPr>
              <w:t>CFT</w:t>
            </w:r>
          </w:p>
        </w:tc>
        <w:tc>
          <w:tcPr>
            <w:tcW w:w="1236" w:type="dxa"/>
          </w:tcPr>
          <w:p w14:paraId="35F06762" w14:textId="77777777" w:rsidR="001D5546" w:rsidRPr="00A2544B" w:rsidRDefault="001D5546" w:rsidP="001D5546">
            <w:pPr>
              <w:jc w:val="left"/>
              <w:rPr>
                <w:rFonts w:ascii="Cambria" w:hAnsi="Cambria"/>
              </w:rPr>
            </w:pPr>
          </w:p>
        </w:tc>
        <w:tc>
          <w:tcPr>
            <w:tcW w:w="1357" w:type="dxa"/>
            <w:noWrap/>
          </w:tcPr>
          <w:p w14:paraId="62BADD96" w14:textId="77777777" w:rsidR="001D5546" w:rsidRPr="00A2544B" w:rsidRDefault="001D5546" w:rsidP="001D5546">
            <w:pPr>
              <w:jc w:val="left"/>
              <w:rPr>
                <w:rFonts w:ascii="Cambria" w:hAnsi="Cambria"/>
              </w:rPr>
            </w:pPr>
          </w:p>
        </w:tc>
      </w:tr>
      <w:tr w:rsidR="001D5546" w:rsidRPr="00A2544B" w14:paraId="2D937B0E" w14:textId="77777777" w:rsidTr="00D223E7">
        <w:trPr>
          <w:trHeight w:val="1140"/>
        </w:trPr>
        <w:tc>
          <w:tcPr>
            <w:tcW w:w="1086" w:type="dxa"/>
            <w:hideMark/>
          </w:tcPr>
          <w:p w14:paraId="1480BDF2" w14:textId="77777777" w:rsidR="001D5546" w:rsidRPr="00A2544B" w:rsidRDefault="001D5546" w:rsidP="001D5546">
            <w:pPr>
              <w:jc w:val="left"/>
              <w:rPr>
                <w:rFonts w:ascii="Cambria" w:hAnsi="Cambria"/>
              </w:rPr>
            </w:pPr>
            <w:r>
              <w:rPr>
                <w:rFonts w:ascii="Cambria" w:hAnsi="Cambria"/>
              </w:rPr>
              <w:t>6</w:t>
            </w:r>
          </w:p>
        </w:tc>
        <w:tc>
          <w:tcPr>
            <w:tcW w:w="1249" w:type="dxa"/>
          </w:tcPr>
          <w:p w14:paraId="21F0B4BE" w14:textId="6219D156" w:rsidR="001D5546" w:rsidRPr="00012AF1" w:rsidRDefault="00015FC3" w:rsidP="001D5546">
            <w:pPr>
              <w:jc w:val="left"/>
              <w:rPr>
                <w:rFonts w:ascii="Cambria" w:hAnsi="Cambria"/>
              </w:rPr>
            </w:pPr>
            <w:r>
              <w:rPr>
                <w:rFonts w:ascii="Cambria" w:hAnsi="Cambria"/>
              </w:rPr>
              <w:t>6-5-f</w:t>
            </w:r>
          </w:p>
        </w:tc>
        <w:tc>
          <w:tcPr>
            <w:tcW w:w="2412" w:type="dxa"/>
            <w:hideMark/>
          </w:tcPr>
          <w:p w14:paraId="2A03BBF7" w14:textId="3C083547" w:rsidR="001D5546" w:rsidRPr="00A2544B" w:rsidRDefault="001D5546" w:rsidP="001D5546">
            <w:pPr>
              <w:jc w:val="left"/>
              <w:rPr>
                <w:rFonts w:ascii="Cambria" w:hAnsi="Cambria"/>
              </w:rPr>
            </w:pPr>
            <w:r w:rsidRPr="00012AF1">
              <w:rPr>
                <w:rFonts w:ascii="Cambria" w:hAnsi="Cambria"/>
              </w:rPr>
              <w:t>Plain Cement Concrete including placing, compacting, finishing &amp; curing (Ratio 1:2:4)</w:t>
            </w:r>
          </w:p>
        </w:tc>
        <w:tc>
          <w:tcPr>
            <w:tcW w:w="1318" w:type="dxa"/>
            <w:hideMark/>
          </w:tcPr>
          <w:p w14:paraId="6C4EBE68" w14:textId="77777777" w:rsidR="001D5546" w:rsidRPr="00A2544B" w:rsidRDefault="001D5546" w:rsidP="001D5546">
            <w:pPr>
              <w:jc w:val="left"/>
              <w:rPr>
                <w:rFonts w:ascii="Cambria" w:hAnsi="Cambria"/>
              </w:rPr>
            </w:pPr>
            <w:r w:rsidRPr="00A2544B">
              <w:rPr>
                <w:rFonts w:ascii="Cambria" w:hAnsi="Cambria"/>
              </w:rPr>
              <w:t xml:space="preserve">                          </w:t>
            </w:r>
            <w:r>
              <w:rPr>
                <w:rFonts w:ascii="Cambria" w:hAnsi="Cambria"/>
              </w:rPr>
              <w:t>386</w:t>
            </w:r>
            <w:r w:rsidRPr="00A2544B">
              <w:rPr>
                <w:rFonts w:ascii="Cambria" w:hAnsi="Cambria"/>
              </w:rPr>
              <w:t xml:space="preserve"> </w:t>
            </w:r>
          </w:p>
        </w:tc>
        <w:tc>
          <w:tcPr>
            <w:tcW w:w="1072" w:type="dxa"/>
            <w:hideMark/>
          </w:tcPr>
          <w:p w14:paraId="23EB8728" w14:textId="77777777" w:rsidR="001D5546" w:rsidRDefault="001D5546" w:rsidP="001D5546">
            <w:pPr>
              <w:jc w:val="left"/>
              <w:rPr>
                <w:rFonts w:ascii="Cambria" w:hAnsi="Cambria"/>
              </w:rPr>
            </w:pPr>
          </w:p>
          <w:p w14:paraId="1DACC840" w14:textId="77777777" w:rsidR="001D5546" w:rsidRPr="00A2544B" w:rsidRDefault="001D5546" w:rsidP="001D5546">
            <w:pPr>
              <w:jc w:val="left"/>
              <w:rPr>
                <w:rFonts w:ascii="Cambria" w:hAnsi="Cambria"/>
              </w:rPr>
            </w:pPr>
            <w:r>
              <w:rPr>
                <w:rFonts w:ascii="Cambria" w:hAnsi="Cambria"/>
              </w:rPr>
              <w:t>CFT</w:t>
            </w:r>
          </w:p>
        </w:tc>
        <w:tc>
          <w:tcPr>
            <w:tcW w:w="1236" w:type="dxa"/>
          </w:tcPr>
          <w:p w14:paraId="088AF401" w14:textId="77777777" w:rsidR="001D5546" w:rsidRPr="00A2544B" w:rsidRDefault="001D5546" w:rsidP="001D5546">
            <w:pPr>
              <w:jc w:val="left"/>
              <w:rPr>
                <w:rFonts w:ascii="Cambria" w:hAnsi="Cambria"/>
              </w:rPr>
            </w:pPr>
          </w:p>
        </w:tc>
        <w:tc>
          <w:tcPr>
            <w:tcW w:w="1357" w:type="dxa"/>
            <w:noWrap/>
          </w:tcPr>
          <w:p w14:paraId="55BF790B" w14:textId="77777777" w:rsidR="001D5546" w:rsidRPr="00A2544B" w:rsidRDefault="001D5546" w:rsidP="001D5546">
            <w:pPr>
              <w:jc w:val="left"/>
              <w:rPr>
                <w:rFonts w:ascii="Cambria" w:hAnsi="Cambria"/>
              </w:rPr>
            </w:pPr>
          </w:p>
        </w:tc>
      </w:tr>
      <w:tr w:rsidR="001D5546" w:rsidRPr="00A2544B" w14:paraId="70E0503A" w14:textId="77777777" w:rsidTr="00D223E7">
        <w:trPr>
          <w:trHeight w:val="1188"/>
        </w:trPr>
        <w:tc>
          <w:tcPr>
            <w:tcW w:w="1086" w:type="dxa"/>
            <w:hideMark/>
          </w:tcPr>
          <w:p w14:paraId="0DE49CAF" w14:textId="77777777" w:rsidR="001D5546" w:rsidRPr="00A2544B" w:rsidRDefault="001D5546" w:rsidP="001D5546">
            <w:pPr>
              <w:jc w:val="left"/>
              <w:rPr>
                <w:rFonts w:ascii="Cambria" w:hAnsi="Cambria"/>
              </w:rPr>
            </w:pPr>
            <w:r>
              <w:rPr>
                <w:rFonts w:ascii="Cambria" w:hAnsi="Cambria"/>
              </w:rPr>
              <w:t>7</w:t>
            </w:r>
          </w:p>
        </w:tc>
        <w:tc>
          <w:tcPr>
            <w:tcW w:w="1249" w:type="dxa"/>
          </w:tcPr>
          <w:p w14:paraId="41273A80" w14:textId="5FC170B7" w:rsidR="001D5546" w:rsidRPr="00012AF1" w:rsidRDefault="00015FC3" w:rsidP="001D5546">
            <w:pPr>
              <w:jc w:val="left"/>
              <w:rPr>
                <w:rFonts w:ascii="Cambria" w:hAnsi="Cambria"/>
              </w:rPr>
            </w:pPr>
            <w:r>
              <w:rPr>
                <w:rFonts w:ascii="Cambria" w:hAnsi="Cambria"/>
              </w:rPr>
              <w:t>6-7-d-03</w:t>
            </w:r>
          </w:p>
        </w:tc>
        <w:tc>
          <w:tcPr>
            <w:tcW w:w="2412" w:type="dxa"/>
            <w:hideMark/>
          </w:tcPr>
          <w:p w14:paraId="165B9BD3" w14:textId="2A52AF99" w:rsidR="001D5546" w:rsidRPr="00A2544B" w:rsidRDefault="001D5546" w:rsidP="001D5546">
            <w:pPr>
              <w:jc w:val="left"/>
              <w:rPr>
                <w:rFonts w:ascii="Cambria" w:hAnsi="Cambria"/>
              </w:rPr>
            </w:pPr>
            <w:r w:rsidRPr="00012AF1">
              <w:rPr>
                <w:rFonts w:ascii="Cambria" w:hAnsi="Cambria"/>
              </w:rPr>
              <w:t xml:space="preserve">RCC (1:2:4) as in </w:t>
            </w:r>
            <w:proofErr w:type="spellStart"/>
            <w:proofErr w:type="gramStart"/>
            <w:r w:rsidRPr="00012AF1">
              <w:rPr>
                <w:rFonts w:ascii="Cambria" w:hAnsi="Cambria"/>
              </w:rPr>
              <w:t>dams,weirs</w:t>
            </w:r>
            <w:proofErr w:type="spellEnd"/>
            <w:proofErr w:type="gramEnd"/>
            <w:r w:rsidRPr="00012AF1">
              <w:rPr>
                <w:rFonts w:ascii="Cambria" w:hAnsi="Cambria"/>
              </w:rPr>
              <w:t xml:space="preserve"> and other Hydraulic structures including form work and excluding steel fabrication and additives cost</w:t>
            </w:r>
          </w:p>
        </w:tc>
        <w:tc>
          <w:tcPr>
            <w:tcW w:w="1318" w:type="dxa"/>
            <w:hideMark/>
          </w:tcPr>
          <w:p w14:paraId="5375B49C" w14:textId="77777777" w:rsidR="001D5546" w:rsidRPr="00A2544B" w:rsidRDefault="001D5546" w:rsidP="001D5546">
            <w:pPr>
              <w:jc w:val="left"/>
              <w:rPr>
                <w:rFonts w:ascii="Cambria" w:hAnsi="Cambria"/>
              </w:rPr>
            </w:pPr>
            <w:r w:rsidRPr="00A2544B">
              <w:rPr>
                <w:rFonts w:ascii="Cambria" w:hAnsi="Cambria"/>
              </w:rPr>
              <w:t xml:space="preserve">                             </w:t>
            </w:r>
            <w:r>
              <w:rPr>
                <w:rFonts w:ascii="Cambria" w:hAnsi="Cambria"/>
              </w:rPr>
              <w:t>3736</w:t>
            </w:r>
          </w:p>
        </w:tc>
        <w:tc>
          <w:tcPr>
            <w:tcW w:w="1072" w:type="dxa"/>
            <w:hideMark/>
          </w:tcPr>
          <w:p w14:paraId="659E9F09" w14:textId="77777777" w:rsidR="001D5546" w:rsidRDefault="001D5546" w:rsidP="001D5546">
            <w:pPr>
              <w:jc w:val="left"/>
              <w:rPr>
                <w:rFonts w:ascii="Cambria" w:hAnsi="Cambria"/>
              </w:rPr>
            </w:pPr>
          </w:p>
          <w:p w14:paraId="1147F85C" w14:textId="77777777" w:rsidR="001D5546" w:rsidRPr="00A2544B" w:rsidRDefault="001D5546" w:rsidP="001D5546">
            <w:pPr>
              <w:jc w:val="left"/>
              <w:rPr>
                <w:rFonts w:ascii="Cambria" w:hAnsi="Cambria"/>
              </w:rPr>
            </w:pPr>
            <w:r w:rsidRPr="00A2544B">
              <w:rPr>
                <w:rFonts w:ascii="Cambria" w:hAnsi="Cambria"/>
              </w:rPr>
              <w:t>CFT</w:t>
            </w:r>
          </w:p>
        </w:tc>
        <w:tc>
          <w:tcPr>
            <w:tcW w:w="1236" w:type="dxa"/>
          </w:tcPr>
          <w:p w14:paraId="110F9DF8" w14:textId="77777777" w:rsidR="001D5546" w:rsidRPr="00A2544B" w:rsidRDefault="001D5546" w:rsidP="001D5546">
            <w:pPr>
              <w:jc w:val="left"/>
              <w:rPr>
                <w:rFonts w:ascii="Cambria" w:hAnsi="Cambria"/>
              </w:rPr>
            </w:pPr>
          </w:p>
        </w:tc>
        <w:tc>
          <w:tcPr>
            <w:tcW w:w="1357" w:type="dxa"/>
            <w:noWrap/>
          </w:tcPr>
          <w:p w14:paraId="1F2BDD95" w14:textId="77777777" w:rsidR="001D5546" w:rsidRPr="00A2544B" w:rsidRDefault="001D5546" w:rsidP="001D5546">
            <w:pPr>
              <w:jc w:val="left"/>
              <w:rPr>
                <w:rFonts w:ascii="Cambria" w:hAnsi="Cambria"/>
              </w:rPr>
            </w:pPr>
          </w:p>
        </w:tc>
      </w:tr>
      <w:tr w:rsidR="001D5546" w:rsidRPr="00A2544B" w14:paraId="7E93D158" w14:textId="77777777" w:rsidTr="00D223E7">
        <w:trPr>
          <w:trHeight w:val="853"/>
        </w:trPr>
        <w:tc>
          <w:tcPr>
            <w:tcW w:w="1086" w:type="dxa"/>
            <w:hideMark/>
          </w:tcPr>
          <w:p w14:paraId="6872BCA0" w14:textId="77777777" w:rsidR="001D5546" w:rsidRPr="00A2544B" w:rsidRDefault="001D5546" w:rsidP="001D5546">
            <w:pPr>
              <w:jc w:val="left"/>
              <w:rPr>
                <w:rFonts w:ascii="Cambria" w:hAnsi="Cambria"/>
              </w:rPr>
            </w:pPr>
            <w:r>
              <w:rPr>
                <w:rFonts w:ascii="Cambria" w:hAnsi="Cambria"/>
              </w:rPr>
              <w:t>8</w:t>
            </w:r>
          </w:p>
        </w:tc>
        <w:tc>
          <w:tcPr>
            <w:tcW w:w="1249" w:type="dxa"/>
          </w:tcPr>
          <w:p w14:paraId="1CE41240" w14:textId="7B221F23" w:rsidR="001D5546" w:rsidRPr="00012AF1" w:rsidRDefault="00EB7C67" w:rsidP="001D5546">
            <w:pPr>
              <w:jc w:val="left"/>
              <w:rPr>
                <w:rFonts w:ascii="Cambria" w:hAnsi="Cambria"/>
              </w:rPr>
            </w:pPr>
            <w:r>
              <w:rPr>
                <w:rFonts w:ascii="Cambria" w:hAnsi="Cambria"/>
              </w:rPr>
              <w:t>11-09-c</w:t>
            </w:r>
          </w:p>
        </w:tc>
        <w:tc>
          <w:tcPr>
            <w:tcW w:w="2412" w:type="dxa"/>
            <w:hideMark/>
          </w:tcPr>
          <w:p w14:paraId="14BB3433" w14:textId="18FC2A00" w:rsidR="001D5546" w:rsidRPr="00A2544B" w:rsidRDefault="001D5546" w:rsidP="001D5546">
            <w:pPr>
              <w:jc w:val="left"/>
              <w:rPr>
                <w:rFonts w:ascii="Cambria" w:hAnsi="Cambria"/>
              </w:rPr>
            </w:pPr>
            <w:r w:rsidRPr="00012AF1">
              <w:rPr>
                <w:rFonts w:ascii="Cambria" w:hAnsi="Cambria"/>
              </w:rPr>
              <w:t xml:space="preserve">Cement plaster 1:4 </w:t>
            </w:r>
            <w:proofErr w:type="spellStart"/>
            <w:r w:rsidRPr="00012AF1">
              <w:rPr>
                <w:rFonts w:ascii="Cambria" w:hAnsi="Cambria"/>
              </w:rPr>
              <w:t>upto</w:t>
            </w:r>
            <w:proofErr w:type="spellEnd"/>
            <w:r w:rsidRPr="00012AF1">
              <w:rPr>
                <w:rFonts w:ascii="Cambria" w:hAnsi="Cambria"/>
              </w:rPr>
              <w:t xml:space="preserve"> 20' height 1/2" thick</w:t>
            </w:r>
          </w:p>
        </w:tc>
        <w:tc>
          <w:tcPr>
            <w:tcW w:w="1318" w:type="dxa"/>
            <w:hideMark/>
          </w:tcPr>
          <w:p w14:paraId="6CCE357B" w14:textId="77777777" w:rsidR="001D5546" w:rsidRPr="00A2544B" w:rsidRDefault="001D5546" w:rsidP="001D5546">
            <w:pPr>
              <w:jc w:val="left"/>
              <w:rPr>
                <w:rFonts w:ascii="Cambria" w:hAnsi="Cambria"/>
              </w:rPr>
            </w:pPr>
            <w:r w:rsidRPr="00A2544B">
              <w:rPr>
                <w:rFonts w:ascii="Cambria" w:hAnsi="Cambria"/>
              </w:rPr>
              <w:t xml:space="preserve">                             </w:t>
            </w:r>
            <w:r>
              <w:rPr>
                <w:rFonts w:ascii="Cambria" w:hAnsi="Cambria"/>
              </w:rPr>
              <w:t>7673</w:t>
            </w:r>
          </w:p>
        </w:tc>
        <w:tc>
          <w:tcPr>
            <w:tcW w:w="1072" w:type="dxa"/>
            <w:hideMark/>
          </w:tcPr>
          <w:p w14:paraId="3DE6AF49" w14:textId="77777777" w:rsidR="001D5546" w:rsidRDefault="001D5546" w:rsidP="001D5546">
            <w:pPr>
              <w:jc w:val="left"/>
              <w:rPr>
                <w:rFonts w:ascii="Cambria" w:hAnsi="Cambria"/>
              </w:rPr>
            </w:pPr>
          </w:p>
          <w:p w14:paraId="55DF6A3F" w14:textId="6929AD67" w:rsidR="001D5546" w:rsidRPr="00A2544B" w:rsidRDefault="005B6D24" w:rsidP="001D5546">
            <w:pPr>
              <w:jc w:val="left"/>
              <w:rPr>
                <w:rFonts w:ascii="Cambria" w:hAnsi="Cambria"/>
              </w:rPr>
            </w:pPr>
            <w:r>
              <w:rPr>
                <w:rFonts w:ascii="Cambria" w:hAnsi="Cambria"/>
              </w:rPr>
              <w:t>SFT</w:t>
            </w:r>
          </w:p>
        </w:tc>
        <w:tc>
          <w:tcPr>
            <w:tcW w:w="1236" w:type="dxa"/>
          </w:tcPr>
          <w:p w14:paraId="76FBCDD9" w14:textId="77777777" w:rsidR="001D5546" w:rsidRPr="00A2544B" w:rsidRDefault="001D5546" w:rsidP="001D5546">
            <w:pPr>
              <w:jc w:val="left"/>
              <w:rPr>
                <w:rFonts w:ascii="Cambria" w:hAnsi="Cambria"/>
              </w:rPr>
            </w:pPr>
          </w:p>
        </w:tc>
        <w:tc>
          <w:tcPr>
            <w:tcW w:w="1357" w:type="dxa"/>
            <w:noWrap/>
          </w:tcPr>
          <w:p w14:paraId="3514EB4E" w14:textId="77777777" w:rsidR="001D5546" w:rsidRPr="00A2544B" w:rsidRDefault="001D5546" w:rsidP="001D5546">
            <w:pPr>
              <w:jc w:val="left"/>
              <w:rPr>
                <w:rFonts w:ascii="Cambria" w:hAnsi="Cambria"/>
              </w:rPr>
            </w:pPr>
          </w:p>
        </w:tc>
      </w:tr>
      <w:tr w:rsidR="001D5546" w:rsidRPr="00A2544B" w14:paraId="6F0E638C" w14:textId="77777777" w:rsidTr="00D223E7">
        <w:trPr>
          <w:trHeight w:val="588"/>
        </w:trPr>
        <w:tc>
          <w:tcPr>
            <w:tcW w:w="1086" w:type="dxa"/>
            <w:hideMark/>
          </w:tcPr>
          <w:p w14:paraId="07D31E26" w14:textId="77777777" w:rsidR="001D5546" w:rsidRPr="00A2544B" w:rsidRDefault="001D5546" w:rsidP="001D5546">
            <w:pPr>
              <w:jc w:val="left"/>
              <w:rPr>
                <w:rFonts w:ascii="Cambria" w:hAnsi="Cambria"/>
              </w:rPr>
            </w:pPr>
            <w:r>
              <w:rPr>
                <w:rFonts w:ascii="Cambria" w:hAnsi="Cambria"/>
              </w:rPr>
              <w:t>9</w:t>
            </w:r>
          </w:p>
        </w:tc>
        <w:tc>
          <w:tcPr>
            <w:tcW w:w="1249" w:type="dxa"/>
          </w:tcPr>
          <w:p w14:paraId="42B031AD" w14:textId="77777777" w:rsidR="001D5546" w:rsidRPr="00012AF1" w:rsidRDefault="001D5546" w:rsidP="001D5546">
            <w:pPr>
              <w:jc w:val="left"/>
              <w:rPr>
                <w:rFonts w:ascii="Cambria" w:hAnsi="Cambria"/>
              </w:rPr>
            </w:pPr>
          </w:p>
        </w:tc>
        <w:tc>
          <w:tcPr>
            <w:tcW w:w="2412" w:type="dxa"/>
            <w:hideMark/>
          </w:tcPr>
          <w:p w14:paraId="493850FA" w14:textId="0723D94E" w:rsidR="001D5546" w:rsidRPr="00A2544B" w:rsidRDefault="001D5546" w:rsidP="001D5546">
            <w:pPr>
              <w:jc w:val="left"/>
              <w:rPr>
                <w:rFonts w:ascii="Cambria" w:hAnsi="Cambria"/>
              </w:rPr>
            </w:pPr>
            <w:r w:rsidRPr="00012AF1">
              <w:rPr>
                <w:rFonts w:ascii="Cambria" w:hAnsi="Cambria"/>
              </w:rPr>
              <w:t xml:space="preserve">Steel </w:t>
            </w:r>
            <w:r w:rsidR="00312593">
              <w:rPr>
                <w:rFonts w:ascii="Cambria" w:hAnsi="Cambria"/>
              </w:rPr>
              <w:t xml:space="preserve">for Reinforcement </w:t>
            </w:r>
          </w:p>
        </w:tc>
        <w:tc>
          <w:tcPr>
            <w:tcW w:w="1318" w:type="dxa"/>
            <w:hideMark/>
          </w:tcPr>
          <w:p w14:paraId="10875101" w14:textId="77777777" w:rsidR="001D5546" w:rsidRPr="00A2544B" w:rsidRDefault="001D5546" w:rsidP="001D5546">
            <w:pPr>
              <w:jc w:val="left"/>
              <w:rPr>
                <w:rFonts w:ascii="Cambria" w:hAnsi="Cambria"/>
              </w:rPr>
            </w:pPr>
            <w:r w:rsidRPr="00A2544B">
              <w:rPr>
                <w:rFonts w:ascii="Cambria" w:hAnsi="Cambria"/>
              </w:rPr>
              <w:t xml:space="preserve"> </w:t>
            </w:r>
            <w:r>
              <w:rPr>
                <w:rFonts w:ascii="Cambria" w:hAnsi="Cambria"/>
              </w:rPr>
              <w:t>14009</w:t>
            </w:r>
          </w:p>
        </w:tc>
        <w:tc>
          <w:tcPr>
            <w:tcW w:w="1072" w:type="dxa"/>
            <w:hideMark/>
          </w:tcPr>
          <w:p w14:paraId="323B4019" w14:textId="10195F57" w:rsidR="001D5546" w:rsidRPr="00A2544B" w:rsidRDefault="00EB7C67" w:rsidP="001D5546">
            <w:pPr>
              <w:jc w:val="left"/>
              <w:rPr>
                <w:rFonts w:ascii="Cambria" w:hAnsi="Cambria"/>
              </w:rPr>
            </w:pPr>
            <w:r>
              <w:rPr>
                <w:rFonts w:ascii="Cambria" w:hAnsi="Cambria"/>
              </w:rPr>
              <w:t>KG</w:t>
            </w:r>
          </w:p>
        </w:tc>
        <w:tc>
          <w:tcPr>
            <w:tcW w:w="1236" w:type="dxa"/>
          </w:tcPr>
          <w:p w14:paraId="2616C36B" w14:textId="77777777" w:rsidR="001D5546" w:rsidRPr="00A2544B" w:rsidRDefault="001D5546" w:rsidP="001D5546">
            <w:pPr>
              <w:jc w:val="left"/>
              <w:rPr>
                <w:rFonts w:ascii="Cambria" w:hAnsi="Cambria"/>
              </w:rPr>
            </w:pPr>
          </w:p>
        </w:tc>
        <w:tc>
          <w:tcPr>
            <w:tcW w:w="1357" w:type="dxa"/>
            <w:noWrap/>
          </w:tcPr>
          <w:p w14:paraId="5253AC86" w14:textId="77777777" w:rsidR="001D5546" w:rsidRPr="00A2544B" w:rsidRDefault="001D5546" w:rsidP="001D5546">
            <w:pPr>
              <w:jc w:val="left"/>
              <w:rPr>
                <w:rFonts w:ascii="Cambria" w:hAnsi="Cambria"/>
              </w:rPr>
            </w:pPr>
          </w:p>
        </w:tc>
      </w:tr>
      <w:tr w:rsidR="001D5546" w:rsidRPr="00A2544B" w14:paraId="7C32665F" w14:textId="77777777" w:rsidTr="00D223E7">
        <w:trPr>
          <w:trHeight w:val="853"/>
        </w:trPr>
        <w:tc>
          <w:tcPr>
            <w:tcW w:w="1086" w:type="dxa"/>
            <w:hideMark/>
          </w:tcPr>
          <w:p w14:paraId="160DEE05" w14:textId="77777777" w:rsidR="001D5546" w:rsidRPr="00A2544B" w:rsidRDefault="001D5546" w:rsidP="001D5546">
            <w:pPr>
              <w:jc w:val="left"/>
              <w:rPr>
                <w:rFonts w:ascii="Cambria" w:hAnsi="Cambria"/>
              </w:rPr>
            </w:pPr>
            <w:r w:rsidRPr="00A2544B">
              <w:rPr>
                <w:rFonts w:ascii="Cambria" w:hAnsi="Cambria"/>
              </w:rPr>
              <w:t>1</w:t>
            </w:r>
            <w:r>
              <w:rPr>
                <w:rFonts w:ascii="Cambria" w:hAnsi="Cambria"/>
              </w:rPr>
              <w:t>0</w:t>
            </w:r>
          </w:p>
        </w:tc>
        <w:tc>
          <w:tcPr>
            <w:tcW w:w="1249" w:type="dxa"/>
          </w:tcPr>
          <w:p w14:paraId="3BB9BADD" w14:textId="77777777" w:rsidR="001D5546" w:rsidRPr="00012AF1" w:rsidRDefault="001D5546" w:rsidP="001D5546">
            <w:pPr>
              <w:jc w:val="left"/>
              <w:rPr>
                <w:rFonts w:ascii="Cambria" w:hAnsi="Cambria"/>
              </w:rPr>
            </w:pPr>
          </w:p>
        </w:tc>
        <w:tc>
          <w:tcPr>
            <w:tcW w:w="2412" w:type="dxa"/>
            <w:hideMark/>
          </w:tcPr>
          <w:p w14:paraId="2F70E88B" w14:textId="229E8DB0" w:rsidR="001D5546" w:rsidRPr="00A2544B" w:rsidRDefault="001D5546" w:rsidP="001D5546">
            <w:pPr>
              <w:jc w:val="left"/>
              <w:rPr>
                <w:rFonts w:ascii="Cambria" w:hAnsi="Cambria"/>
              </w:rPr>
            </w:pPr>
            <w:r w:rsidRPr="00012AF1">
              <w:rPr>
                <w:rFonts w:ascii="Cambria" w:hAnsi="Cambria"/>
              </w:rPr>
              <w:t>Iron Truss works</w:t>
            </w:r>
            <w:r w:rsidR="00312593">
              <w:rPr>
                <w:rFonts w:ascii="Cambria" w:hAnsi="Cambria"/>
              </w:rPr>
              <w:t xml:space="preserve"> (As per Drawings including all Accessories </w:t>
            </w:r>
            <w:proofErr w:type="spellStart"/>
            <w:r w:rsidR="00312593">
              <w:rPr>
                <w:rFonts w:ascii="Cambria" w:hAnsi="Cambria"/>
              </w:rPr>
              <w:t>i.e</w:t>
            </w:r>
            <w:proofErr w:type="spellEnd"/>
            <w:r w:rsidR="00312593">
              <w:rPr>
                <w:rFonts w:ascii="Cambria" w:hAnsi="Cambria"/>
              </w:rPr>
              <w:t xml:space="preserve"> </w:t>
            </w:r>
            <w:proofErr w:type="gramStart"/>
            <w:r w:rsidR="00312593">
              <w:rPr>
                <w:rFonts w:ascii="Cambria" w:hAnsi="Cambria"/>
              </w:rPr>
              <w:t>welding ,Cutting</w:t>
            </w:r>
            <w:proofErr w:type="gramEnd"/>
            <w:r w:rsidR="00312593">
              <w:rPr>
                <w:rFonts w:ascii="Cambria" w:hAnsi="Cambria"/>
              </w:rPr>
              <w:t xml:space="preserve"> etc)</w:t>
            </w:r>
          </w:p>
        </w:tc>
        <w:tc>
          <w:tcPr>
            <w:tcW w:w="1318" w:type="dxa"/>
            <w:hideMark/>
          </w:tcPr>
          <w:p w14:paraId="1995F537" w14:textId="77777777" w:rsidR="001D5546" w:rsidRPr="00A2544B" w:rsidRDefault="001D5546" w:rsidP="001D5546">
            <w:pPr>
              <w:jc w:val="left"/>
              <w:rPr>
                <w:rFonts w:ascii="Cambria" w:hAnsi="Cambria"/>
              </w:rPr>
            </w:pPr>
            <w:r w:rsidRPr="00A2544B">
              <w:rPr>
                <w:rFonts w:ascii="Cambria" w:hAnsi="Cambria"/>
              </w:rPr>
              <w:t xml:space="preserve">                           </w:t>
            </w:r>
            <w:r>
              <w:rPr>
                <w:rFonts w:ascii="Cambria" w:hAnsi="Cambria"/>
              </w:rPr>
              <w:t>977</w:t>
            </w:r>
          </w:p>
        </w:tc>
        <w:tc>
          <w:tcPr>
            <w:tcW w:w="1072" w:type="dxa"/>
            <w:hideMark/>
          </w:tcPr>
          <w:p w14:paraId="28ECF4DB" w14:textId="77777777" w:rsidR="001D5546" w:rsidRPr="00A2544B" w:rsidRDefault="001D5546" w:rsidP="001D5546">
            <w:pPr>
              <w:jc w:val="left"/>
              <w:rPr>
                <w:rFonts w:ascii="Cambria" w:hAnsi="Cambria"/>
              </w:rPr>
            </w:pPr>
            <w:r>
              <w:rPr>
                <w:rFonts w:ascii="Cambria" w:hAnsi="Cambria"/>
              </w:rPr>
              <w:t>KG</w:t>
            </w:r>
          </w:p>
        </w:tc>
        <w:tc>
          <w:tcPr>
            <w:tcW w:w="1236" w:type="dxa"/>
          </w:tcPr>
          <w:p w14:paraId="257A400A" w14:textId="77777777" w:rsidR="001D5546" w:rsidRPr="00A2544B" w:rsidRDefault="001D5546" w:rsidP="001D5546">
            <w:pPr>
              <w:jc w:val="left"/>
              <w:rPr>
                <w:rFonts w:ascii="Cambria" w:hAnsi="Cambria"/>
              </w:rPr>
            </w:pPr>
          </w:p>
        </w:tc>
        <w:tc>
          <w:tcPr>
            <w:tcW w:w="1357" w:type="dxa"/>
            <w:noWrap/>
          </w:tcPr>
          <w:p w14:paraId="5DF7883D" w14:textId="77777777" w:rsidR="001D5546" w:rsidRPr="00A2544B" w:rsidRDefault="001D5546" w:rsidP="001D5546">
            <w:pPr>
              <w:jc w:val="left"/>
              <w:rPr>
                <w:rFonts w:ascii="Cambria" w:hAnsi="Cambria"/>
              </w:rPr>
            </w:pPr>
          </w:p>
        </w:tc>
      </w:tr>
      <w:tr w:rsidR="001D5546" w:rsidRPr="00A2544B" w14:paraId="57412EED" w14:textId="77777777" w:rsidTr="00D223E7">
        <w:trPr>
          <w:trHeight w:val="768"/>
        </w:trPr>
        <w:tc>
          <w:tcPr>
            <w:tcW w:w="1086" w:type="dxa"/>
            <w:hideMark/>
          </w:tcPr>
          <w:p w14:paraId="348E3F07" w14:textId="77777777" w:rsidR="001D5546" w:rsidRPr="00A2544B" w:rsidRDefault="001D5546" w:rsidP="001D5546">
            <w:pPr>
              <w:jc w:val="left"/>
              <w:rPr>
                <w:rFonts w:ascii="Cambria" w:hAnsi="Cambria"/>
              </w:rPr>
            </w:pPr>
            <w:r w:rsidRPr="00A2544B">
              <w:rPr>
                <w:rFonts w:ascii="Cambria" w:hAnsi="Cambria"/>
              </w:rPr>
              <w:t>1</w:t>
            </w:r>
            <w:r>
              <w:rPr>
                <w:rFonts w:ascii="Cambria" w:hAnsi="Cambria"/>
              </w:rPr>
              <w:t>1</w:t>
            </w:r>
          </w:p>
        </w:tc>
        <w:tc>
          <w:tcPr>
            <w:tcW w:w="1249" w:type="dxa"/>
          </w:tcPr>
          <w:p w14:paraId="1857ACAD" w14:textId="77777777" w:rsidR="001D5546" w:rsidRPr="00012AF1" w:rsidRDefault="001D5546" w:rsidP="001D5546">
            <w:pPr>
              <w:jc w:val="left"/>
              <w:rPr>
                <w:rFonts w:ascii="Cambria" w:hAnsi="Cambria"/>
              </w:rPr>
            </w:pPr>
          </w:p>
        </w:tc>
        <w:tc>
          <w:tcPr>
            <w:tcW w:w="2412" w:type="dxa"/>
            <w:hideMark/>
          </w:tcPr>
          <w:p w14:paraId="5014B467" w14:textId="2E43DB74" w:rsidR="001D5546" w:rsidRPr="00A2544B" w:rsidRDefault="001D5546" w:rsidP="001D5546">
            <w:pPr>
              <w:jc w:val="left"/>
              <w:rPr>
                <w:rFonts w:ascii="Cambria" w:hAnsi="Cambria"/>
              </w:rPr>
            </w:pPr>
            <w:r w:rsidRPr="00012AF1">
              <w:rPr>
                <w:rFonts w:ascii="Cambria" w:hAnsi="Cambria"/>
              </w:rPr>
              <w:t>ceiling works Ply Boards (8ftx4ft)</w:t>
            </w:r>
            <w:r w:rsidR="00312593">
              <w:rPr>
                <w:rFonts w:ascii="Cambria" w:hAnsi="Cambria"/>
              </w:rPr>
              <w:t xml:space="preserve"> 12mm thick</w:t>
            </w:r>
          </w:p>
        </w:tc>
        <w:tc>
          <w:tcPr>
            <w:tcW w:w="1318" w:type="dxa"/>
            <w:hideMark/>
          </w:tcPr>
          <w:p w14:paraId="4559AA7C" w14:textId="77777777" w:rsidR="001D5546" w:rsidRPr="00A2544B" w:rsidRDefault="001D5546" w:rsidP="001D5546">
            <w:pPr>
              <w:jc w:val="left"/>
              <w:rPr>
                <w:rFonts w:ascii="Cambria" w:hAnsi="Cambria"/>
              </w:rPr>
            </w:pPr>
            <w:r w:rsidRPr="00A2544B">
              <w:rPr>
                <w:rFonts w:ascii="Cambria" w:hAnsi="Cambria"/>
              </w:rPr>
              <w:t xml:space="preserve"> </w:t>
            </w:r>
            <w:r>
              <w:rPr>
                <w:rFonts w:ascii="Cambria" w:hAnsi="Cambria"/>
              </w:rPr>
              <w:t>1664</w:t>
            </w:r>
            <w:r w:rsidRPr="00A2544B">
              <w:rPr>
                <w:rFonts w:ascii="Cambria" w:hAnsi="Cambria"/>
              </w:rPr>
              <w:t xml:space="preserve"> </w:t>
            </w:r>
          </w:p>
        </w:tc>
        <w:tc>
          <w:tcPr>
            <w:tcW w:w="1072" w:type="dxa"/>
            <w:hideMark/>
          </w:tcPr>
          <w:p w14:paraId="1BEE3370" w14:textId="77777777" w:rsidR="001D5546" w:rsidRPr="00A2544B" w:rsidRDefault="001D5546" w:rsidP="001D5546">
            <w:pPr>
              <w:jc w:val="left"/>
              <w:rPr>
                <w:rFonts w:ascii="Cambria" w:hAnsi="Cambria"/>
              </w:rPr>
            </w:pPr>
            <w:r>
              <w:rPr>
                <w:rFonts w:ascii="Cambria" w:hAnsi="Cambria"/>
              </w:rPr>
              <w:t>SFT</w:t>
            </w:r>
          </w:p>
        </w:tc>
        <w:tc>
          <w:tcPr>
            <w:tcW w:w="1236" w:type="dxa"/>
          </w:tcPr>
          <w:p w14:paraId="1C3801BE" w14:textId="77777777" w:rsidR="001D5546" w:rsidRPr="00A2544B" w:rsidRDefault="001D5546" w:rsidP="001D5546">
            <w:pPr>
              <w:jc w:val="left"/>
              <w:rPr>
                <w:rFonts w:ascii="Cambria" w:hAnsi="Cambria"/>
              </w:rPr>
            </w:pPr>
          </w:p>
        </w:tc>
        <w:tc>
          <w:tcPr>
            <w:tcW w:w="1357" w:type="dxa"/>
            <w:noWrap/>
          </w:tcPr>
          <w:p w14:paraId="2BA79663" w14:textId="77777777" w:rsidR="001D5546" w:rsidRPr="00A2544B" w:rsidRDefault="001D5546" w:rsidP="001D5546">
            <w:pPr>
              <w:jc w:val="left"/>
              <w:rPr>
                <w:rFonts w:ascii="Cambria" w:hAnsi="Cambria"/>
              </w:rPr>
            </w:pPr>
          </w:p>
        </w:tc>
      </w:tr>
      <w:tr w:rsidR="001D5546" w:rsidRPr="00A2544B" w14:paraId="465EFD65" w14:textId="77777777" w:rsidTr="00D223E7">
        <w:trPr>
          <w:trHeight w:val="853"/>
        </w:trPr>
        <w:tc>
          <w:tcPr>
            <w:tcW w:w="1086" w:type="dxa"/>
            <w:hideMark/>
          </w:tcPr>
          <w:p w14:paraId="7AB22791" w14:textId="77777777" w:rsidR="001D5546" w:rsidRPr="00A2544B" w:rsidRDefault="001D5546" w:rsidP="001D5546">
            <w:pPr>
              <w:jc w:val="left"/>
              <w:rPr>
                <w:rFonts w:ascii="Cambria" w:hAnsi="Cambria"/>
              </w:rPr>
            </w:pPr>
            <w:r w:rsidRPr="00A2544B">
              <w:rPr>
                <w:rFonts w:ascii="Cambria" w:hAnsi="Cambria"/>
              </w:rPr>
              <w:t>1</w:t>
            </w:r>
            <w:r>
              <w:rPr>
                <w:rFonts w:ascii="Cambria" w:hAnsi="Cambria"/>
              </w:rPr>
              <w:t>2</w:t>
            </w:r>
          </w:p>
        </w:tc>
        <w:tc>
          <w:tcPr>
            <w:tcW w:w="1249" w:type="dxa"/>
          </w:tcPr>
          <w:p w14:paraId="61B00B6C" w14:textId="77777777" w:rsidR="001D5546" w:rsidRPr="00012AF1" w:rsidRDefault="001D5546" w:rsidP="001D5546">
            <w:pPr>
              <w:jc w:val="left"/>
              <w:rPr>
                <w:rFonts w:ascii="Cambria" w:hAnsi="Cambria"/>
              </w:rPr>
            </w:pPr>
          </w:p>
        </w:tc>
        <w:tc>
          <w:tcPr>
            <w:tcW w:w="2412" w:type="dxa"/>
            <w:hideMark/>
          </w:tcPr>
          <w:p w14:paraId="1FA4CDFA" w14:textId="3399A33E" w:rsidR="001D5546" w:rsidRPr="00A2544B" w:rsidRDefault="001D5546" w:rsidP="001D5546">
            <w:pPr>
              <w:jc w:val="left"/>
              <w:rPr>
                <w:rFonts w:ascii="Cambria" w:hAnsi="Cambria"/>
              </w:rPr>
            </w:pPr>
            <w:r w:rsidRPr="00012AF1">
              <w:rPr>
                <w:rFonts w:ascii="Cambria" w:hAnsi="Cambria"/>
              </w:rPr>
              <w:t>CGI sheet</w:t>
            </w:r>
            <w:r w:rsidR="00312593">
              <w:rPr>
                <w:rFonts w:ascii="Cambria" w:hAnsi="Cambria"/>
              </w:rPr>
              <w:t xml:space="preserve"> Guage 26</w:t>
            </w:r>
          </w:p>
        </w:tc>
        <w:tc>
          <w:tcPr>
            <w:tcW w:w="1318" w:type="dxa"/>
            <w:hideMark/>
          </w:tcPr>
          <w:p w14:paraId="107EC3AB" w14:textId="77777777" w:rsidR="001D5546" w:rsidRDefault="001D5546" w:rsidP="001D5546">
            <w:pPr>
              <w:jc w:val="left"/>
              <w:rPr>
                <w:rFonts w:ascii="Cambria" w:hAnsi="Cambria"/>
              </w:rPr>
            </w:pPr>
          </w:p>
          <w:p w14:paraId="6A253469" w14:textId="77777777" w:rsidR="001D5546" w:rsidRPr="00A2544B" w:rsidRDefault="001D5546" w:rsidP="001D5546">
            <w:pPr>
              <w:jc w:val="left"/>
              <w:rPr>
                <w:rFonts w:ascii="Cambria" w:hAnsi="Cambria"/>
              </w:rPr>
            </w:pPr>
            <w:r>
              <w:rPr>
                <w:rFonts w:ascii="Cambria" w:hAnsi="Cambria"/>
              </w:rPr>
              <w:t>1499</w:t>
            </w:r>
            <w:r w:rsidRPr="00A2544B">
              <w:rPr>
                <w:rFonts w:ascii="Cambria" w:hAnsi="Cambria"/>
              </w:rPr>
              <w:t xml:space="preserve"> </w:t>
            </w:r>
          </w:p>
        </w:tc>
        <w:tc>
          <w:tcPr>
            <w:tcW w:w="1072" w:type="dxa"/>
            <w:hideMark/>
          </w:tcPr>
          <w:p w14:paraId="30589050" w14:textId="77777777" w:rsidR="001D5546" w:rsidRDefault="001D5546" w:rsidP="001D5546">
            <w:pPr>
              <w:jc w:val="left"/>
              <w:rPr>
                <w:rFonts w:ascii="Cambria" w:hAnsi="Cambria"/>
              </w:rPr>
            </w:pPr>
          </w:p>
          <w:p w14:paraId="50A523AE" w14:textId="77777777" w:rsidR="001D5546" w:rsidRPr="00A2544B" w:rsidRDefault="001D5546" w:rsidP="001D5546">
            <w:pPr>
              <w:jc w:val="left"/>
              <w:rPr>
                <w:rFonts w:ascii="Cambria" w:hAnsi="Cambria"/>
              </w:rPr>
            </w:pPr>
            <w:r w:rsidRPr="00A2544B">
              <w:rPr>
                <w:rFonts w:ascii="Cambria" w:hAnsi="Cambria"/>
              </w:rPr>
              <w:t>SFT</w:t>
            </w:r>
          </w:p>
        </w:tc>
        <w:tc>
          <w:tcPr>
            <w:tcW w:w="1236" w:type="dxa"/>
          </w:tcPr>
          <w:p w14:paraId="6A56A326" w14:textId="77777777" w:rsidR="001D5546" w:rsidRPr="00A2544B" w:rsidRDefault="001D5546" w:rsidP="001D5546">
            <w:pPr>
              <w:jc w:val="left"/>
              <w:rPr>
                <w:rFonts w:ascii="Cambria" w:hAnsi="Cambria"/>
              </w:rPr>
            </w:pPr>
          </w:p>
        </w:tc>
        <w:tc>
          <w:tcPr>
            <w:tcW w:w="1357" w:type="dxa"/>
            <w:noWrap/>
          </w:tcPr>
          <w:p w14:paraId="18BDD9F3" w14:textId="77777777" w:rsidR="001D5546" w:rsidRPr="00A2544B" w:rsidRDefault="001D5546" w:rsidP="001D5546">
            <w:pPr>
              <w:jc w:val="left"/>
              <w:rPr>
                <w:rFonts w:ascii="Cambria" w:hAnsi="Cambria"/>
              </w:rPr>
            </w:pPr>
          </w:p>
        </w:tc>
      </w:tr>
      <w:tr w:rsidR="001D5546" w:rsidRPr="00A2544B" w14:paraId="4693E06C" w14:textId="77777777" w:rsidTr="00D223E7">
        <w:trPr>
          <w:trHeight w:val="1235"/>
        </w:trPr>
        <w:tc>
          <w:tcPr>
            <w:tcW w:w="1086" w:type="dxa"/>
            <w:hideMark/>
          </w:tcPr>
          <w:p w14:paraId="452BD56C" w14:textId="77777777" w:rsidR="001D5546" w:rsidRPr="00A2544B" w:rsidRDefault="001D5546" w:rsidP="001D5546">
            <w:pPr>
              <w:jc w:val="left"/>
              <w:rPr>
                <w:rFonts w:ascii="Cambria" w:hAnsi="Cambria"/>
              </w:rPr>
            </w:pPr>
            <w:r w:rsidRPr="00A2544B">
              <w:rPr>
                <w:rFonts w:ascii="Cambria" w:hAnsi="Cambria"/>
              </w:rPr>
              <w:t>1</w:t>
            </w:r>
            <w:r>
              <w:rPr>
                <w:rFonts w:ascii="Cambria" w:hAnsi="Cambria"/>
              </w:rPr>
              <w:t>3</w:t>
            </w:r>
          </w:p>
        </w:tc>
        <w:tc>
          <w:tcPr>
            <w:tcW w:w="1249" w:type="dxa"/>
          </w:tcPr>
          <w:p w14:paraId="26AAF729" w14:textId="77777777" w:rsidR="001D5546" w:rsidRPr="007655B3" w:rsidRDefault="001D5546" w:rsidP="001D5546">
            <w:pPr>
              <w:jc w:val="left"/>
              <w:rPr>
                <w:rFonts w:ascii="Cambria" w:hAnsi="Cambria"/>
              </w:rPr>
            </w:pPr>
          </w:p>
        </w:tc>
        <w:tc>
          <w:tcPr>
            <w:tcW w:w="2412" w:type="dxa"/>
            <w:hideMark/>
          </w:tcPr>
          <w:p w14:paraId="3DA75FE2" w14:textId="745FC25B" w:rsidR="001D5546" w:rsidRPr="00A2544B" w:rsidRDefault="00312593" w:rsidP="001D5546">
            <w:pPr>
              <w:jc w:val="left"/>
              <w:rPr>
                <w:rFonts w:ascii="Cambria" w:hAnsi="Cambria"/>
              </w:rPr>
            </w:pPr>
            <w:r>
              <w:rPr>
                <w:rFonts w:ascii="Cambria" w:hAnsi="Cambria"/>
              </w:rPr>
              <w:t>Wire</w:t>
            </w:r>
            <w:r w:rsidR="001D5546" w:rsidRPr="007655B3">
              <w:rPr>
                <w:rFonts w:ascii="Cambria" w:hAnsi="Cambria"/>
              </w:rPr>
              <w:t xml:space="preserve"> mesh</w:t>
            </w:r>
            <w:r>
              <w:rPr>
                <w:rFonts w:ascii="Cambria" w:hAnsi="Cambria"/>
              </w:rPr>
              <w:t xml:space="preserve"> for Windows</w:t>
            </w:r>
          </w:p>
        </w:tc>
        <w:tc>
          <w:tcPr>
            <w:tcW w:w="1318" w:type="dxa"/>
            <w:hideMark/>
          </w:tcPr>
          <w:p w14:paraId="59163E29" w14:textId="77777777" w:rsidR="001D5546" w:rsidRDefault="001D5546" w:rsidP="001D5546">
            <w:pPr>
              <w:jc w:val="left"/>
              <w:rPr>
                <w:rFonts w:ascii="Cambria" w:hAnsi="Cambria"/>
              </w:rPr>
            </w:pPr>
            <w:r w:rsidRPr="00A2544B">
              <w:rPr>
                <w:rFonts w:ascii="Cambria" w:hAnsi="Cambria"/>
              </w:rPr>
              <w:t xml:space="preserve">                             </w:t>
            </w:r>
          </w:p>
          <w:p w14:paraId="455B9BA9" w14:textId="77777777" w:rsidR="001D5546" w:rsidRPr="00A2544B" w:rsidRDefault="001D5546" w:rsidP="001D5546">
            <w:pPr>
              <w:jc w:val="left"/>
              <w:rPr>
                <w:rFonts w:ascii="Cambria" w:hAnsi="Cambria"/>
              </w:rPr>
            </w:pPr>
            <w:r>
              <w:rPr>
                <w:rFonts w:ascii="Cambria" w:hAnsi="Cambria"/>
              </w:rPr>
              <w:t>312</w:t>
            </w:r>
          </w:p>
        </w:tc>
        <w:tc>
          <w:tcPr>
            <w:tcW w:w="1072" w:type="dxa"/>
            <w:hideMark/>
          </w:tcPr>
          <w:p w14:paraId="666F8A65" w14:textId="77777777" w:rsidR="001D5546" w:rsidRDefault="001D5546" w:rsidP="001D5546">
            <w:pPr>
              <w:jc w:val="left"/>
              <w:rPr>
                <w:rFonts w:ascii="Cambria" w:hAnsi="Cambria"/>
              </w:rPr>
            </w:pPr>
          </w:p>
          <w:p w14:paraId="601D2306" w14:textId="77777777" w:rsidR="001D5546" w:rsidRPr="00A2544B" w:rsidRDefault="001D5546" w:rsidP="001D5546">
            <w:pPr>
              <w:jc w:val="left"/>
              <w:rPr>
                <w:rFonts w:ascii="Cambria" w:hAnsi="Cambria"/>
              </w:rPr>
            </w:pPr>
            <w:r w:rsidRPr="00A2544B">
              <w:rPr>
                <w:rFonts w:ascii="Cambria" w:hAnsi="Cambria"/>
              </w:rPr>
              <w:t>SFT</w:t>
            </w:r>
          </w:p>
        </w:tc>
        <w:tc>
          <w:tcPr>
            <w:tcW w:w="1236" w:type="dxa"/>
          </w:tcPr>
          <w:p w14:paraId="58D59151" w14:textId="77777777" w:rsidR="001D5546" w:rsidRPr="00A2544B" w:rsidRDefault="001D5546" w:rsidP="001D5546">
            <w:pPr>
              <w:jc w:val="left"/>
              <w:rPr>
                <w:rFonts w:ascii="Cambria" w:hAnsi="Cambria"/>
              </w:rPr>
            </w:pPr>
          </w:p>
        </w:tc>
        <w:tc>
          <w:tcPr>
            <w:tcW w:w="1357" w:type="dxa"/>
            <w:noWrap/>
          </w:tcPr>
          <w:p w14:paraId="1434BF19" w14:textId="77777777" w:rsidR="001D5546" w:rsidRPr="00A2544B" w:rsidRDefault="001D5546" w:rsidP="001D5546">
            <w:pPr>
              <w:jc w:val="left"/>
              <w:rPr>
                <w:rFonts w:ascii="Cambria" w:hAnsi="Cambria"/>
              </w:rPr>
            </w:pPr>
          </w:p>
        </w:tc>
      </w:tr>
      <w:tr w:rsidR="001D5546" w:rsidRPr="00A2544B" w14:paraId="78A51530" w14:textId="77777777" w:rsidTr="00D223E7">
        <w:trPr>
          <w:trHeight w:val="840"/>
        </w:trPr>
        <w:tc>
          <w:tcPr>
            <w:tcW w:w="1086" w:type="dxa"/>
            <w:hideMark/>
          </w:tcPr>
          <w:p w14:paraId="32156DDF" w14:textId="77777777" w:rsidR="001D5546" w:rsidRPr="00A2544B" w:rsidRDefault="001D5546" w:rsidP="001D5546">
            <w:pPr>
              <w:jc w:val="left"/>
              <w:rPr>
                <w:rFonts w:ascii="Cambria" w:hAnsi="Cambria"/>
              </w:rPr>
            </w:pPr>
            <w:r w:rsidRPr="00A2544B">
              <w:rPr>
                <w:rFonts w:ascii="Cambria" w:hAnsi="Cambria"/>
              </w:rPr>
              <w:t>1</w:t>
            </w:r>
            <w:r>
              <w:rPr>
                <w:rFonts w:ascii="Cambria" w:hAnsi="Cambria"/>
              </w:rPr>
              <w:t>4</w:t>
            </w:r>
          </w:p>
        </w:tc>
        <w:tc>
          <w:tcPr>
            <w:tcW w:w="1249" w:type="dxa"/>
          </w:tcPr>
          <w:p w14:paraId="1BD6A6F6" w14:textId="77777777" w:rsidR="001D5546" w:rsidRPr="007655B3" w:rsidRDefault="001D5546" w:rsidP="001D5546">
            <w:pPr>
              <w:jc w:val="left"/>
              <w:rPr>
                <w:rFonts w:ascii="Cambria" w:hAnsi="Cambria"/>
              </w:rPr>
            </w:pPr>
          </w:p>
        </w:tc>
        <w:tc>
          <w:tcPr>
            <w:tcW w:w="2412" w:type="dxa"/>
            <w:hideMark/>
          </w:tcPr>
          <w:p w14:paraId="7B24C74B" w14:textId="0F16CF2F" w:rsidR="001D5546" w:rsidRPr="00A2544B" w:rsidRDefault="001D5546" w:rsidP="001D5546">
            <w:pPr>
              <w:jc w:val="left"/>
              <w:rPr>
                <w:rFonts w:ascii="Cambria" w:hAnsi="Cambria"/>
              </w:rPr>
            </w:pPr>
            <w:r w:rsidRPr="007655B3">
              <w:rPr>
                <w:rFonts w:ascii="Cambria" w:hAnsi="Cambria"/>
              </w:rPr>
              <w:t>Glasses</w:t>
            </w:r>
            <w:r w:rsidR="00312593">
              <w:rPr>
                <w:rFonts w:ascii="Cambria" w:hAnsi="Cambria"/>
              </w:rPr>
              <w:t xml:space="preserve"> 5mm thick</w:t>
            </w:r>
          </w:p>
        </w:tc>
        <w:tc>
          <w:tcPr>
            <w:tcW w:w="1318" w:type="dxa"/>
            <w:hideMark/>
          </w:tcPr>
          <w:p w14:paraId="4CFE8CCB" w14:textId="77777777" w:rsidR="001D5546" w:rsidRPr="00A2544B" w:rsidRDefault="001D5546" w:rsidP="001D5546">
            <w:pPr>
              <w:jc w:val="left"/>
              <w:rPr>
                <w:rFonts w:ascii="Cambria" w:hAnsi="Cambria"/>
              </w:rPr>
            </w:pPr>
            <w:r w:rsidRPr="00A2544B">
              <w:rPr>
                <w:rFonts w:ascii="Cambria" w:hAnsi="Cambria"/>
              </w:rPr>
              <w:t xml:space="preserve">                          3</w:t>
            </w:r>
            <w:r>
              <w:rPr>
                <w:rFonts w:ascii="Cambria" w:hAnsi="Cambria"/>
              </w:rPr>
              <w:t>60</w:t>
            </w:r>
            <w:r w:rsidRPr="00A2544B">
              <w:rPr>
                <w:rFonts w:ascii="Cambria" w:hAnsi="Cambria"/>
              </w:rPr>
              <w:t xml:space="preserve"> </w:t>
            </w:r>
          </w:p>
        </w:tc>
        <w:tc>
          <w:tcPr>
            <w:tcW w:w="1072" w:type="dxa"/>
            <w:hideMark/>
          </w:tcPr>
          <w:p w14:paraId="5C6C2E06" w14:textId="77777777" w:rsidR="001D5546" w:rsidRPr="00A2544B" w:rsidRDefault="001D5546" w:rsidP="001D5546">
            <w:pPr>
              <w:jc w:val="left"/>
              <w:rPr>
                <w:rFonts w:ascii="Cambria" w:hAnsi="Cambria"/>
              </w:rPr>
            </w:pPr>
            <w:r w:rsidRPr="00A2544B">
              <w:rPr>
                <w:rFonts w:ascii="Cambria" w:hAnsi="Cambria"/>
              </w:rPr>
              <w:t>SFT</w:t>
            </w:r>
          </w:p>
        </w:tc>
        <w:tc>
          <w:tcPr>
            <w:tcW w:w="1236" w:type="dxa"/>
          </w:tcPr>
          <w:p w14:paraId="3D2E73B2" w14:textId="77777777" w:rsidR="001D5546" w:rsidRPr="00A2544B" w:rsidRDefault="001D5546" w:rsidP="001D5546">
            <w:pPr>
              <w:jc w:val="left"/>
              <w:rPr>
                <w:rFonts w:ascii="Cambria" w:hAnsi="Cambria"/>
              </w:rPr>
            </w:pPr>
          </w:p>
        </w:tc>
        <w:tc>
          <w:tcPr>
            <w:tcW w:w="1357" w:type="dxa"/>
            <w:noWrap/>
          </w:tcPr>
          <w:p w14:paraId="3A19537F" w14:textId="77777777" w:rsidR="001D5546" w:rsidRPr="00A2544B" w:rsidRDefault="001D5546" w:rsidP="001D5546">
            <w:pPr>
              <w:jc w:val="left"/>
              <w:rPr>
                <w:rFonts w:ascii="Cambria" w:hAnsi="Cambria"/>
              </w:rPr>
            </w:pPr>
          </w:p>
        </w:tc>
      </w:tr>
      <w:tr w:rsidR="001D5546" w:rsidRPr="00A2544B" w14:paraId="775DC550" w14:textId="77777777" w:rsidTr="00D223E7">
        <w:trPr>
          <w:trHeight w:val="1080"/>
        </w:trPr>
        <w:tc>
          <w:tcPr>
            <w:tcW w:w="1086" w:type="dxa"/>
            <w:hideMark/>
          </w:tcPr>
          <w:p w14:paraId="702ABB69" w14:textId="77777777" w:rsidR="001D5546" w:rsidRPr="00A2544B" w:rsidRDefault="001D5546" w:rsidP="001D5546">
            <w:pPr>
              <w:jc w:val="left"/>
              <w:rPr>
                <w:rFonts w:ascii="Cambria" w:hAnsi="Cambria"/>
              </w:rPr>
            </w:pPr>
            <w:r w:rsidRPr="00A2544B">
              <w:rPr>
                <w:rFonts w:ascii="Cambria" w:hAnsi="Cambria"/>
              </w:rPr>
              <w:t>1</w:t>
            </w:r>
            <w:r>
              <w:rPr>
                <w:rFonts w:ascii="Cambria" w:hAnsi="Cambria"/>
              </w:rPr>
              <w:t>5</w:t>
            </w:r>
          </w:p>
        </w:tc>
        <w:tc>
          <w:tcPr>
            <w:tcW w:w="1249" w:type="dxa"/>
          </w:tcPr>
          <w:p w14:paraId="06A1CAC4" w14:textId="77777777" w:rsidR="001D5546" w:rsidRPr="007655B3" w:rsidRDefault="001D5546" w:rsidP="001D5546">
            <w:pPr>
              <w:jc w:val="left"/>
              <w:rPr>
                <w:rFonts w:ascii="Cambria" w:hAnsi="Cambria"/>
              </w:rPr>
            </w:pPr>
          </w:p>
        </w:tc>
        <w:tc>
          <w:tcPr>
            <w:tcW w:w="2412" w:type="dxa"/>
            <w:hideMark/>
          </w:tcPr>
          <w:p w14:paraId="3264976B" w14:textId="18B00330" w:rsidR="001D5546" w:rsidRPr="00A2544B" w:rsidRDefault="001D5546" w:rsidP="001D5546">
            <w:pPr>
              <w:jc w:val="left"/>
              <w:rPr>
                <w:rFonts w:ascii="Cambria" w:hAnsi="Cambria"/>
              </w:rPr>
            </w:pPr>
            <w:proofErr w:type="gramStart"/>
            <w:r w:rsidRPr="007655B3">
              <w:rPr>
                <w:rFonts w:ascii="Cambria" w:hAnsi="Cambria"/>
              </w:rPr>
              <w:t>White Washing</w:t>
            </w:r>
            <w:proofErr w:type="gramEnd"/>
            <w:r w:rsidR="00312593">
              <w:rPr>
                <w:rFonts w:ascii="Cambria" w:hAnsi="Cambria"/>
              </w:rPr>
              <w:t xml:space="preserve"> </w:t>
            </w:r>
          </w:p>
        </w:tc>
        <w:tc>
          <w:tcPr>
            <w:tcW w:w="1318" w:type="dxa"/>
            <w:hideMark/>
          </w:tcPr>
          <w:p w14:paraId="5811A97A" w14:textId="77777777" w:rsidR="001D5546" w:rsidRDefault="001D5546" w:rsidP="001D5546">
            <w:pPr>
              <w:jc w:val="left"/>
              <w:rPr>
                <w:rFonts w:ascii="Cambria" w:hAnsi="Cambria"/>
              </w:rPr>
            </w:pPr>
            <w:r w:rsidRPr="00A2544B">
              <w:rPr>
                <w:rFonts w:ascii="Cambria" w:hAnsi="Cambria"/>
              </w:rPr>
              <w:t xml:space="preserve">                               </w:t>
            </w:r>
          </w:p>
          <w:p w14:paraId="389FA3B5" w14:textId="77777777" w:rsidR="001D5546" w:rsidRPr="00A2544B" w:rsidRDefault="001D5546" w:rsidP="001D5546">
            <w:pPr>
              <w:jc w:val="left"/>
              <w:rPr>
                <w:rFonts w:ascii="Cambria" w:hAnsi="Cambria"/>
              </w:rPr>
            </w:pPr>
            <w:r>
              <w:rPr>
                <w:rFonts w:ascii="Cambria" w:hAnsi="Cambria"/>
              </w:rPr>
              <w:t>8113</w:t>
            </w:r>
          </w:p>
        </w:tc>
        <w:tc>
          <w:tcPr>
            <w:tcW w:w="1072" w:type="dxa"/>
            <w:hideMark/>
          </w:tcPr>
          <w:p w14:paraId="5F58304B" w14:textId="77777777" w:rsidR="001D5546" w:rsidRDefault="001D5546" w:rsidP="001D5546">
            <w:pPr>
              <w:jc w:val="left"/>
              <w:rPr>
                <w:rFonts w:ascii="Cambria" w:hAnsi="Cambria"/>
              </w:rPr>
            </w:pPr>
          </w:p>
          <w:p w14:paraId="55418968" w14:textId="77777777" w:rsidR="001D5546" w:rsidRPr="00A2544B" w:rsidRDefault="001D5546" w:rsidP="001D5546">
            <w:pPr>
              <w:jc w:val="left"/>
              <w:rPr>
                <w:rFonts w:ascii="Cambria" w:hAnsi="Cambria"/>
              </w:rPr>
            </w:pPr>
            <w:r>
              <w:rPr>
                <w:rFonts w:ascii="Cambria" w:hAnsi="Cambria"/>
              </w:rPr>
              <w:t>SFT</w:t>
            </w:r>
          </w:p>
        </w:tc>
        <w:tc>
          <w:tcPr>
            <w:tcW w:w="1236" w:type="dxa"/>
          </w:tcPr>
          <w:p w14:paraId="4E4144A8" w14:textId="77777777" w:rsidR="001D5546" w:rsidRPr="00A2544B" w:rsidRDefault="001D5546" w:rsidP="001D5546">
            <w:pPr>
              <w:jc w:val="left"/>
              <w:rPr>
                <w:rFonts w:ascii="Cambria" w:hAnsi="Cambria"/>
              </w:rPr>
            </w:pPr>
          </w:p>
        </w:tc>
        <w:tc>
          <w:tcPr>
            <w:tcW w:w="1357" w:type="dxa"/>
            <w:noWrap/>
          </w:tcPr>
          <w:p w14:paraId="38F3ADC2" w14:textId="77777777" w:rsidR="001D5546" w:rsidRPr="00A2544B" w:rsidRDefault="001D5546" w:rsidP="001D5546">
            <w:pPr>
              <w:jc w:val="left"/>
              <w:rPr>
                <w:rFonts w:ascii="Cambria" w:hAnsi="Cambria"/>
              </w:rPr>
            </w:pPr>
          </w:p>
        </w:tc>
      </w:tr>
      <w:tr w:rsidR="001D5546" w:rsidRPr="00A2544B" w14:paraId="46D1E1F0" w14:textId="77777777" w:rsidTr="00D223E7">
        <w:trPr>
          <w:trHeight w:val="673"/>
        </w:trPr>
        <w:tc>
          <w:tcPr>
            <w:tcW w:w="1086" w:type="dxa"/>
            <w:hideMark/>
          </w:tcPr>
          <w:p w14:paraId="63678619" w14:textId="77777777" w:rsidR="001D5546" w:rsidRPr="00A2544B" w:rsidRDefault="001D5546" w:rsidP="001D5546">
            <w:pPr>
              <w:jc w:val="left"/>
              <w:rPr>
                <w:rFonts w:ascii="Cambria" w:hAnsi="Cambria"/>
              </w:rPr>
            </w:pPr>
            <w:r>
              <w:rPr>
                <w:rFonts w:ascii="Cambria" w:hAnsi="Cambria"/>
              </w:rPr>
              <w:lastRenderedPageBreak/>
              <w:t>16</w:t>
            </w:r>
          </w:p>
        </w:tc>
        <w:tc>
          <w:tcPr>
            <w:tcW w:w="1249" w:type="dxa"/>
          </w:tcPr>
          <w:p w14:paraId="1298E7AA" w14:textId="77777777" w:rsidR="001D5546" w:rsidRPr="007655B3" w:rsidRDefault="001D5546" w:rsidP="001D5546">
            <w:pPr>
              <w:jc w:val="left"/>
              <w:rPr>
                <w:rFonts w:ascii="Cambria" w:hAnsi="Cambria"/>
              </w:rPr>
            </w:pPr>
          </w:p>
        </w:tc>
        <w:tc>
          <w:tcPr>
            <w:tcW w:w="2412" w:type="dxa"/>
            <w:hideMark/>
          </w:tcPr>
          <w:p w14:paraId="159046A0" w14:textId="07EC62DA" w:rsidR="001D5546" w:rsidRPr="00A2544B" w:rsidRDefault="001D5546" w:rsidP="001D5546">
            <w:pPr>
              <w:jc w:val="left"/>
              <w:rPr>
                <w:rFonts w:ascii="Cambria" w:hAnsi="Cambria"/>
              </w:rPr>
            </w:pPr>
            <w:r w:rsidRPr="007655B3">
              <w:rPr>
                <w:rFonts w:ascii="Cambria" w:hAnsi="Cambria"/>
              </w:rPr>
              <w:t>Painting 2 coats</w:t>
            </w:r>
          </w:p>
        </w:tc>
        <w:tc>
          <w:tcPr>
            <w:tcW w:w="1318" w:type="dxa"/>
            <w:hideMark/>
          </w:tcPr>
          <w:p w14:paraId="5AF21DEC" w14:textId="77777777" w:rsidR="001D5546" w:rsidRPr="00A2544B" w:rsidRDefault="001D5546" w:rsidP="001D5546">
            <w:pPr>
              <w:jc w:val="left"/>
              <w:rPr>
                <w:rFonts w:ascii="Cambria" w:hAnsi="Cambria"/>
              </w:rPr>
            </w:pPr>
            <w:r w:rsidRPr="00A2544B">
              <w:rPr>
                <w:rFonts w:ascii="Cambria" w:hAnsi="Cambria"/>
              </w:rPr>
              <w:t xml:space="preserve">     </w:t>
            </w:r>
            <w:r>
              <w:rPr>
                <w:rFonts w:ascii="Cambria" w:hAnsi="Cambria"/>
              </w:rPr>
              <w:t>396</w:t>
            </w:r>
            <w:r w:rsidRPr="00A2544B">
              <w:rPr>
                <w:rFonts w:ascii="Cambria" w:hAnsi="Cambria"/>
              </w:rPr>
              <w:t xml:space="preserve">                        </w:t>
            </w:r>
          </w:p>
        </w:tc>
        <w:tc>
          <w:tcPr>
            <w:tcW w:w="1072" w:type="dxa"/>
            <w:hideMark/>
          </w:tcPr>
          <w:p w14:paraId="1572D09C" w14:textId="77777777" w:rsidR="001D5546" w:rsidRPr="00A2544B" w:rsidRDefault="001D5546" w:rsidP="001D5546">
            <w:pPr>
              <w:jc w:val="left"/>
              <w:rPr>
                <w:rFonts w:ascii="Cambria" w:hAnsi="Cambria"/>
              </w:rPr>
            </w:pPr>
            <w:r>
              <w:rPr>
                <w:rFonts w:ascii="Cambria" w:hAnsi="Cambria"/>
              </w:rPr>
              <w:t>SFT</w:t>
            </w:r>
          </w:p>
        </w:tc>
        <w:tc>
          <w:tcPr>
            <w:tcW w:w="1236" w:type="dxa"/>
          </w:tcPr>
          <w:p w14:paraId="70B9BD65" w14:textId="77777777" w:rsidR="001D5546" w:rsidRPr="00A2544B" w:rsidRDefault="001D5546" w:rsidP="001D5546">
            <w:pPr>
              <w:jc w:val="left"/>
              <w:rPr>
                <w:rFonts w:ascii="Cambria" w:hAnsi="Cambria"/>
              </w:rPr>
            </w:pPr>
          </w:p>
        </w:tc>
        <w:tc>
          <w:tcPr>
            <w:tcW w:w="1357" w:type="dxa"/>
            <w:noWrap/>
          </w:tcPr>
          <w:p w14:paraId="20A3CBE5" w14:textId="77777777" w:rsidR="001D5546" w:rsidRPr="00A2544B" w:rsidRDefault="001D5546" w:rsidP="001D5546">
            <w:pPr>
              <w:jc w:val="left"/>
              <w:rPr>
                <w:rFonts w:ascii="Cambria" w:hAnsi="Cambria"/>
              </w:rPr>
            </w:pPr>
          </w:p>
        </w:tc>
      </w:tr>
      <w:tr w:rsidR="001D5546" w:rsidRPr="00A2544B" w14:paraId="1864BBBD" w14:textId="77777777" w:rsidTr="00D223E7">
        <w:trPr>
          <w:trHeight w:val="1068"/>
        </w:trPr>
        <w:tc>
          <w:tcPr>
            <w:tcW w:w="1086" w:type="dxa"/>
            <w:hideMark/>
          </w:tcPr>
          <w:p w14:paraId="7CD5948B" w14:textId="77777777" w:rsidR="001D5546" w:rsidRPr="00A2544B" w:rsidRDefault="001D5546" w:rsidP="001D5546">
            <w:pPr>
              <w:jc w:val="left"/>
              <w:rPr>
                <w:rFonts w:ascii="Cambria" w:hAnsi="Cambria"/>
              </w:rPr>
            </w:pPr>
            <w:r>
              <w:rPr>
                <w:rFonts w:ascii="Cambria" w:hAnsi="Cambria"/>
              </w:rPr>
              <w:t>17</w:t>
            </w:r>
          </w:p>
        </w:tc>
        <w:tc>
          <w:tcPr>
            <w:tcW w:w="1249" w:type="dxa"/>
          </w:tcPr>
          <w:p w14:paraId="7B6AE2BD" w14:textId="56A06FA0" w:rsidR="001D5546" w:rsidRPr="00DA560C" w:rsidRDefault="00EB7C67" w:rsidP="001D5546">
            <w:pPr>
              <w:jc w:val="left"/>
              <w:rPr>
                <w:rFonts w:ascii="Cambria" w:hAnsi="Cambria"/>
              </w:rPr>
            </w:pPr>
            <w:r>
              <w:rPr>
                <w:rFonts w:ascii="Cambria" w:hAnsi="Cambria"/>
              </w:rPr>
              <w:t>6-46-b</w:t>
            </w:r>
          </w:p>
        </w:tc>
        <w:tc>
          <w:tcPr>
            <w:tcW w:w="2412" w:type="dxa"/>
            <w:hideMark/>
          </w:tcPr>
          <w:p w14:paraId="28B088F7" w14:textId="0EFC2D84" w:rsidR="001D5546" w:rsidRPr="00A2544B" w:rsidRDefault="001D5546" w:rsidP="001D5546">
            <w:pPr>
              <w:jc w:val="left"/>
              <w:rPr>
                <w:rFonts w:ascii="Cambria" w:hAnsi="Cambria"/>
              </w:rPr>
            </w:pPr>
            <w:r w:rsidRPr="00DA560C">
              <w:rPr>
                <w:rFonts w:ascii="Cambria" w:hAnsi="Cambria"/>
              </w:rPr>
              <w:t xml:space="preserve">Erection and removal of Form work with Wood Surface </w:t>
            </w:r>
            <w:proofErr w:type="spellStart"/>
            <w:r w:rsidRPr="00DA560C">
              <w:rPr>
                <w:rFonts w:ascii="Cambria" w:hAnsi="Cambria"/>
              </w:rPr>
              <w:t>Finshing</w:t>
            </w:r>
            <w:proofErr w:type="spellEnd"/>
            <w:r w:rsidRPr="00DA560C">
              <w:rPr>
                <w:rFonts w:ascii="Cambria" w:hAnsi="Cambria"/>
              </w:rPr>
              <w:t xml:space="preserve"> for RCC or Plain cement Concrete in any shape - Position / Vertical</w:t>
            </w:r>
          </w:p>
        </w:tc>
        <w:tc>
          <w:tcPr>
            <w:tcW w:w="1318" w:type="dxa"/>
            <w:hideMark/>
          </w:tcPr>
          <w:p w14:paraId="178337EF" w14:textId="77777777" w:rsidR="001D5546" w:rsidRPr="00A2544B" w:rsidRDefault="001D5546" w:rsidP="001D5546">
            <w:pPr>
              <w:jc w:val="left"/>
              <w:rPr>
                <w:rFonts w:ascii="Cambria" w:hAnsi="Cambria"/>
              </w:rPr>
            </w:pPr>
            <w:r w:rsidRPr="00A2544B">
              <w:rPr>
                <w:rFonts w:ascii="Cambria" w:hAnsi="Cambria"/>
              </w:rPr>
              <w:t xml:space="preserve">   </w:t>
            </w:r>
            <w:r>
              <w:rPr>
                <w:rFonts w:ascii="Cambria" w:hAnsi="Cambria"/>
              </w:rPr>
              <w:t>5912</w:t>
            </w:r>
            <w:r w:rsidRPr="00A2544B">
              <w:rPr>
                <w:rFonts w:ascii="Cambria" w:hAnsi="Cambria"/>
              </w:rPr>
              <w:t xml:space="preserve">           </w:t>
            </w:r>
          </w:p>
        </w:tc>
        <w:tc>
          <w:tcPr>
            <w:tcW w:w="1072" w:type="dxa"/>
            <w:hideMark/>
          </w:tcPr>
          <w:p w14:paraId="20059B40" w14:textId="77777777" w:rsidR="001D5546" w:rsidRPr="00A2544B" w:rsidRDefault="001D5546" w:rsidP="001D5546">
            <w:pPr>
              <w:jc w:val="left"/>
              <w:rPr>
                <w:rFonts w:ascii="Cambria" w:hAnsi="Cambria"/>
              </w:rPr>
            </w:pPr>
            <w:r>
              <w:rPr>
                <w:rFonts w:ascii="Cambria" w:hAnsi="Cambria"/>
              </w:rPr>
              <w:t>SFT</w:t>
            </w:r>
          </w:p>
        </w:tc>
        <w:tc>
          <w:tcPr>
            <w:tcW w:w="1236" w:type="dxa"/>
          </w:tcPr>
          <w:p w14:paraId="1221AE69" w14:textId="77777777" w:rsidR="001D5546" w:rsidRPr="00A2544B" w:rsidRDefault="001D5546" w:rsidP="001D5546">
            <w:pPr>
              <w:jc w:val="left"/>
              <w:rPr>
                <w:rFonts w:ascii="Cambria" w:hAnsi="Cambria"/>
              </w:rPr>
            </w:pPr>
          </w:p>
        </w:tc>
        <w:tc>
          <w:tcPr>
            <w:tcW w:w="1357" w:type="dxa"/>
            <w:noWrap/>
          </w:tcPr>
          <w:p w14:paraId="312CA28D" w14:textId="77777777" w:rsidR="001D5546" w:rsidRPr="00A2544B" w:rsidRDefault="001D5546" w:rsidP="001D5546">
            <w:pPr>
              <w:jc w:val="left"/>
              <w:rPr>
                <w:rFonts w:ascii="Cambria" w:hAnsi="Cambria"/>
              </w:rPr>
            </w:pPr>
          </w:p>
        </w:tc>
      </w:tr>
      <w:tr w:rsidR="001D5546" w:rsidRPr="00A2544B" w14:paraId="79891ECD" w14:textId="77777777" w:rsidTr="00D223E7">
        <w:trPr>
          <w:trHeight w:val="973"/>
        </w:trPr>
        <w:tc>
          <w:tcPr>
            <w:tcW w:w="1086" w:type="dxa"/>
            <w:hideMark/>
          </w:tcPr>
          <w:p w14:paraId="6B830432" w14:textId="77777777" w:rsidR="001D5546" w:rsidRPr="00A2544B" w:rsidRDefault="001D5546" w:rsidP="001D5546">
            <w:pPr>
              <w:jc w:val="left"/>
              <w:rPr>
                <w:rFonts w:ascii="Cambria" w:hAnsi="Cambria"/>
              </w:rPr>
            </w:pPr>
            <w:r>
              <w:rPr>
                <w:rFonts w:ascii="Cambria" w:hAnsi="Cambria"/>
              </w:rPr>
              <w:t>18</w:t>
            </w:r>
          </w:p>
        </w:tc>
        <w:tc>
          <w:tcPr>
            <w:tcW w:w="1249" w:type="dxa"/>
          </w:tcPr>
          <w:p w14:paraId="06258E70" w14:textId="49ED8885" w:rsidR="001D5546" w:rsidRPr="00083991" w:rsidRDefault="001A45B1" w:rsidP="001D5546">
            <w:pPr>
              <w:jc w:val="left"/>
              <w:rPr>
                <w:rFonts w:ascii="Cambria" w:hAnsi="Cambria"/>
              </w:rPr>
            </w:pPr>
            <w:proofErr w:type="gramStart"/>
            <w:r>
              <w:rPr>
                <w:rFonts w:ascii="Cambria" w:hAnsi="Cambria"/>
              </w:rPr>
              <w:t>Non Schedule</w:t>
            </w:r>
            <w:proofErr w:type="gramEnd"/>
          </w:p>
        </w:tc>
        <w:tc>
          <w:tcPr>
            <w:tcW w:w="2412" w:type="dxa"/>
            <w:hideMark/>
          </w:tcPr>
          <w:p w14:paraId="1C44D765" w14:textId="090BA216" w:rsidR="001D5546" w:rsidRPr="00A2544B" w:rsidRDefault="001D5546" w:rsidP="001D5546">
            <w:pPr>
              <w:jc w:val="left"/>
              <w:rPr>
                <w:rFonts w:ascii="Cambria" w:hAnsi="Cambria"/>
              </w:rPr>
            </w:pPr>
            <w:r w:rsidRPr="00083991">
              <w:rPr>
                <w:rFonts w:ascii="Cambria" w:hAnsi="Cambria"/>
              </w:rPr>
              <w:t>Iron gate</w:t>
            </w:r>
            <w:r w:rsidR="001A45B1">
              <w:rPr>
                <w:rFonts w:ascii="Cambria" w:hAnsi="Cambria"/>
              </w:rPr>
              <w:t xml:space="preserve"> 12ft x10ft (Guage 14 Frame and </w:t>
            </w:r>
            <w:proofErr w:type="spellStart"/>
            <w:r w:rsidR="001A45B1">
              <w:rPr>
                <w:rFonts w:ascii="Cambria" w:hAnsi="Cambria"/>
              </w:rPr>
              <w:t>guage</w:t>
            </w:r>
            <w:proofErr w:type="spellEnd"/>
            <w:r w:rsidR="001A45B1">
              <w:rPr>
                <w:rFonts w:ascii="Cambria" w:hAnsi="Cambria"/>
              </w:rPr>
              <w:t xml:space="preserve"> 16 Sheet)</w:t>
            </w:r>
          </w:p>
        </w:tc>
        <w:tc>
          <w:tcPr>
            <w:tcW w:w="1318" w:type="dxa"/>
            <w:hideMark/>
          </w:tcPr>
          <w:p w14:paraId="18080075" w14:textId="77777777" w:rsidR="001D5546" w:rsidRPr="00A2544B" w:rsidRDefault="001D5546" w:rsidP="001D5546">
            <w:pPr>
              <w:jc w:val="left"/>
              <w:rPr>
                <w:rFonts w:ascii="Cambria" w:hAnsi="Cambria"/>
              </w:rPr>
            </w:pPr>
            <w:r w:rsidRPr="00A2544B">
              <w:rPr>
                <w:rFonts w:ascii="Cambria" w:hAnsi="Cambria"/>
              </w:rPr>
              <w:t xml:space="preserve">                            </w:t>
            </w:r>
            <w:r>
              <w:rPr>
                <w:rFonts w:ascii="Cambria" w:hAnsi="Cambria"/>
              </w:rPr>
              <w:t>01</w:t>
            </w:r>
          </w:p>
        </w:tc>
        <w:tc>
          <w:tcPr>
            <w:tcW w:w="1072" w:type="dxa"/>
            <w:hideMark/>
          </w:tcPr>
          <w:p w14:paraId="060635EA" w14:textId="77777777" w:rsidR="001D5546" w:rsidRDefault="001D5546" w:rsidP="001D5546">
            <w:pPr>
              <w:jc w:val="left"/>
              <w:rPr>
                <w:rFonts w:ascii="Cambria" w:hAnsi="Cambria"/>
              </w:rPr>
            </w:pPr>
          </w:p>
          <w:p w14:paraId="374F0855" w14:textId="77777777" w:rsidR="001D5546" w:rsidRPr="00A2544B" w:rsidRDefault="001D5546" w:rsidP="001D5546">
            <w:pPr>
              <w:jc w:val="left"/>
              <w:rPr>
                <w:rFonts w:ascii="Cambria" w:hAnsi="Cambria"/>
              </w:rPr>
            </w:pPr>
            <w:r>
              <w:rPr>
                <w:rFonts w:ascii="Cambria" w:hAnsi="Cambria"/>
              </w:rPr>
              <w:t>NOS</w:t>
            </w:r>
          </w:p>
        </w:tc>
        <w:tc>
          <w:tcPr>
            <w:tcW w:w="1236" w:type="dxa"/>
          </w:tcPr>
          <w:p w14:paraId="6DFF72CD" w14:textId="77777777" w:rsidR="001D5546" w:rsidRPr="00A2544B" w:rsidRDefault="001D5546" w:rsidP="001D5546">
            <w:pPr>
              <w:jc w:val="left"/>
              <w:rPr>
                <w:rFonts w:ascii="Cambria" w:hAnsi="Cambria"/>
              </w:rPr>
            </w:pPr>
          </w:p>
        </w:tc>
        <w:tc>
          <w:tcPr>
            <w:tcW w:w="1357" w:type="dxa"/>
            <w:noWrap/>
          </w:tcPr>
          <w:p w14:paraId="7BE41F13" w14:textId="77777777" w:rsidR="001D5546" w:rsidRPr="00A2544B" w:rsidRDefault="001D5546" w:rsidP="001D5546">
            <w:pPr>
              <w:jc w:val="left"/>
              <w:rPr>
                <w:rFonts w:ascii="Cambria" w:hAnsi="Cambria"/>
              </w:rPr>
            </w:pPr>
          </w:p>
        </w:tc>
      </w:tr>
      <w:tr w:rsidR="001A45B1" w:rsidRPr="00A2544B" w14:paraId="40E48FEA" w14:textId="77777777" w:rsidTr="00D223E7">
        <w:trPr>
          <w:trHeight w:val="973"/>
        </w:trPr>
        <w:tc>
          <w:tcPr>
            <w:tcW w:w="1086" w:type="dxa"/>
            <w:hideMark/>
          </w:tcPr>
          <w:p w14:paraId="1C6F84E7" w14:textId="77777777" w:rsidR="001A45B1" w:rsidRPr="00A2544B" w:rsidRDefault="001A45B1" w:rsidP="001A45B1">
            <w:pPr>
              <w:jc w:val="left"/>
              <w:rPr>
                <w:rFonts w:ascii="Cambria" w:hAnsi="Cambria"/>
              </w:rPr>
            </w:pPr>
            <w:r>
              <w:rPr>
                <w:rFonts w:ascii="Cambria" w:hAnsi="Cambria"/>
              </w:rPr>
              <w:t>19</w:t>
            </w:r>
          </w:p>
        </w:tc>
        <w:tc>
          <w:tcPr>
            <w:tcW w:w="1249" w:type="dxa"/>
          </w:tcPr>
          <w:p w14:paraId="530B17DF" w14:textId="737587EF" w:rsidR="001A45B1" w:rsidRPr="00083991" w:rsidRDefault="001A45B1" w:rsidP="001A45B1">
            <w:pPr>
              <w:jc w:val="left"/>
              <w:rPr>
                <w:rFonts w:ascii="Cambria" w:hAnsi="Cambria"/>
              </w:rPr>
            </w:pPr>
            <w:proofErr w:type="gramStart"/>
            <w:r w:rsidRPr="006C4146">
              <w:rPr>
                <w:rFonts w:ascii="Cambria" w:hAnsi="Cambria"/>
              </w:rPr>
              <w:t>Non Schedule</w:t>
            </w:r>
            <w:proofErr w:type="gramEnd"/>
          </w:p>
        </w:tc>
        <w:tc>
          <w:tcPr>
            <w:tcW w:w="2412" w:type="dxa"/>
            <w:hideMark/>
          </w:tcPr>
          <w:p w14:paraId="7D4A5114" w14:textId="78C60568" w:rsidR="001A45B1" w:rsidRPr="00A2544B" w:rsidRDefault="001A45B1" w:rsidP="001A45B1">
            <w:pPr>
              <w:jc w:val="left"/>
              <w:rPr>
                <w:rFonts w:ascii="Cambria" w:hAnsi="Cambria"/>
              </w:rPr>
            </w:pPr>
            <w:r w:rsidRPr="00083991">
              <w:rPr>
                <w:rFonts w:ascii="Cambria" w:hAnsi="Cambria"/>
              </w:rPr>
              <w:t>Doors</w:t>
            </w:r>
            <w:r>
              <w:rPr>
                <w:rFonts w:ascii="Cambria" w:hAnsi="Cambria"/>
              </w:rPr>
              <w:t>(9x3.5ft)</w:t>
            </w:r>
          </w:p>
        </w:tc>
        <w:tc>
          <w:tcPr>
            <w:tcW w:w="1318" w:type="dxa"/>
            <w:hideMark/>
          </w:tcPr>
          <w:p w14:paraId="27157131" w14:textId="77777777" w:rsidR="001A45B1" w:rsidRDefault="001A45B1" w:rsidP="001A45B1">
            <w:pPr>
              <w:jc w:val="left"/>
              <w:rPr>
                <w:rFonts w:ascii="Cambria" w:hAnsi="Cambria"/>
              </w:rPr>
            </w:pPr>
            <w:r w:rsidRPr="00A2544B">
              <w:rPr>
                <w:rFonts w:ascii="Cambria" w:hAnsi="Cambria"/>
              </w:rPr>
              <w:t xml:space="preserve">                               </w:t>
            </w:r>
          </w:p>
          <w:p w14:paraId="7CA42144" w14:textId="77777777" w:rsidR="001A45B1" w:rsidRPr="00A2544B" w:rsidRDefault="001A45B1" w:rsidP="001A45B1">
            <w:pPr>
              <w:jc w:val="left"/>
              <w:rPr>
                <w:rFonts w:ascii="Cambria" w:hAnsi="Cambria"/>
              </w:rPr>
            </w:pPr>
            <w:r>
              <w:rPr>
                <w:rFonts w:ascii="Cambria" w:hAnsi="Cambria"/>
              </w:rPr>
              <w:t>2</w:t>
            </w:r>
          </w:p>
        </w:tc>
        <w:tc>
          <w:tcPr>
            <w:tcW w:w="1072" w:type="dxa"/>
            <w:hideMark/>
          </w:tcPr>
          <w:p w14:paraId="3F9D1DF2" w14:textId="77777777" w:rsidR="001A45B1" w:rsidRDefault="001A45B1" w:rsidP="001A45B1">
            <w:pPr>
              <w:jc w:val="left"/>
              <w:rPr>
                <w:rFonts w:ascii="Cambria" w:hAnsi="Cambria"/>
              </w:rPr>
            </w:pPr>
          </w:p>
          <w:p w14:paraId="0992AAA7" w14:textId="77777777" w:rsidR="001A45B1" w:rsidRPr="00A2544B" w:rsidRDefault="001A45B1" w:rsidP="001A45B1">
            <w:pPr>
              <w:jc w:val="left"/>
              <w:rPr>
                <w:rFonts w:ascii="Cambria" w:hAnsi="Cambria"/>
              </w:rPr>
            </w:pPr>
            <w:r>
              <w:rPr>
                <w:rFonts w:ascii="Cambria" w:hAnsi="Cambria"/>
              </w:rPr>
              <w:t>NOS</w:t>
            </w:r>
          </w:p>
        </w:tc>
        <w:tc>
          <w:tcPr>
            <w:tcW w:w="1236" w:type="dxa"/>
          </w:tcPr>
          <w:p w14:paraId="5AA9850F" w14:textId="77777777" w:rsidR="001A45B1" w:rsidRPr="00A2544B" w:rsidRDefault="001A45B1" w:rsidP="001A45B1">
            <w:pPr>
              <w:jc w:val="left"/>
              <w:rPr>
                <w:rFonts w:ascii="Cambria" w:hAnsi="Cambria"/>
              </w:rPr>
            </w:pPr>
          </w:p>
        </w:tc>
        <w:tc>
          <w:tcPr>
            <w:tcW w:w="1357" w:type="dxa"/>
            <w:noWrap/>
          </w:tcPr>
          <w:p w14:paraId="346279B9" w14:textId="77777777" w:rsidR="001A45B1" w:rsidRPr="00A2544B" w:rsidRDefault="001A45B1" w:rsidP="001A45B1">
            <w:pPr>
              <w:jc w:val="left"/>
              <w:rPr>
                <w:rFonts w:ascii="Cambria" w:hAnsi="Cambria"/>
              </w:rPr>
            </w:pPr>
          </w:p>
        </w:tc>
      </w:tr>
      <w:tr w:rsidR="001A45B1" w:rsidRPr="00A2544B" w14:paraId="71654797" w14:textId="77777777" w:rsidTr="00D223E7">
        <w:trPr>
          <w:trHeight w:val="973"/>
        </w:trPr>
        <w:tc>
          <w:tcPr>
            <w:tcW w:w="1086" w:type="dxa"/>
          </w:tcPr>
          <w:p w14:paraId="1B71D874" w14:textId="77777777" w:rsidR="001A45B1" w:rsidRPr="00A2544B" w:rsidRDefault="001A45B1" w:rsidP="001A45B1">
            <w:pPr>
              <w:jc w:val="left"/>
              <w:rPr>
                <w:rFonts w:ascii="Cambria" w:hAnsi="Cambria"/>
              </w:rPr>
            </w:pPr>
            <w:r>
              <w:rPr>
                <w:rFonts w:ascii="Cambria" w:hAnsi="Cambria"/>
              </w:rPr>
              <w:t>20</w:t>
            </w:r>
          </w:p>
        </w:tc>
        <w:tc>
          <w:tcPr>
            <w:tcW w:w="1249" w:type="dxa"/>
          </w:tcPr>
          <w:p w14:paraId="661D5BDB" w14:textId="7EECD62E" w:rsidR="001A45B1" w:rsidRDefault="001A45B1" w:rsidP="001A45B1">
            <w:pPr>
              <w:jc w:val="left"/>
              <w:rPr>
                <w:rFonts w:ascii="Cambria" w:hAnsi="Cambria"/>
              </w:rPr>
            </w:pPr>
            <w:proofErr w:type="gramStart"/>
            <w:r w:rsidRPr="006C4146">
              <w:rPr>
                <w:rFonts w:ascii="Cambria" w:hAnsi="Cambria"/>
              </w:rPr>
              <w:t>Non Schedule</w:t>
            </w:r>
            <w:proofErr w:type="gramEnd"/>
          </w:p>
        </w:tc>
        <w:tc>
          <w:tcPr>
            <w:tcW w:w="2412" w:type="dxa"/>
          </w:tcPr>
          <w:p w14:paraId="7989A8D0" w14:textId="61527325" w:rsidR="001A45B1" w:rsidRPr="00083991" w:rsidRDefault="001A45B1" w:rsidP="001A45B1">
            <w:pPr>
              <w:jc w:val="left"/>
              <w:rPr>
                <w:rFonts w:ascii="Cambria" w:hAnsi="Cambria"/>
              </w:rPr>
            </w:pPr>
            <w:r>
              <w:rPr>
                <w:rFonts w:ascii="Cambria" w:hAnsi="Cambria"/>
              </w:rPr>
              <w:t>Ventilators (4x2ft)</w:t>
            </w:r>
          </w:p>
        </w:tc>
        <w:tc>
          <w:tcPr>
            <w:tcW w:w="1318" w:type="dxa"/>
          </w:tcPr>
          <w:p w14:paraId="311E2920" w14:textId="77777777" w:rsidR="001A45B1" w:rsidRPr="00A2544B" w:rsidRDefault="001A45B1" w:rsidP="001A45B1">
            <w:pPr>
              <w:jc w:val="left"/>
              <w:rPr>
                <w:rFonts w:ascii="Cambria" w:hAnsi="Cambria"/>
              </w:rPr>
            </w:pPr>
            <w:r>
              <w:rPr>
                <w:rFonts w:ascii="Cambria" w:hAnsi="Cambria"/>
              </w:rPr>
              <w:t>3</w:t>
            </w:r>
          </w:p>
        </w:tc>
        <w:tc>
          <w:tcPr>
            <w:tcW w:w="1072" w:type="dxa"/>
          </w:tcPr>
          <w:p w14:paraId="6D1C8A50" w14:textId="77777777" w:rsidR="001A45B1" w:rsidRDefault="001A45B1" w:rsidP="001A45B1">
            <w:pPr>
              <w:jc w:val="left"/>
              <w:rPr>
                <w:rFonts w:ascii="Cambria" w:hAnsi="Cambria"/>
              </w:rPr>
            </w:pPr>
            <w:r>
              <w:rPr>
                <w:rFonts w:ascii="Cambria" w:hAnsi="Cambria"/>
              </w:rPr>
              <w:t>NOS</w:t>
            </w:r>
          </w:p>
        </w:tc>
        <w:tc>
          <w:tcPr>
            <w:tcW w:w="1236" w:type="dxa"/>
          </w:tcPr>
          <w:p w14:paraId="7AF30928" w14:textId="77777777" w:rsidR="001A45B1" w:rsidRPr="00A2544B" w:rsidRDefault="001A45B1" w:rsidP="001A45B1">
            <w:pPr>
              <w:jc w:val="left"/>
              <w:rPr>
                <w:rFonts w:ascii="Cambria" w:hAnsi="Cambria"/>
              </w:rPr>
            </w:pPr>
          </w:p>
        </w:tc>
        <w:tc>
          <w:tcPr>
            <w:tcW w:w="1357" w:type="dxa"/>
            <w:noWrap/>
          </w:tcPr>
          <w:p w14:paraId="58B34B86" w14:textId="77777777" w:rsidR="001A45B1" w:rsidRPr="00A2544B" w:rsidRDefault="001A45B1" w:rsidP="001A45B1">
            <w:pPr>
              <w:jc w:val="left"/>
              <w:rPr>
                <w:rFonts w:ascii="Cambria" w:hAnsi="Cambria"/>
              </w:rPr>
            </w:pPr>
          </w:p>
        </w:tc>
      </w:tr>
      <w:tr w:rsidR="001A45B1" w:rsidRPr="00A2544B" w14:paraId="09E48B5F" w14:textId="77777777" w:rsidTr="00D223E7">
        <w:trPr>
          <w:trHeight w:val="973"/>
        </w:trPr>
        <w:tc>
          <w:tcPr>
            <w:tcW w:w="1086" w:type="dxa"/>
          </w:tcPr>
          <w:p w14:paraId="55786BFB" w14:textId="77777777" w:rsidR="001A45B1" w:rsidRPr="00EE301C" w:rsidRDefault="001A45B1" w:rsidP="001A45B1">
            <w:pPr>
              <w:jc w:val="left"/>
              <w:rPr>
                <w:rFonts w:ascii="Cambria" w:hAnsi="Cambria"/>
              </w:rPr>
            </w:pPr>
            <w:r w:rsidRPr="00EE301C">
              <w:rPr>
                <w:rFonts w:ascii="Cambria" w:hAnsi="Cambria"/>
              </w:rPr>
              <w:t>21</w:t>
            </w:r>
          </w:p>
        </w:tc>
        <w:tc>
          <w:tcPr>
            <w:tcW w:w="1249" w:type="dxa"/>
          </w:tcPr>
          <w:p w14:paraId="041C4105" w14:textId="5EE19460" w:rsidR="001A45B1" w:rsidRPr="00EE301C" w:rsidRDefault="001A45B1" w:rsidP="001A45B1">
            <w:pPr>
              <w:jc w:val="left"/>
              <w:rPr>
                <w:rFonts w:ascii="Cambria" w:hAnsi="Cambria"/>
              </w:rPr>
            </w:pPr>
            <w:proofErr w:type="gramStart"/>
            <w:r w:rsidRPr="006C4146">
              <w:rPr>
                <w:rFonts w:ascii="Cambria" w:hAnsi="Cambria"/>
              </w:rPr>
              <w:t>Non Schedule</w:t>
            </w:r>
            <w:proofErr w:type="gramEnd"/>
          </w:p>
        </w:tc>
        <w:tc>
          <w:tcPr>
            <w:tcW w:w="2412" w:type="dxa"/>
          </w:tcPr>
          <w:p w14:paraId="07D36D67" w14:textId="7433F8C7" w:rsidR="001A45B1" w:rsidRPr="00EE301C" w:rsidRDefault="001A45B1" w:rsidP="001A45B1">
            <w:pPr>
              <w:jc w:val="left"/>
              <w:rPr>
                <w:rFonts w:ascii="Cambria" w:hAnsi="Cambria"/>
              </w:rPr>
            </w:pPr>
            <w:proofErr w:type="spellStart"/>
            <w:r w:rsidRPr="00EE301C">
              <w:rPr>
                <w:rFonts w:ascii="Cambria" w:hAnsi="Cambria"/>
              </w:rPr>
              <w:t>Hardwares</w:t>
            </w:r>
            <w:proofErr w:type="spellEnd"/>
            <w:r w:rsidRPr="00EE301C">
              <w:rPr>
                <w:rFonts w:ascii="Cambria" w:hAnsi="Cambria"/>
              </w:rPr>
              <w:t xml:space="preserve"> and washroom </w:t>
            </w:r>
            <w:proofErr w:type="gramStart"/>
            <w:r w:rsidRPr="00EE301C">
              <w:rPr>
                <w:rFonts w:ascii="Cambria" w:hAnsi="Cambria"/>
              </w:rPr>
              <w:t>materials</w:t>
            </w:r>
            <w:r w:rsidR="00312593">
              <w:rPr>
                <w:rFonts w:ascii="Cambria" w:hAnsi="Cambria"/>
              </w:rPr>
              <w:t>(</w:t>
            </w:r>
            <w:proofErr w:type="gramEnd"/>
            <w:r w:rsidR="00312593">
              <w:rPr>
                <w:rFonts w:ascii="Cambria" w:hAnsi="Cambria"/>
              </w:rPr>
              <w:t>7x5 ft size washroom) including Tiles</w:t>
            </w:r>
          </w:p>
        </w:tc>
        <w:tc>
          <w:tcPr>
            <w:tcW w:w="1318" w:type="dxa"/>
          </w:tcPr>
          <w:p w14:paraId="5518CD80" w14:textId="77777777" w:rsidR="001A45B1" w:rsidRDefault="001A45B1" w:rsidP="001A45B1">
            <w:pPr>
              <w:jc w:val="left"/>
              <w:rPr>
                <w:rFonts w:ascii="Cambria" w:hAnsi="Cambria"/>
              </w:rPr>
            </w:pPr>
          </w:p>
        </w:tc>
        <w:tc>
          <w:tcPr>
            <w:tcW w:w="1072" w:type="dxa"/>
          </w:tcPr>
          <w:p w14:paraId="33909379" w14:textId="77777777" w:rsidR="001A45B1" w:rsidRDefault="001A45B1" w:rsidP="001A45B1">
            <w:pPr>
              <w:jc w:val="left"/>
              <w:rPr>
                <w:rFonts w:ascii="Cambria" w:hAnsi="Cambria"/>
              </w:rPr>
            </w:pPr>
            <w:r>
              <w:rPr>
                <w:rFonts w:ascii="Cambria" w:hAnsi="Cambria"/>
              </w:rPr>
              <w:t>L-S</w:t>
            </w:r>
          </w:p>
        </w:tc>
        <w:tc>
          <w:tcPr>
            <w:tcW w:w="1236" w:type="dxa"/>
          </w:tcPr>
          <w:p w14:paraId="4C7658FB" w14:textId="77777777" w:rsidR="001A45B1" w:rsidRPr="00A2544B" w:rsidRDefault="001A45B1" w:rsidP="001A45B1">
            <w:pPr>
              <w:jc w:val="left"/>
              <w:rPr>
                <w:rFonts w:ascii="Cambria" w:hAnsi="Cambria"/>
              </w:rPr>
            </w:pPr>
          </w:p>
        </w:tc>
        <w:tc>
          <w:tcPr>
            <w:tcW w:w="1357" w:type="dxa"/>
            <w:noWrap/>
          </w:tcPr>
          <w:p w14:paraId="73406EB8" w14:textId="77777777" w:rsidR="001A45B1" w:rsidRPr="00A2544B" w:rsidRDefault="001A45B1" w:rsidP="001A45B1">
            <w:pPr>
              <w:jc w:val="left"/>
              <w:rPr>
                <w:rFonts w:ascii="Cambria" w:hAnsi="Cambria"/>
              </w:rPr>
            </w:pPr>
          </w:p>
        </w:tc>
      </w:tr>
      <w:tr w:rsidR="001D5546" w:rsidRPr="00A2544B" w14:paraId="2F099051" w14:textId="77777777" w:rsidTr="00D223E7">
        <w:trPr>
          <w:trHeight w:val="973"/>
        </w:trPr>
        <w:tc>
          <w:tcPr>
            <w:tcW w:w="1086" w:type="dxa"/>
          </w:tcPr>
          <w:p w14:paraId="1FC37F2D" w14:textId="77777777" w:rsidR="001D5546" w:rsidRPr="00D31287" w:rsidRDefault="001D5546" w:rsidP="001D5546">
            <w:pPr>
              <w:jc w:val="left"/>
              <w:rPr>
                <w:rFonts w:ascii="Cambria" w:hAnsi="Cambria"/>
                <w:b/>
                <w:bCs/>
              </w:rPr>
            </w:pPr>
            <w:r w:rsidRPr="00D31287">
              <w:rPr>
                <w:rFonts w:ascii="Cambria" w:hAnsi="Cambria"/>
                <w:b/>
                <w:bCs/>
              </w:rPr>
              <w:t>E</w:t>
            </w:r>
          </w:p>
        </w:tc>
        <w:tc>
          <w:tcPr>
            <w:tcW w:w="1249" w:type="dxa"/>
          </w:tcPr>
          <w:p w14:paraId="01617422" w14:textId="77777777" w:rsidR="001D5546" w:rsidRPr="00D31287" w:rsidRDefault="001D5546" w:rsidP="001D5546">
            <w:pPr>
              <w:jc w:val="left"/>
              <w:rPr>
                <w:rFonts w:ascii="Cambria" w:hAnsi="Cambria"/>
                <w:b/>
                <w:bCs/>
              </w:rPr>
            </w:pPr>
          </w:p>
        </w:tc>
        <w:tc>
          <w:tcPr>
            <w:tcW w:w="2412" w:type="dxa"/>
          </w:tcPr>
          <w:p w14:paraId="29F295A6" w14:textId="4AF70401" w:rsidR="001D5546" w:rsidRPr="00D31287" w:rsidRDefault="001D5546" w:rsidP="001D5546">
            <w:pPr>
              <w:jc w:val="left"/>
              <w:rPr>
                <w:rFonts w:ascii="Cambria" w:hAnsi="Cambria"/>
                <w:b/>
                <w:bCs/>
              </w:rPr>
            </w:pPr>
            <w:r w:rsidRPr="00D31287">
              <w:rPr>
                <w:rFonts w:ascii="Cambria" w:hAnsi="Cambria"/>
                <w:b/>
                <w:bCs/>
              </w:rPr>
              <w:t>Access road</w:t>
            </w:r>
          </w:p>
        </w:tc>
        <w:tc>
          <w:tcPr>
            <w:tcW w:w="1318" w:type="dxa"/>
          </w:tcPr>
          <w:p w14:paraId="5A63D2E6" w14:textId="77777777" w:rsidR="001D5546" w:rsidRDefault="001D5546" w:rsidP="001D5546">
            <w:pPr>
              <w:jc w:val="left"/>
              <w:rPr>
                <w:rFonts w:ascii="Cambria" w:hAnsi="Cambria"/>
              </w:rPr>
            </w:pPr>
          </w:p>
        </w:tc>
        <w:tc>
          <w:tcPr>
            <w:tcW w:w="1072" w:type="dxa"/>
          </w:tcPr>
          <w:p w14:paraId="429EBA57" w14:textId="77777777" w:rsidR="001D5546" w:rsidRDefault="001D5546" w:rsidP="001D5546">
            <w:pPr>
              <w:jc w:val="left"/>
              <w:rPr>
                <w:rFonts w:ascii="Cambria" w:hAnsi="Cambria"/>
              </w:rPr>
            </w:pPr>
          </w:p>
        </w:tc>
        <w:tc>
          <w:tcPr>
            <w:tcW w:w="1236" w:type="dxa"/>
          </w:tcPr>
          <w:p w14:paraId="5E5F6DF3" w14:textId="77777777" w:rsidR="001D5546" w:rsidRPr="00A2544B" w:rsidRDefault="001D5546" w:rsidP="001D5546">
            <w:pPr>
              <w:jc w:val="left"/>
              <w:rPr>
                <w:rFonts w:ascii="Cambria" w:hAnsi="Cambria"/>
              </w:rPr>
            </w:pPr>
          </w:p>
        </w:tc>
        <w:tc>
          <w:tcPr>
            <w:tcW w:w="1357" w:type="dxa"/>
            <w:noWrap/>
          </w:tcPr>
          <w:p w14:paraId="0E09F506" w14:textId="77777777" w:rsidR="001D5546" w:rsidRPr="00A2544B" w:rsidRDefault="001D5546" w:rsidP="001D5546">
            <w:pPr>
              <w:jc w:val="left"/>
              <w:rPr>
                <w:rFonts w:ascii="Cambria" w:hAnsi="Cambria"/>
              </w:rPr>
            </w:pPr>
          </w:p>
        </w:tc>
      </w:tr>
      <w:tr w:rsidR="001D5546" w:rsidRPr="00A2544B" w14:paraId="17E6E822" w14:textId="77777777" w:rsidTr="00D223E7">
        <w:trPr>
          <w:trHeight w:val="973"/>
        </w:trPr>
        <w:tc>
          <w:tcPr>
            <w:tcW w:w="1086" w:type="dxa"/>
          </w:tcPr>
          <w:p w14:paraId="1CF2428D" w14:textId="77777777" w:rsidR="001D5546" w:rsidRDefault="001D5546" w:rsidP="001D5546">
            <w:pPr>
              <w:jc w:val="left"/>
              <w:rPr>
                <w:rFonts w:ascii="Cambria" w:hAnsi="Cambria"/>
              </w:rPr>
            </w:pPr>
            <w:r>
              <w:rPr>
                <w:rFonts w:ascii="Cambria" w:hAnsi="Cambria"/>
              </w:rPr>
              <w:t>1</w:t>
            </w:r>
          </w:p>
        </w:tc>
        <w:tc>
          <w:tcPr>
            <w:tcW w:w="1249" w:type="dxa"/>
          </w:tcPr>
          <w:p w14:paraId="26A8C3D0" w14:textId="2038BEA7" w:rsidR="001D5546" w:rsidRPr="00733C0C" w:rsidRDefault="00EB7C67" w:rsidP="001D5546">
            <w:pPr>
              <w:jc w:val="left"/>
              <w:rPr>
                <w:rFonts w:ascii="Cambria" w:hAnsi="Cambria"/>
              </w:rPr>
            </w:pPr>
            <w:r>
              <w:rPr>
                <w:rFonts w:ascii="Cambria" w:hAnsi="Cambria"/>
              </w:rPr>
              <w:t>03-12-d</w:t>
            </w:r>
          </w:p>
        </w:tc>
        <w:tc>
          <w:tcPr>
            <w:tcW w:w="2412" w:type="dxa"/>
          </w:tcPr>
          <w:p w14:paraId="14EFEDDF" w14:textId="12B0E0B2" w:rsidR="001D5546" w:rsidRDefault="001D5546" w:rsidP="001D5546">
            <w:pPr>
              <w:jc w:val="left"/>
              <w:rPr>
                <w:rFonts w:ascii="Cambria" w:hAnsi="Cambria"/>
              </w:rPr>
            </w:pPr>
            <w:r w:rsidRPr="00733C0C">
              <w:rPr>
                <w:rFonts w:ascii="Cambria" w:hAnsi="Cambria"/>
              </w:rPr>
              <w:t xml:space="preserve">Earth excavation in irrigation channels/drains &amp; disposal </w:t>
            </w:r>
            <w:proofErr w:type="spellStart"/>
            <w:r w:rsidRPr="00733C0C">
              <w:rPr>
                <w:rFonts w:ascii="Cambria" w:hAnsi="Cambria"/>
              </w:rPr>
              <w:t>upto</w:t>
            </w:r>
            <w:proofErr w:type="spellEnd"/>
            <w:r w:rsidRPr="00733C0C">
              <w:rPr>
                <w:rFonts w:ascii="Cambria" w:hAnsi="Cambria"/>
              </w:rPr>
              <w:t xml:space="preserve"> 25m. &amp; </w:t>
            </w:r>
            <w:proofErr w:type="gramStart"/>
            <w:r w:rsidRPr="00733C0C">
              <w:rPr>
                <w:rFonts w:ascii="Cambria" w:hAnsi="Cambria"/>
              </w:rPr>
              <w:t>dressing :</w:t>
            </w:r>
            <w:proofErr w:type="gramEnd"/>
            <w:r w:rsidRPr="00733C0C">
              <w:rPr>
                <w:rFonts w:ascii="Cambria" w:hAnsi="Cambria"/>
              </w:rPr>
              <w:t xml:space="preserve"> in Shingle/Gravel</w:t>
            </w:r>
          </w:p>
        </w:tc>
        <w:tc>
          <w:tcPr>
            <w:tcW w:w="1318" w:type="dxa"/>
          </w:tcPr>
          <w:p w14:paraId="538544E6" w14:textId="77777777" w:rsidR="001D5546" w:rsidRDefault="001D5546" w:rsidP="001D5546">
            <w:pPr>
              <w:jc w:val="left"/>
              <w:rPr>
                <w:rFonts w:ascii="Cambria" w:hAnsi="Cambria"/>
              </w:rPr>
            </w:pPr>
            <w:r>
              <w:rPr>
                <w:rFonts w:ascii="Cambria" w:hAnsi="Cambria"/>
              </w:rPr>
              <w:t>24540</w:t>
            </w:r>
          </w:p>
          <w:p w14:paraId="3AB110EF" w14:textId="77777777" w:rsidR="001D5546" w:rsidRDefault="001D5546" w:rsidP="001D5546">
            <w:pPr>
              <w:jc w:val="left"/>
              <w:rPr>
                <w:rFonts w:ascii="Cambria" w:hAnsi="Cambria"/>
              </w:rPr>
            </w:pPr>
          </w:p>
        </w:tc>
        <w:tc>
          <w:tcPr>
            <w:tcW w:w="1072" w:type="dxa"/>
          </w:tcPr>
          <w:p w14:paraId="35E37173" w14:textId="77777777" w:rsidR="001D5546" w:rsidRDefault="001D5546" w:rsidP="001D5546">
            <w:pPr>
              <w:jc w:val="left"/>
              <w:rPr>
                <w:rFonts w:ascii="Cambria" w:hAnsi="Cambria"/>
              </w:rPr>
            </w:pPr>
            <w:r>
              <w:rPr>
                <w:rFonts w:ascii="Cambria" w:hAnsi="Cambria"/>
              </w:rPr>
              <w:t>CFT</w:t>
            </w:r>
          </w:p>
        </w:tc>
        <w:tc>
          <w:tcPr>
            <w:tcW w:w="1236" w:type="dxa"/>
          </w:tcPr>
          <w:p w14:paraId="71840D56" w14:textId="77777777" w:rsidR="001D5546" w:rsidRPr="00A2544B" w:rsidRDefault="001D5546" w:rsidP="001D5546">
            <w:pPr>
              <w:jc w:val="left"/>
              <w:rPr>
                <w:rFonts w:ascii="Cambria" w:hAnsi="Cambria"/>
              </w:rPr>
            </w:pPr>
          </w:p>
        </w:tc>
        <w:tc>
          <w:tcPr>
            <w:tcW w:w="1357" w:type="dxa"/>
            <w:noWrap/>
          </w:tcPr>
          <w:p w14:paraId="72007DCC" w14:textId="77777777" w:rsidR="001D5546" w:rsidRPr="00A2544B" w:rsidRDefault="001D5546" w:rsidP="001D5546">
            <w:pPr>
              <w:jc w:val="left"/>
              <w:rPr>
                <w:rFonts w:ascii="Cambria" w:hAnsi="Cambria"/>
              </w:rPr>
            </w:pPr>
          </w:p>
        </w:tc>
      </w:tr>
      <w:tr w:rsidR="001D5546" w:rsidRPr="00A2544B" w14:paraId="7E249F02" w14:textId="77777777" w:rsidTr="00D223E7">
        <w:trPr>
          <w:trHeight w:val="973"/>
        </w:trPr>
        <w:tc>
          <w:tcPr>
            <w:tcW w:w="1086" w:type="dxa"/>
          </w:tcPr>
          <w:p w14:paraId="10641EEB" w14:textId="77777777" w:rsidR="001D5546" w:rsidRDefault="001D5546" w:rsidP="001D5546">
            <w:pPr>
              <w:jc w:val="left"/>
              <w:rPr>
                <w:rFonts w:ascii="Cambria" w:hAnsi="Cambria"/>
              </w:rPr>
            </w:pPr>
            <w:r>
              <w:rPr>
                <w:rFonts w:ascii="Cambria" w:hAnsi="Cambria"/>
              </w:rPr>
              <w:t>2</w:t>
            </w:r>
          </w:p>
        </w:tc>
        <w:tc>
          <w:tcPr>
            <w:tcW w:w="1249" w:type="dxa"/>
          </w:tcPr>
          <w:p w14:paraId="723D7DED" w14:textId="4BD508BE" w:rsidR="001D5546" w:rsidRPr="00012AF1" w:rsidRDefault="00EB7C67" w:rsidP="001D5546">
            <w:pPr>
              <w:jc w:val="left"/>
              <w:rPr>
                <w:rFonts w:ascii="Cambria" w:hAnsi="Cambria"/>
              </w:rPr>
            </w:pPr>
            <w:r>
              <w:rPr>
                <w:rFonts w:ascii="Cambria" w:hAnsi="Cambria"/>
              </w:rPr>
              <w:t>03-12-d</w:t>
            </w:r>
          </w:p>
        </w:tc>
        <w:tc>
          <w:tcPr>
            <w:tcW w:w="2412" w:type="dxa"/>
          </w:tcPr>
          <w:p w14:paraId="6C02EA8B" w14:textId="336CDBEA" w:rsidR="001D5546" w:rsidRDefault="001D5546" w:rsidP="001D5546">
            <w:pPr>
              <w:jc w:val="left"/>
              <w:rPr>
                <w:rFonts w:ascii="Cambria" w:hAnsi="Cambria"/>
              </w:rPr>
            </w:pPr>
            <w:r w:rsidRPr="00012AF1">
              <w:rPr>
                <w:rFonts w:ascii="Cambria" w:hAnsi="Cambria"/>
              </w:rPr>
              <w:t xml:space="preserve">Excavation in hard rock requiring blasting and disposal </w:t>
            </w:r>
            <w:proofErr w:type="spellStart"/>
            <w:r w:rsidRPr="00012AF1">
              <w:rPr>
                <w:rFonts w:ascii="Cambria" w:hAnsi="Cambria"/>
              </w:rPr>
              <w:t>upto</w:t>
            </w:r>
            <w:proofErr w:type="spellEnd"/>
            <w:r w:rsidRPr="00012AF1">
              <w:rPr>
                <w:rFonts w:ascii="Cambria" w:hAnsi="Cambria"/>
              </w:rPr>
              <w:t xml:space="preserve"> 25m &amp; </w:t>
            </w:r>
            <w:proofErr w:type="gramStart"/>
            <w:r w:rsidRPr="00012AF1">
              <w:rPr>
                <w:rFonts w:ascii="Cambria" w:hAnsi="Cambria"/>
              </w:rPr>
              <w:t>dressing :</w:t>
            </w:r>
            <w:proofErr w:type="gramEnd"/>
            <w:r w:rsidRPr="00012AF1">
              <w:rPr>
                <w:rFonts w:ascii="Cambria" w:hAnsi="Cambria"/>
              </w:rPr>
              <w:t xml:space="preserve"> Grade VI</w:t>
            </w:r>
          </w:p>
        </w:tc>
        <w:tc>
          <w:tcPr>
            <w:tcW w:w="1318" w:type="dxa"/>
          </w:tcPr>
          <w:p w14:paraId="46ECDA25" w14:textId="77777777" w:rsidR="001D5546" w:rsidRDefault="001D5546" w:rsidP="001D5546">
            <w:pPr>
              <w:jc w:val="left"/>
              <w:rPr>
                <w:rFonts w:ascii="Cambria" w:hAnsi="Cambria"/>
              </w:rPr>
            </w:pPr>
            <w:r>
              <w:rPr>
                <w:rFonts w:ascii="Cambria" w:hAnsi="Cambria"/>
              </w:rPr>
              <w:t>1326</w:t>
            </w:r>
          </w:p>
        </w:tc>
        <w:tc>
          <w:tcPr>
            <w:tcW w:w="1072" w:type="dxa"/>
          </w:tcPr>
          <w:p w14:paraId="07799CD4" w14:textId="77777777" w:rsidR="001D5546" w:rsidRDefault="001D5546" w:rsidP="001D5546">
            <w:pPr>
              <w:jc w:val="left"/>
              <w:rPr>
                <w:rFonts w:ascii="Cambria" w:hAnsi="Cambria"/>
              </w:rPr>
            </w:pPr>
            <w:r>
              <w:rPr>
                <w:rFonts w:ascii="Cambria" w:hAnsi="Cambria"/>
              </w:rPr>
              <w:t>CFT</w:t>
            </w:r>
          </w:p>
        </w:tc>
        <w:tc>
          <w:tcPr>
            <w:tcW w:w="1236" w:type="dxa"/>
          </w:tcPr>
          <w:p w14:paraId="5F822D42" w14:textId="77777777" w:rsidR="001D5546" w:rsidRPr="00A2544B" w:rsidRDefault="001D5546" w:rsidP="001D5546">
            <w:pPr>
              <w:jc w:val="left"/>
              <w:rPr>
                <w:rFonts w:ascii="Cambria" w:hAnsi="Cambria"/>
              </w:rPr>
            </w:pPr>
          </w:p>
        </w:tc>
        <w:tc>
          <w:tcPr>
            <w:tcW w:w="1357" w:type="dxa"/>
            <w:noWrap/>
          </w:tcPr>
          <w:p w14:paraId="200F1851" w14:textId="77777777" w:rsidR="001D5546" w:rsidRPr="00A2544B" w:rsidRDefault="001D5546" w:rsidP="001D5546">
            <w:pPr>
              <w:jc w:val="left"/>
              <w:rPr>
                <w:rFonts w:ascii="Cambria" w:hAnsi="Cambria"/>
              </w:rPr>
            </w:pPr>
          </w:p>
        </w:tc>
      </w:tr>
      <w:tr w:rsidR="001D5546" w:rsidRPr="00A2544B" w14:paraId="4019ACBB" w14:textId="77777777" w:rsidTr="00D223E7">
        <w:trPr>
          <w:trHeight w:val="973"/>
        </w:trPr>
        <w:tc>
          <w:tcPr>
            <w:tcW w:w="1086" w:type="dxa"/>
          </w:tcPr>
          <w:p w14:paraId="5DF509C9" w14:textId="77777777" w:rsidR="001D5546" w:rsidRDefault="001D5546" w:rsidP="001D5546">
            <w:pPr>
              <w:jc w:val="left"/>
              <w:rPr>
                <w:rFonts w:ascii="Cambria" w:hAnsi="Cambria"/>
              </w:rPr>
            </w:pPr>
            <w:r>
              <w:rPr>
                <w:rFonts w:ascii="Cambria" w:hAnsi="Cambria"/>
              </w:rPr>
              <w:t>3</w:t>
            </w:r>
          </w:p>
        </w:tc>
        <w:tc>
          <w:tcPr>
            <w:tcW w:w="1249" w:type="dxa"/>
          </w:tcPr>
          <w:p w14:paraId="0AF2F869" w14:textId="49F46571" w:rsidR="001D5546" w:rsidRPr="003C38BB" w:rsidRDefault="00EB7C67" w:rsidP="001D5546">
            <w:pPr>
              <w:jc w:val="left"/>
              <w:rPr>
                <w:rFonts w:ascii="Cambria" w:hAnsi="Cambria"/>
              </w:rPr>
            </w:pPr>
            <w:r w:rsidRPr="00EB7C67">
              <w:rPr>
                <w:rFonts w:ascii="Cambria" w:hAnsi="Cambria"/>
              </w:rPr>
              <w:t>03-12-b</w:t>
            </w:r>
          </w:p>
        </w:tc>
        <w:tc>
          <w:tcPr>
            <w:tcW w:w="2412" w:type="dxa"/>
          </w:tcPr>
          <w:p w14:paraId="1C8539D1" w14:textId="3C14F475" w:rsidR="001D5546" w:rsidRDefault="001D5546" w:rsidP="001D5546">
            <w:pPr>
              <w:jc w:val="left"/>
              <w:rPr>
                <w:rFonts w:ascii="Cambria" w:hAnsi="Cambria"/>
              </w:rPr>
            </w:pPr>
            <w:r w:rsidRPr="003C38BB">
              <w:rPr>
                <w:rFonts w:ascii="Cambria" w:hAnsi="Cambria"/>
              </w:rPr>
              <w:t xml:space="preserve">Earth excavation in irrigation channels/drains &amp; disposal </w:t>
            </w:r>
            <w:proofErr w:type="spellStart"/>
            <w:r w:rsidRPr="003C38BB">
              <w:rPr>
                <w:rFonts w:ascii="Cambria" w:hAnsi="Cambria"/>
              </w:rPr>
              <w:t>upto</w:t>
            </w:r>
            <w:proofErr w:type="spellEnd"/>
            <w:r w:rsidRPr="003C38BB">
              <w:rPr>
                <w:rFonts w:ascii="Cambria" w:hAnsi="Cambria"/>
              </w:rPr>
              <w:t xml:space="preserve"> 25m. &amp; </w:t>
            </w:r>
            <w:proofErr w:type="gramStart"/>
            <w:r w:rsidRPr="003C38BB">
              <w:rPr>
                <w:rFonts w:ascii="Cambria" w:hAnsi="Cambria"/>
              </w:rPr>
              <w:t>dressing :</w:t>
            </w:r>
            <w:proofErr w:type="gramEnd"/>
            <w:r w:rsidRPr="003C38BB">
              <w:rPr>
                <w:rFonts w:ascii="Cambria" w:hAnsi="Cambria"/>
              </w:rPr>
              <w:t xml:space="preserve"> in Hard Soil</w:t>
            </w:r>
          </w:p>
        </w:tc>
        <w:tc>
          <w:tcPr>
            <w:tcW w:w="1318" w:type="dxa"/>
          </w:tcPr>
          <w:p w14:paraId="3E07B994" w14:textId="77777777" w:rsidR="001D5546" w:rsidRDefault="001D5546" w:rsidP="001D5546">
            <w:pPr>
              <w:jc w:val="left"/>
              <w:rPr>
                <w:rFonts w:ascii="Cambria" w:hAnsi="Cambria"/>
              </w:rPr>
            </w:pPr>
            <w:r>
              <w:rPr>
                <w:rFonts w:ascii="Cambria" w:hAnsi="Cambria"/>
              </w:rPr>
              <w:t>2574</w:t>
            </w:r>
          </w:p>
        </w:tc>
        <w:tc>
          <w:tcPr>
            <w:tcW w:w="1072" w:type="dxa"/>
          </w:tcPr>
          <w:p w14:paraId="49673483" w14:textId="77777777" w:rsidR="001D5546" w:rsidRDefault="001D5546" w:rsidP="001D5546">
            <w:pPr>
              <w:jc w:val="left"/>
              <w:rPr>
                <w:rFonts w:ascii="Cambria" w:hAnsi="Cambria"/>
              </w:rPr>
            </w:pPr>
            <w:r>
              <w:rPr>
                <w:rFonts w:ascii="Cambria" w:hAnsi="Cambria"/>
              </w:rPr>
              <w:t>CFT</w:t>
            </w:r>
          </w:p>
        </w:tc>
        <w:tc>
          <w:tcPr>
            <w:tcW w:w="1236" w:type="dxa"/>
          </w:tcPr>
          <w:p w14:paraId="175665F3" w14:textId="77777777" w:rsidR="001D5546" w:rsidRPr="00A2544B" w:rsidRDefault="001D5546" w:rsidP="001D5546">
            <w:pPr>
              <w:jc w:val="left"/>
              <w:rPr>
                <w:rFonts w:ascii="Cambria" w:hAnsi="Cambria"/>
              </w:rPr>
            </w:pPr>
          </w:p>
        </w:tc>
        <w:tc>
          <w:tcPr>
            <w:tcW w:w="1357" w:type="dxa"/>
            <w:noWrap/>
          </w:tcPr>
          <w:p w14:paraId="6891E561" w14:textId="77777777" w:rsidR="001D5546" w:rsidRPr="00A2544B" w:rsidRDefault="001D5546" w:rsidP="001D5546">
            <w:pPr>
              <w:jc w:val="left"/>
              <w:rPr>
                <w:rFonts w:ascii="Cambria" w:hAnsi="Cambria"/>
              </w:rPr>
            </w:pPr>
          </w:p>
        </w:tc>
      </w:tr>
      <w:tr w:rsidR="001D5546" w:rsidRPr="00A2544B" w14:paraId="35E0BAC0" w14:textId="77777777" w:rsidTr="00D223E7">
        <w:trPr>
          <w:trHeight w:val="973"/>
        </w:trPr>
        <w:tc>
          <w:tcPr>
            <w:tcW w:w="1086" w:type="dxa"/>
          </w:tcPr>
          <w:p w14:paraId="34044A64" w14:textId="77777777" w:rsidR="001D5546" w:rsidRDefault="001D5546" w:rsidP="001D5546">
            <w:pPr>
              <w:jc w:val="left"/>
              <w:rPr>
                <w:rFonts w:ascii="Cambria" w:hAnsi="Cambria"/>
              </w:rPr>
            </w:pPr>
            <w:r>
              <w:rPr>
                <w:rFonts w:ascii="Cambria" w:hAnsi="Cambria"/>
              </w:rPr>
              <w:t>4</w:t>
            </w:r>
          </w:p>
        </w:tc>
        <w:tc>
          <w:tcPr>
            <w:tcW w:w="1249" w:type="dxa"/>
          </w:tcPr>
          <w:p w14:paraId="2ED2904E" w14:textId="3F65A4DB" w:rsidR="001D5546" w:rsidRPr="003C38BB" w:rsidRDefault="00EB7C67" w:rsidP="001D5546">
            <w:pPr>
              <w:jc w:val="left"/>
              <w:rPr>
                <w:rFonts w:ascii="Cambria" w:hAnsi="Cambria"/>
              </w:rPr>
            </w:pPr>
            <w:r w:rsidRPr="00EB7C67">
              <w:rPr>
                <w:rFonts w:ascii="Cambria" w:hAnsi="Cambria"/>
              </w:rPr>
              <w:t>03-18-a</w:t>
            </w:r>
          </w:p>
        </w:tc>
        <w:tc>
          <w:tcPr>
            <w:tcW w:w="2412" w:type="dxa"/>
          </w:tcPr>
          <w:p w14:paraId="23A6AA9B" w14:textId="263087B2" w:rsidR="001D5546" w:rsidRDefault="001D5546" w:rsidP="001D5546">
            <w:pPr>
              <w:jc w:val="left"/>
              <w:rPr>
                <w:rFonts w:ascii="Cambria" w:hAnsi="Cambria"/>
              </w:rPr>
            </w:pPr>
            <w:r w:rsidRPr="003C38BB">
              <w:rPr>
                <w:rFonts w:ascii="Cambria" w:hAnsi="Cambria"/>
              </w:rPr>
              <w:t>Filling, watering and ramming earth under floor with surplus earth from foundation</w:t>
            </w:r>
          </w:p>
        </w:tc>
        <w:tc>
          <w:tcPr>
            <w:tcW w:w="1318" w:type="dxa"/>
          </w:tcPr>
          <w:p w14:paraId="4BEBD2B3" w14:textId="77777777" w:rsidR="001D5546" w:rsidRDefault="001D5546" w:rsidP="001D5546">
            <w:pPr>
              <w:jc w:val="left"/>
              <w:rPr>
                <w:rFonts w:ascii="Cambria" w:hAnsi="Cambria"/>
              </w:rPr>
            </w:pPr>
            <w:r>
              <w:rPr>
                <w:rFonts w:ascii="Cambria" w:hAnsi="Cambria"/>
              </w:rPr>
              <w:t>2000</w:t>
            </w:r>
          </w:p>
        </w:tc>
        <w:tc>
          <w:tcPr>
            <w:tcW w:w="1072" w:type="dxa"/>
          </w:tcPr>
          <w:p w14:paraId="30FF076D" w14:textId="77777777" w:rsidR="001D5546" w:rsidRDefault="001D5546" w:rsidP="001D5546">
            <w:pPr>
              <w:jc w:val="left"/>
              <w:rPr>
                <w:rFonts w:ascii="Cambria" w:hAnsi="Cambria"/>
              </w:rPr>
            </w:pPr>
            <w:r>
              <w:rPr>
                <w:rFonts w:ascii="Cambria" w:hAnsi="Cambria"/>
              </w:rPr>
              <w:t>CFT</w:t>
            </w:r>
          </w:p>
        </w:tc>
        <w:tc>
          <w:tcPr>
            <w:tcW w:w="1236" w:type="dxa"/>
          </w:tcPr>
          <w:p w14:paraId="42CCB7BD" w14:textId="77777777" w:rsidR="001D5546" w:rsidRPr="00A2544B" w:rsidRDefault="001D5546" w:rsidP="001D5546">
            <w:pPr>
              <w:jc w:val="left"/>
              <w:rPr>
                <w:rFonts w:ascii="Cambria" w:hAnsi="Cambria"/>
              </w:rPr>
            </w:pPr>
          </w:p>
        </w:tc>
        <w:tc>
          <w:tcPr>
            <w:tcW w:w="1357" w:type="dxa"/>
            <w:noWrap/>
          </w:tcPr>
          <w:p w14:paraId="42B1B104" w14:textId="77777777" w:rsidR="001D5546" w:rsidRPr="00A2544B" w:rsidRDefault="001D5546" w:rsidP="001D5546">
            <w:pPr>
              <w:jc w:val="left"/>
              <w:rPr>
                <w:rFonts w:ascii="Cambria" w:hAnsi="Cambria"/>
              </w:rPr>
            </w:pPr>
          </w:p>
        </w:tc>
      </w:tr>
      <w:tr w:rsidR="001D5546" w:rsidRPr="00A2544B" w14:paraId="16AF1C40" w14:textId="77777777" w:rsidTr="00D223E7">
        <w:trPr>
          <w:trHeight w:val="973"/>
        </w:trPr>
        <w:tc>
          <w:tcPr>
            <w:tcW w:w="1086" w:type="dxa"/>
          </w:tcPr>
          <w:p w14:paraId="0969187E" w14:textId="77777777" w:rsidR="001D5546" w:rsidRPr="00A14CA7" w:rsidRDefault="001D5546" w:rsidP="001D5546">
            <w:pPr>
              <w:jc w:val="left"/>
              <w:rPr>
                <w:rFonts w:ascii="Cambria" w:hAnsi="Cambria"/>
                <w:b/>
                <w:bCs/>
              </w:rPr>
            </w:pPr>
            <w:r w:rsidRPr="00A14CA7">
              <w:rPr>
                <w:rFonts w:ascii="Cambria" w:hAnsi="Cambria"/>
                <w:b/>
                <w:bCs/>
              </w:rPr>
              <w:t>F</w:t>
            </w:r>
          </w:p>
        </w:tc>
        <w:tc>
          <w:tcPr>
            <w:tcW w:w="1249" w:type="dxa"/>
          </w:tcPr>
          <w:p w14:paraId="3E6D69E9" w14:textId="77777777" w:rsidR="001D5546" w:rsidRPr="003C38BB" w:rsidRDefault="001D5546" w:rsidP="001D5546">
            <w:pPr>
              <w:jc w:val="left"/>
              <w:rPr>
                <w:rFonts w:ascii="Cambria" w:hAnsi="Cambria"/>
                <w:b/>
                <w:bCs/>
              </w:rPr>
            </w:pPr>
          </w:p>
        </w:tc>
        <w:tc>
          <w:tcPr>
            <w:tcW w:w="2412" w:type="dxa"/>
          </w:tcPr>
          <w:p w14:paraId="1FDD4ADB" w14:textId="5EF6D59A" w:rsidR="001D5546" w:rsidRPr="003C38BB" w:rsidRDefault="001D5546" w:rsidP="001D5546">
            <w:pPr>
              <w:jc w:val="left"/>
              <w:rPr>
                <w:rFonts w:ascii="Cambria" w:hAnsi="Cambria"/>
                <w:b/>
                <w:bCs/>
              </w:rPr>
            </w:pPr>
            <w:r w:rsidRPr="003C38BB">
              <w:rPr>
                <w:rFonts w:ascii="Cambria" w:hAnsi="Cambria"/>
                <w:b/>
                <w:bCs/>
              </w:rPr>
              <w:t>Other Expenses</w:t>
            </w:r>
          </w:p>
        </w:tc>
        <w:tc>
          <w:tcPr>
            <w:tcW w:w="1318" w:type="dxa"/>
          </w:tcPr>
          <w:p w14:paraId="078D6610" w14:textId="77777777" w:rsidR="001D5546" w:rsidRDefault="001D5546" w:rsidP="001D5546">
            <w:pPr>
              <w:jc w:val="left"/>
              <w:rPr>
                <w:rFonts w:ascii="Cambria" w:hAnsi="Cambria"/>
              </w:rPr>
            </w:pPr>
          </w:p>
        </w:tc>
        <w:tc>
          <w:tcPr>
            <w:tcW w:w="1072" w:type="dxa"/>
          </w:tcPr>
          <w:p w14:paraId="5691379F" w14:textId="77777777" w:rsidR="001D5546" w:rsidRDefault="001D5546" w:rsidP="001D5546">
            <w:pPr>
              <w:jc w:val="left"/>
              <w:rPr>
                <w:rFonts w:ascii="Cambria" w:hAnsi="Cambria"/>
              </w:rPr>
            </w:pPr>
          </w:p>
        </w:tc>
        <w:tc>
          <w:tcPr>
            <w:tcW w:w="1236" w:type="dxa"/>
          </w:tcPr>
          <w:p w14:paraId="1C0FB75D" w14:textId="77777777" w:rsidR="001D5546" w:rsidRPr="00A2544B" w:rsidRDefault="001D5546" w:rsidP="001D5546">
            <w:pPr>
              <w:jc w:val="left"/>
              <w:rPr>
                <w:rFonts w:ascii="Cambria" w:hAnsi="Cambria"/>
              </w:rPr>
            </w:pPr>
          </w:p>
        </w:tc>
        <w:tc>
          <w:tcPr>
            <w:tcW w:w="1357" w:type="dxa"/>
            <w:noWrap/>
          </w:tcPr>
          <w:p w14:paraId="21FA3424" w14:textId="77777777" w:rsidR="001D5546" w:rsidRPr="00A2544B" w:rsidRDefault="001D5546" w:rsidP="001D5546">
            <w:pPr>
              <w:jc w:val="left"/>
              <w:rPr>
                <w:rFonts w:ascii="Cambria" w:hAnsi="Cambria"/>
              </w:rPr>
            </w:pPr>
          </w:p>
        </w:tc>
      </w:tr>
      <w:tr w:rsidR="001D5546" w:rsidRPr="00A2544B" w14:paraId="42217187" w14:textId="77777777" w:rsidTr="00D223E7">
        <w:trPr>
          <w:trHeight w:val="973"/>
        </w:trPr>
        <w:tc>
          <w:tcPr>
            <w:tcW w:w="1086" w:type="dxa"/>
          </w:tcPr>
          <w:p w14:paraId="56DB8E8D" w14:textId="77777777" w:rsidR="001D5546" w:rsidRDefault="001D5546" w:rsidP="001D5546">
            <w:pPr>
              <w:jc w:val="left"/>
              <w:rPr>
                <w:rFonts w:ascii="Cambria" w:hAnsi="Cambria"/>
              </w:rPr>
            </w:pPr>
            <w:r>
              <w:rPr>
                <w:rFonts w:ascii="Cambria" w:hAnsi="Cambria"/>
              </w:rPr>
              <w:lastRenderedPageBreak/>
              <w:t>1</w:t>
            </w:r>
          </w:p>
        </w:tc>
        <w:tc>
          <w:tcPr>
            <w:tcW w:w="1249" w:type="dxa"/>
          </w:tcPr>
          <w:p w14:paraId="315A8A1D" w14:textId="77777777" w:rsidR="001D5546" w:rsidRDefault="001D5546" w:rsidP="001D5546">
            <w:pPr>
              <w:jc w:val="left"/>
              <w:rPr>
                <w:rFonts w:ascii="Cambria" w:hAnsi="Cambria"/>
              </w:rPr>
            </w:pPr>
          </w:p>
        </w:tc>
        <w:tc>
          <w:tcPr>
            <w:tcW w:w="2412" w:type="dxa"/>
          </w:tcPr>
          <w:p w14:paraId="3FF8A61E" w14:textId="1C86BB5C" w:rsidR="001D5546" w:rsidRDefault="001D5546" w:rsidP="001D5546">
            <w:pPr>
              <w:jc w:val="left"/>
              <w:rPr>
                <w:rFonts w:ascii="Cambria" w:hAnsi="Cambria"/>
              </w:rPr>
            </w:pPr>
            <w:r>
              <w:rPr>
                <w:rFonts w:ascii="Cambria" w:hAnsi="Cambria"/>
              </w:rPr>
              <w:t>Sign Board</w:t>
            </w:r>
            <w:r w:rsidR="00C4258A">
              <w:rPr>
                <w:rFonts w:ascii="Cambria" w:hAnsi="Cambria"/>
              </w:rPr>
              <w:t xml:space="preserve"> (4x3</w:t>
            </w:r>
            <w:proofErr w:type="gramStart"/>
            <w:r w:rsidR="00C4258A">
              <w:rPr>
                <w:rFonts w:ascii="Cambria" w:hAnsi="Cambria"/>
              </w:rPr>
              <w:t>ft )</w:t>
            </w:r>
            <w:proofErr w:type="gramEnd"/>
            <w:r w:rsidR="00C4258A">
              <w:rPr>
                <w:rFonts w:ascii="Cambria" w:hAnsi="Cambria"/>
              </w:rPr>
              <w:t xml:space="preserve"> Frame 14 </w:t>
            </w:r>
            <w:proofErr w:type="spellStart"/>
            <w:r w:rsidR="00C4258A">
              <w:rPr>
                <w:rFonts w:ascii="Cambria" w:hAnsi="Cambria"/>
              </w:rPr>
              <w:t>guage</w:t>
            </w:r>
            <w:proofErr w:type="spellEnd"/>
            <w:r w:rsidR="00C4258A">
              <w:rPr>
                <w:rFonts w:ascii="Cambria" w:hAnsi="Cambria"/>
              </w:rPr>
              <w:t xml:space="preserve"> and sheet 18 </w:t>
            </w:r>
            <w:proofErr w:type="spellStart"/>
            <w:r w:rsidR="00C4258A">
              <w:rPr>
                <w:rFonts w:ascii="Cambria" w:hAnsi="Cambria"/>
              </w:rPr>
              <w:t>guage</w:t>
            </w:r>
            <w:proofErr w:type="spellEnd"/>
            <w:r w:rsidR="00C4258A">
              <w:rPr>
                <w:rFonts w:ascii="Cambria" w:hAnsi="Cambria"/>
              </w:rPr>
              <w:t>) 5ft support GI Pipes</w:t>
            </w:r>
          </w:p>
        </w:tc>
        <w:tc>
          <w:tcPr>
            <w:tcW w:w="1318" w:type="dxa"/>
          </w:tcPr>
          <w:p w14:paraId="4109A025" w14:textId="77777777" w:rsidR="001D5546" w:rsidRDefault="001D5546" w:rsidP="001D5546">
            <w:pPr>
              <w:jc w:val="left"/>
              <w:rPr>
                <w:rFonts w:ascii="Cambria" w:hAnsi="Cambria"/>
              </w:rPr>
            </w:pPr>
            <w:r>
              <w:rPr>
                <w:rFonts w:ascii="Cambria" w:hAnsi="Cambria"/>
              </w:rPr>
              <w:t>1</w:t>
            </w:r>
          </w:p>
        </w:tc>
        <w:tc>
          <w:tcPr>
            <w:tcW w:w="1072" w:type="dxa"/>
          </w:tcPr>
          <w:p w14:paraId="29517DB7" w14:textId="77777777" w:rsidR="001D5546" w:rsidRDefault="001D5546" w:rsidP="001D5546">
            <w:pPr>
              <w:jc w:val="left"/>
              <w:rPr>
                <w:rFonts w:ascii="Cambria" w:hAnsi="Cambria"/>
              </w:rPr>
            </w:pPr>
            <w:r>
              <w:rPr>
                <w:rFonts w:ascii="Cambria" w:hAnsi="Cambria"/>
              </w:rPr>
              <w:t>NO</w:t>
            </w:r>
          </w:p>
        </w:tc>
        <w:tc>
          <w:tcPr>
            <w:tcW w:w="1236" w:type="dxa"/>
          </w:tcPr>
          <w:p w14:paraId="365099E4" w14:textId="77777777" w:rsidR="001D5546" w:rsidRPr="00A2544B" w:rsidRDefault="001D5546" w:rsidP="001D5546">
            <w:pPr>
              <w:jc w:val="left"/>
              <w:rPr>
                <w:rFonts w:ascii="Cambria" w:hAnsi="Cambria"/>
              </w:rPr>
            </w:pPr>
          </w:p>
        </w:tc>
        <w:tc>
          <w:tcPr>
            <w:tcW w:w="1357" w:type="dxa"/>
            <w:noWrap/>
          </w:tcPr>
          <w:p w14:paraId="4D2C9373" w14:textId="77777777" w:rsidR="001D5546" w:rsidRPr="00A2544B" w:rsidRDefault="001D5546" w:rsidP="001D5546">
            <w:pPr>
              <w:jc w:val="left"/>
              <w:rPr>
                <w:rFonts w:ascii="Cambria" w:hAnsi="Cambria"/>
              </w:rPr>
            </w:pPr>
          </w:p>
        </w:tc>
      </w:tr>
      <w:tr w:rsidR="001D5546" w:rsidRPr="00A2544B" w14:paraId="563C16EA" w14:textId="77777777" w:rsidTr="00D223E7">
        <w:trPr>
          <w:trHeight w:val="973"/>
        </w:trPr>
        <w:tc>
          <w:tcPr>
            <w:tcW w:w="1086" w:type="dxa"/>
          </w:tcPr>
          <w:p w14:paraId="180D1E37" w14:textId="77777777" w:rsidR="001D5546" w:rsidRDefault="001D5546" w:rsidP="001D5546">
            <w:pPr>
              <w:jc w:val="left"/>
              <w:rPr>
                <w:rFonts w:ascii="Cambria" w:hAnsi="Cambria"/>
              </w:rPr>
            </w:pPr>
            <w:r>
              <w:rPr>
                <w:rFonts w:ascii="Cambria" w:hAnsi="Cambria"/>
              </w:rPr>
              <w:t>2</w:t>
            </w:r>
          </w:p>
        </w:tc>
        <w:tc>
          <w:tcPr>
            <w:tcW w:w="1249" w:type="dxa"/>
          </w:tcPr>
          <w:p w14:paraId="07550B60" w14:textId="77777777" w:rsidR="001D5546" w:rsidRDefault="001D5546" w:rsidP="001D5546">
            <w:pPr>
              <w:jc w:val="left"/>
              <w:rPr>
                <w:rFonts w:ascii="Cambria" w:hAnsi="Cambria"/>
              </w:rPr>
            </w:pPr>
          </w:p>
        </w:tc>
        <w:tc>
          <w:tcPr>
            <w:tcW w:w="2412" w:type="dxa"/>
          </w:tcPr>
          <w:p w14:paraId="4A4CD31C" w14:textId="51B199C5" w:rsidR="001D5546" w:rsidRDefault="001D5546" w:rsidP="001D5546">
            <w:pPr>
              <w:jc w:val="left"/>
              <w:rPr>
                <w:rFonts w:ascii="Cambria" w:hAnsi="Cambria"/>
              </w:rPr>
            </w:pPr>
            <w:r>
              <w:rPr>
                <w:rFonts w:ascii="Cambria" w:hAnsi="Cambria"/>
              </w:rPr>
              <w:t xml:space="preserve">HDPE pipe for Curing </w:t>
            </w:r>
            <w:r w:rsidR="00312593">
              <w:rPr>
                <w:rFonts w:ascii="Cambria" w:hAnsi="Cambria"/>
              </w:rPr>
              <w:t>(2inch Dia HDPE PN 8)</w:t>
            </w:r>
          </w:p>
        </w:tc>
        <w:tc>
          <w:tcPr>
            <w:tcW w:w="1318" w:type="dxa"/>
          </w:tcPr>
          <w:p w14:paraId="004BBCAE" w14:textId="582D0728" w:rsidR="001D5546" w:rsidRDefault="00312593" w:rsidP="001D5546">
            <w:pPr>
              <w:jc w:val="left"/>
              <w:rPr>
                <w:rFonts w:ascii="Cambria" w:hAnsi="Cambria"/>
              </w:rPr>
            </w:pPr>
            <w:r>
              <w:rPr>
                <w:rFonts w:ascii="Cambria" w:hAnsi="Cambria"/>
              </w:rPr>
              <w:t>500</w:t>
            </w:r>
          </w:p>
        </w:tc>
        <w:tc>
          <w:tcPr>
            <w:tcW w:w="1072" w:type="dxa"/>
          </w:tcPr>
          <w:p w14:paraId="74921B13" w14:textId="0C82232B" w:rsidR="001D5546" w:rsidRDefault="00312593" w:rsidP="001D5546">
            <w:pPr>
              <w:jc w:val="left"/>
              <w:rPr>
                <w:rFonts w:ascii="Cambria" w:hAnsi="Cambria"/>
              </w:rPr>
            </w:pPr>
            <w:r>
              <w:rPr>
                <w:rFonts w:ascii="Cambria" w:hAnsi="Cambria"/>
              </w:rPr>
              <w:t>ft</w:t>
            </w:r>
          </w:p>
        </w:tc>
        <w:tc>
          <w:tcPr>
            <w:tcW w:w="1236" w:type="dxa"/>
          </w:tcPr>
          <w:p w14:paraId="2425AD21" w14:textId="77777777" w:rsidR="001D5546" w:rsidRPr="00A2544B" w:rsidRDefault="001D5546" w:rsidP="001D5546">
            <w:pPr>
              <w:jc w:val="left"/>
              <w:rPr>
                <w:rFonts w:ascii="Cambria" w:hAnsi="Cambria"/>
              </w:rPr>
            </w:pPr>
          </w:p>
        </w:tc>
        <w:tc>
          <w:tcPr>
            <w:tcW w:w="1357" w:type="dxa"/>
            <w:noWrap/>
          </w:tcPr>
          <w:p w14:paraId="546F8B33" w14:textId="77777777" w:rsidR="001D5546" w:rsidRPr="00A2544B" w:rsidRDefault="001D5546" w:rsidP="001D5546">
            <w:pPr>
              <w:jc w:val="left"/>
              <w:rPr>
                <w:rFonts w:ascii="Cambria" w:hAnsi="Cambria"/>
              </w:rPr>
            </w:pPr>
          </w:p>
        </w:tc>
      </w:tr>
      <w:tr w:rsidR="001D5546" w:rsidRPr="00A2544B" w14:paraId="28ED4EE6" w14:textId="77777777" w:rsidTr="00D223E7">
        <w:trPr>
          <w:trHeight w:val="973"/>
        </w:trPr>
        <w:tc>
          <w:tcPr>
            <w:tcW w:w="1086" w:type="dxa"/>
          </w:tcPr>
          <w:p w14:paraId="5A4804B8" w14:textId="77777777" w:rsidR="001D5546" w:rsidRDefault="001D5546" w:rsidP="001D5546">
            <w:pPr>
              <w:jc w:val="left"/>
              <w:rPr>
                <w:rFonts w:ascii="Cambria" w:hAnsi="Cambria"/>
              </w:rPr>
            </w:pPr>
            <w:r>
              <w:rPr>
                <w:rFonts w:ascii="Cambria" w:hAnsi="Cambria"/>
              </w:rPr>
              <w:t>3</w:t>
            </w:r>
          </w:p>
        </w:tc>
        <w:tc>
          <w:tcPr>
            <w:tcW w:w="1249" w:type="dxa"/>
          </w:tcPr>
          <w:p w14:paraId="3A4AA1A9" w14:textId="77777777" w:rsidR="001D5546" w:rsidRDefault="001D5546" w:rsidP="001D5546">
            <w:pPr>
              <w:jc w:val="left"/>
              <w:rPr>
                <w:rFonts w:ascii="Cambria" w:hAnsi="Cambria"/>
              </w:rPr>
            </w:pPr>
          </w:p>
        </w:tc>
        <w:tc>
          <w:tcPr>
            <w:tcW w:w="2412" w:type="dxa"/>
          </w:tcPr>
          <w:p w14:paraId="17E9EE66" w14:textId="594516DA" w:rsidR="001D5546" w:rsidRDefault="001D5546" w:rsidP="001D5546">
            <w:pPr>
              <w:jc w:val="left"/>
              <w:rPr>
                <w:rFonts w:ascii="Cambria" w:hAnsi="Cambria"/>
              </w:rPr>
            </w:pPr>
            <w:r>
              <w:rPr>
                <w:rFonts w:ascii="Cambria" w:hAnsi="Cambria"/>
              </w:rPr>
              <w:t>Mixture machine and vibrator cost</w:t>
            </w:r>
            <w:r w:rsidR="00312593">
              <w:rPr>
                <w:rFonts w:ascii="Cambria" w:hAnsi="Cambria"/>
              </w:rPr>
              <w:t xml:space="preserve"> (will be purchased by </w:t>
            </w:r>
            <w:proofErr w:type="gramStart"/>
            <w:r w:rsidR="00312593">
              <w:rPr>
                <w:rFonts w:ascii="Cambria" w:hAnsi="Cambria"/>
              </w:rPr>
              <w:t>Contractor ,</w:t>
            </w:r>
            <w:proofErr w:type="gramEnd"/>
            <w:r w:rsidR="00312593">
              <w:rPr>
                <w:rFonts w:ascii="Cambria" w:hAnsi="Cambria"/>
              </w:rPr>
              <w:t xml:space="preserve"> left for community after Completion)</w:t>
            </w:r>
          </w:p>
        </w:tc>
        <w:tc>
          <w:tcPr>
            <w:tcW w:w="1318" w:type="dxa"/>
          </w:tcPr>
          <w:p w14:paraId="046B7395" w14:textId="60BDEF94" w:rsidR="001D5546" w:rsidRDefault="00312593" w:rsidP="001D5546">
            <w:pPr>
              <w:jc w:val="left"/>
              <w:rPr>
                <w:rFonts w:ascii="Cambria" w:hAnsi="Cambria"/>
              </w:rPr>
            </w:pPr>
            <w:r>
              <w:rPr>
                <w:rFonts w:ascii="Cambria" w:hAnsi="Cambria"/>
              </w:rPr>
              <w:t>1bag mixture Capacity &amp; Vibrator with 1kw Generator equipped.</w:t>
            </w:r>
          </w:p>
        </w:tc>
        <w:tc>
          <w:tcPr>
            <w:tcW w:w="1072" w:type="dxa"/>
          </w:tcPr>
          <w:p w14:paraId="293DDB45" w14:textId="77777777" w:rsidR="001D5546" w:rsidRDefault="001D5546" w:rsidP="001D5546">
            <w:pPr>
              <w:jc w:val="left"/>
              <w:rPr>
                <w:rFonts w:ascii="Cambria" w:hAnsi="Cambria"/>
              </w:rPr>
            </w:pPr>
            <w:r>
              <w:rPr>
                <w:rFonts w:ascii="Cambria" w:hAnsi="Cambria"/>
              </w:rPr>
              <w:t>L-S</w:t>
            </w:r>
          </w:p>
        </w:tc>
        <w:tc>
          <w:tcPr>
            <w:tcW w:w="1236" w:type="dxa"/>
          </w:tcPr>
          <w:p w14:paraId="4511AC20" w14:textId="77777777" w:rsidR="001D5546" w:rsidRPr="00A2544B" w:rsidRDefault="001D5546" w:rsidP="001D5546">
            <w:pPr>
              <w:jc w:val="left"/>
              <w:rPr>
                <w:rFonts w:ascii="Cambria" w:hAnsi="Cambria"/>
              </w:rPr>
            </w:pPr>
          </w:p>
        </w:tc>
        <w:tc>
          <w:tcPr>
            <w:tcW w:w="1357" w:type="dxa"/>
            <w:noWrap/>
          </w:tcPr>
          <w:p w14:paraId="52051B18" w14:textId="77777777" w:rsidR="001D5546" w:rsidRPr="00A2544B" w:rsidRDefault="001D5546" w:rsidP="001D5546">
            <w:pPr>
              <w:jc w:val="left"/>
              <w:rPr>
                <w:rFonts w:ascii="Cambria" w:hAnsi="Cambria"/>
              </w:rPr>
            </w:pPr>
          </w:p>
        </w:tc>
      </w:tr>
    </w:tbl>
    <w:p w14:paraId="4950DE42" w14:textId="77777777" w:rsidR="001D5546" w:rsidRDefault="001D5546" w:rsidP="001D5546"/>
    <w:p w14:paraId="05A5DDEC" w14:textId="77777777" w:rsidR="00F25027" w:rsidRPr="00526D20" w:rsidRDefault="00F25027">
      <w:pPr>
        <w:spacing w:after="40"/>
        <w:rPr>
          <w:rFonts w:asciiTheme="minorHAnsi" w:hAnsiTheme="minorHAnsi" w:cstheme="minorHAnsi"/>
        </w:rPr>
      </w:pPr>
    </w:p>
    <w:p w14:paraId="473F4BAD" w14:textId="77777777" w:rsidR="00F25027" w:rsidRPr="00526D20" w:rsidRDefault="00B52483">
      <w:pPr>
        <w:spacing w:after="80"/>
        <w:rPr>
          <w:rFonts w:asciiTheme="minorHAnsi" w:hAnsiTheme="minorHAnsi" w:cstheme="minorHAnsi"/>
        </w:rPr>
      </w:pPr>
      <w:r w:rsidRPr="00526D20">
        <w:rPr>
          <w:rFonts w:asciiTheme="minorHAnsi" w:hAnsiTheme="minorHAnsi" w:cstheme="minorHAnsi"/>
          <w:b/>
        </w:rPr>
        <w:t>TOTAL BID PRICE: PKR ______________________________</w:t>
      </w:r>
    </w:p>
    <w:p w14:paraId="6246FFE0" w14:textId="77777777" w:rsidR="00F25027" w:rsidRPr="00526D20" w:rsidRDefault="00B52483">
      <w:pPr>
        <w:rPr>
          <w:rFonts w:asciiTheme="minorHAnsi" w:hAnsiTheme="minorHAnsi" w:cstheme="minorHAnsi"/>
        </w:rPr>
      </w:pPr>
      <w:r w:rsidRPr="00526D20">
        <w:rPr>
          <w:rFonts w:asciiTheme="minorHAnsi" w:hAnsiTheme="minorHAnsi" w:cstheme="minorHAnsi"/>
        </w:rPr>
        <w:br w:type="page"/>
      </w:r>
    </w:p>
    <w:p w14:paraId="58D30EAA" w14:textId="77777777" w:rsidR="00F25027" w:rsidRPr="00526D20" w:rsidRDefault="00F25027">
      <w:pPr>
        <w:spacing w:after="40"/>
        <w:rPr>
          <w:rFonts w:asciiTheme="minorHAnsi" w:hAnsiTheme="minorHAnsi" w:cstheme="minorHAnsi"/>
        </w:rPr>
      </w:pPr>
    </w:p>
    <w:p w14:paraId="33E664E1"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B</w:t>
      </w:r>
      <w:r w:rsidR="00243A0F" w:rsidRPr="00526D20">
        <w:rPr>
          <w:rFonts w:asciiTheme="minorHAnsi" w:hAnsiTheme="minorHAnsi" w:cstheme="minorHAnsi"/>
          <w:b/>
          <w:sz w:val="20"/>
        </w:rPr>
        <w:t>O</w:t>
      </w:r>
      <w:r w:rsidRPr="00526D20">
        <w:rPr>
          <w:rFonts w:asciiTheme="minorHAnsi" w:hAnsiTheme="minorHAnsi" w:cstheme="minorHAnsi"/>
          <w:b/>
          <w:sz w:val="20"/>
        </w:rPr>
        <w:t>Q and Scope Clarification</w:t>
      </w:r>
    </w:p>
    <w:p w14:paraId="28B8CC67" w14:textId="71D52AC2" w:rsidR="00F25027" w:rsidRPr="00526D20" w:rsidRDefault="00B52483">
      <w:pPr>
        <w:spacing w:after="80"/>
        <w:rPr>
          <w:rFonts w:asciiTheme="minorHAnsi" w:hAnsiTheme="minorHAnsi" w:cstheme="minorHAnsi"/>
        </w:rPr>
      </w:pPr>
      <w:r w:rsidRPr="00526D20">
        <w:rPr>
          <w:rFonts w:asciiTheme="minorHAnsi" w:hAnsiTheme="minorHAnsi" w:cstheme="minorHAnsi"/>
        </w:rPr>
        <w:t>The Contractor shall execute the Works shown in the approved B</w:t>
      </w:r>
      <w:r w:rsidR="00243A0F" w:rsidRPr="00526D20">
        <w:rPr>
          <w:rFonts w:asciiTheme="minorHAnsi" w:hAnsiTheme="minorHAnsi" w:cstheme="minorHAnsi"/>
        </w:rPr>
        <w:t>O</w:t>
      </w:r>
      <w:r w:rsidRPr="00526D20">
        <w:rPr>
          <w:rFonts w:asciiTheme="minorHAnsi" w:hAnsiTheme="minorHAnsi" w:cstheme="minorHAnsi"/>
        </w:rPr>
        <w:t>Q, drawings and technical specifications. Any discrepancy affecting scope, quantities, drawings or interfaces shall be raised during the tender clarification period. No extra payment shall be due for work already covered by the Contract documents or reasonably necessary for proper completion of a specified item.</w:t>
      </w:r>
    </w:p>
    <w:p w14:paraId="54865BE4" w14:textId="77777777" w:rsidR="00F25027" w:rsidRPr="00526D20" w:rsidRDefault="00B52483">
      <w:pPr>
        <w:rPr>
          <w:rFonts w:asciiTheme="minorHAnsi" w:hAnsiTheme="minorHAnsi" w:cstheme="minorHAnsi"/>
        </w:rPr>
      </w:pPr>
      <w:r w:rsidRPr="00526D20">
        <w:rPr>
          <w:rFonts w:asciiTheme="minorHAnsi" w:hAnsiTheme="minorHAnsi" w:cstheme="minorHAnsi"/>
        </w:rPr>
        <w:br w:type="page"/>
      </w:r>
    </w:p>
    <w:p w14:paraId="418016D0" w14:textId="77777777" w:rsidR="00F25027" w:rsidRPr="00526D20" w:rsidRDefault="00B52483" w:rsidP="00176798">
      <w:pPr>
        <w:pStyle w:val="Heading1"/>
        <w:numPr>
          <w:ilvl w:val="0"/>
          <w:numId w:val="0"/>
        </w:numPr>
        <w:spacing w:before="160" w:after="80"/>
        <w:ind w:left="851"/>
        <w:rPr>
          <w:rFonts w:asciiTheme="minorHAnsi" w:hAnsiTheme="minorHAnsi" w:cstheme="minorHAnsi"/>
        </w:rPr>
      </w:pPr>
      <w:r w:rsidRPr="00526D20">
        <w:rPr>
          <w:rFonts w:asciiTheme="minorHAnsi" w:hAnsiTheme="minorHAnsi" w:cstheme="minorHAnsi"/>
          <w:sz w:val="20"/>
        </w:rPr>
        <w:lastRenderedPageBreak/>
        <w:t>PART II – IMPLEMENTING PARTNER’S REQUIREMENTS</w:t>
      </w:r>
    </w:p>
    <w:p w14:paraId="69F8135C" w14:textId="77777777" w:rsidR="00F25027" w:rsidRPr="00526D20" w:rsidRDefault="00B52483">
      <w:pPr>
        <w:pStyle w:val="Heading2"/>
        <w:spacing w:before="160" w:after="80"/>
        <w:rPr>
          <w:rFonts w:asciiTheme="minorHAnsi" w:hAnsiTheme="minorHAnsi" w:cstheme="minorHAnsi"/>
        </w:rPr>
      </w:pPr>
      <w:r w:rsidRPr="00526D20">
        <w:rPr>
          <w:rFonts w:asciiTheme="minorHAnsi" w:hAnsiTheme="minorHAnsi" w:cstheme="minorHAnsi"/>
          <w:b/>
          <w:sz w:val="20"/>
        </w:rPr>
        <w:t>SECTION 5 – GENERAL SPECIFICATIONS</w:t>
      </w:r>
    </w:p>
    <w:p w14:paraId="6D0B9C8A"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General</w:t>
      </w:r>
    </w:p>
    <w:p w14:paraId="71815E74"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 xml:space="preserve">The Works shall be executed in accordance with the approved drawings, specifications, </w:t>
      </w:r>
      <w:proofErr w:type="spellStart"/>
      <w:r w:rsidRPr="00526D20">
        <w:rPr>
          <w:rFonts w:asciiTheme="minorHAnsi" w:hAnsiTheme="minorHAnsi" w:cstheme="minorHAnsi"/>
        </w:rPr>
        <w:t>BoQ</w:t>
      </w:r>
      <w:proofErr w:type="spellEnd"/>
      <w:r w:rsidRPr="00526D20">
        <w:rPr>
          <w:rFonts w:asciiTheme="minorHAnsi" w:hAnsiTheme="minorHAnsi" w:cstheme="minorHAnsi"/>
        </w:rPr>
        <w:t>, applicable standards and written instructions issued by AKRSP’s designated Engineer.</w:t>
      </w:r>
    </w:p>
    <w:p w14:paraId="0B117FF4"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Materials</w:t>
      </w:r>
    </w:p>
    <w:p w14:paraId="39667833"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All materials shall be of approved quality and suitable for their intended use. The Contractor shall obtain materials from reliable sources and shall provide test certificates where specified</w:t>
      </w:r>
      <w:r w:rsidR="00232FE3" w:rsidRPr="00526D20">
        <w:rPr>
          <w:rFonts w:asciiTheme="minorHAnsi" w:hAnsiTheme="minorHAnsi" w:cstheme="minorHAnsi"/>
        </w:rPr>
        <w:t xml:space="preserve"> and required. </w:t>
      </w:r>
    </w:p>
    <w:p w14:paraId="2B1E1E16"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Setting Out</w:t>
      </w:r>
    </w:p>
    <w:p w14:paraId="3D74F880"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The Contractor shall establish and maintain benchmarks, reference points, alignment, levels and chainages necessary for execution. Surveying shall be checked by the AKRSP Site Engineer/designated Engineer.</w:t>
      </w:r>
    </w:p>
    <w:p w14:paraId="4B6E1D6B"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Excavation</w:t>
      </w:r>
    </w:p>
    <w:p w14:paraId="5A6B6052"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Excavation shall be carried out to the required lines, levels and dimensions. Unsuitable material shall be disposed of as directed. Excavated areas shall be protected from erosion, flooding and collapse.</w:t>
      </w:r>
    </w:p>
    <w:p w14:paraId="645B0A72"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Rock Excavation</w:t>
      </w:r>
    </w:p>
    <w:p w14:paraId="13AC9D65"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 xml:space="preserve">Where hard-rock excavation is included in the </w:t>
      </w:r>
      <w:proofErr w:type="spellStart"/>
      <w:r w:rsidRPr="00526D20">
        <w:rPr>
          <w:rFonts w:asciiTheme="minorHAnsi" w:hAnsiTheme="minorHAnsi" w:cstheme="minorHAnsi"/>
        </w:rPr>
        <w:t>BoQ</w:t>
      </w:r>
      <w:proofErr w:type="spellEnd"/>
      <w:r w:rsidRPr="00526D20">
        <w:rPr>
          <w:rFonts w:asciiTheme="minorHAnsi" w:hAnsiTheme="minorHAnsi" w:cstheme="minorHAnsi"/>
        </w:rPr>
        <w:t>, excavation shall be carried out using methods suitable for the site and approved by the Engineer, with due protection of existing works, people and property.</w:t>
      </w:r>
    </w:p>
    <w:p w14:paraId="601EE755"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Concrete</w:t>
      </w:r>
    </w:p>
    <w:p w14:paraId="1C9D9833"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Concrete shall be proportioned, mixed, placed, compacted, finished and cured in accordance with the approved specification. Formwork shall be rigid, properly aligned and adequately supported.</w:t>
      </w:r>
    </w:p>
    <w:p w14:paraId="64E49AB7"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Reinforcement</w:t>
      </w:r>
    </w:p>
    <w:p w14:paraId="3110558B"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Reinforcement shall conform to the specified grade and shall be cut, bent, placed and secured in accordance with approved drawings. Cover shall be maintained using suitable spacers.</w:t>
      </w:r>
    </w:p>
    <w:p w14:paraId="5AAE8106"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Masonry</w:t>
      </w:r>
    </w:p>
    <w:p w14:paraId="7398A09D"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Stone masonry shall use sound, durable stone and approved mortar. Work shall be properly bonded, packed and cured, with joints and surfaces finished as specified.</w:t>
      </w:r>
    </w:p>
    <w:p w14:paraId="41569448"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Channel Protection and Joints</w:t>
      </w:r>
    </w:p>
    <w:p w14:paraId="318361B4"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 xml:space="preserve">Pitching, concrete, water stops, joints and other protection </w:t>
      </w:r>
      <w:proofErr w:type="gramStart"/>
      <w:r w:rsidRPr="00526D20">
        <w:rPr>
          <w:rFonts w:asciiTheme="minorHAnsi" w:hAnsiTheme="minorHAnsi" w:cstheme="minorHAnsi"/>
        </w:rPr>
        <w:t>works</w:t>
      </w:r>
      <w:proofErr w:type="gramEnd"/>
      <w:r w:rsidRPr="00526D20">
        <w:rPr>
          <w:rFonts w:asciiTheme="minorHAnsi" w:hAnsiTheme="minorHAnsi" w:cstheme="minorHAnsi"/>
        </w:rPr>
        <w:t xml:space="preserve"> shall be executed as shown in the drawings and </w:t>
      </w:r>
      <w:proofErr w:type="spellStart"/>
      <w:r w:rsidRPr="00526D20">
        <w:rPr>
          <w:rFonts w:asciiTheme="minorHAnsi" w:hAnsiTheme="minorHAnsi" w:cstheme="minorHAnsi"/>
        </w:rPr>
        <w:t>BoQ</w:t>
      </w:r>
      <w:proofErr w:type="spellEnd"/>
      <w:r w:rsidRPr="00526D20">
        <w:rPr>
          <w:rFonts w:asciiTheme="minorHAnsi" w:hAnsiTheme="minorHAnsi" w:cstheme="minorHAnsi"/>
        </w:rPr>
        <w:t>. Work shall be protected against erosion and water damage.</w:t>
      </w:r>
    </w:p>
    <w:p w14:paraId="1847FE2D"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Testing and Inspection</w:t>
      </w:r>
    </w:p>
    <w:p w14:paraId="1CEEB847"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The Contractor shall provide labour, equipment and samples necessary for testing. Work liable to be concealed shall not be covered until required inspection has been completed.</w:t>
      </w:r>
    </w:p>
    <w:p w14:paraId="0D202A8D"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Defective Work</w:t>
      </w:r>
    </w:p>
    <w:p w14:paraId="260D23E3"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Defective or non-conforming work shall be removed, repaired or replaced by the Contractor at its own cost as directed by the Engineer.</w:t>
      </w:r>
    </w:p>
    <w:p w14:paraId="61268BF0"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Measurement</w:t>
      </w:r>
    </w:p>
    <w:p w14:paraId="1ED3532D"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 xml:space="preserve">Measurements shall be taken in accordance with the </w:t>
      </w:r>
      <w:proofErr w:type="spellStart"/>
      <w:r w:rsidRPr="00526D20">
        <w:rPr>
          <w:rFonts w:asciiTheme="minorHAnsi" w:hAnsiTheme="minorHAnsi" w:cstheme="minorHAnsi"/>
        </w:rPr>
        <w:t>BoQ</w:t>
      </w:r>
      <w:proofErr w:type="spellEnd"/>
      <w:r w:rsidRPr="00526D20">
        <w:rPr>
          <w:rFonts w:asciiTheme="minorHAnsi" w:hAnsiTheme="minorHAnsi" w:cstheme="minorHAnsi"/>
        </w:rPr>
        <w:t xml:space="preserve"> and Contract provisions and shall be verified with the AKRSP Site Engineer/designated Engineer.</w:t>
      </w:r>
    </w:p>
    <w:p w14:paraId="2C2AA8C9"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Site Housekeeping</w:t>
      </w:r>
    </w:p>
    <w:p w14:paraId="7B99ECC6"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The Contractor shall maintain a reasonably clean, safe and orderly work site and shall remove waste, surplus materials and temporary works when no longer required.</w:t>
      </w:r>
    </w:p>
    <w:p w14:paraId="5B1D6C40" w14:textId="77777777" w:rsidR="00C82F83" w:rsidRPr="00526D20" w:rsidRDefault="00C82F83">
      <w:pPr>
        <w:spacing w:after="80"/>
        <w:rPr>
          <w:rFonts w:asciiTheme="minorHAnsi" w:hAnsiTheme="minorHAnsi" w:cstheme="minorHAnsi"/>
        </w:rPr>
      </w:pPr>
    </w:p>
    <w:p w14:paraId="12CECB10"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lastRenderedPageBreak/>
        <w:t xml:space="preserve"> Site Access and Temporary Works</w:t>
      </w:r>
    </w:p>
    <w:p w14:paraId="2250E94D"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The Contractor shall arrange and maintain temporary access, working platforms, temporary drainage, dewatering, protection and other temporary works required for safe and efficient execution. Temporary works shall not damage adjoining land or existing infrastructure.</w:t>
      </w:r>
    </w:p>
    <w:p w14:paraId="1512E333"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Water Management</w:t>
      </w:r>
    </w:p>
    <w:p w14:paraId="10A2E629"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The Contractor shall plan and maintain suitable arrangements for diversion, drainage and dewatering so that excavation, concrete and masonry works can be carried out safely and to the required quality. The Works shall be protected from sudden flows and weather-related damage.</w:t>
      </w:r>
    </w:p>
    <w:p w14:paraId="54646313"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Survey and Records</w:t>
      </w:r>
    </w:p>
    <w:p w14:paraId="2A39A1E0"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The Contractor shall maintain survey notes, levels, chainages, measurements, inspection requests, test results, material approvals and progress records. Records shall be made available to AKRSP on request.</w:t>
      </w:r>
    </w:p>
    <w:p w14:paraId="0003DD47"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Concrete Quality</w:t>
      </w:r>
    </w:p>
    <w:p w14:paraId="2F4CAA89"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Aggregates, cement, water, mixing, placement, compaction and curing shall be controlled to achieve the specified concrete quality. Concrete shall not be placed against standing water or unsuitable surfaces unless an approved method is used.</w:t>
      </w:r>
    </w:p>
    <w:p w14:paraId="2B371706"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Curing and Protection</w:t>
      </w:r>
    </w:p>
    <w:p w14:paraId="7B7B0CE4"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Fresh concrete, masonry, plaster and other vulnerable works shall be adequately cured and protected from excessive drying, freezing, impact, erosion and premature loading.</w:t>
      </w:r>
    </w:p>
    <w:p w14:paraId="3AAA88DE"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Materials Testing</w:t>
      </w:r>
    </w:p>
    <w:p w14:paraId="3B517C73"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Where testing is specified, the Contractor shall arrange sampling and testing through an acceptable laboratory or testing facility. Test results shall be submitted to the Engineer promptly.</w:t>
      </w:r>
    </w:p>
    <w:p w14:paraId="40200C69"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Workmanship</w:t>
      </w:r>
    </w:p>
    <w:p w14:paraId="288900AC"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All workmanship shall be neat, sound and fit for purpose. Lines, levels, dimensions, joints, surfaces and finishes shall conform to the approved drawings and specifications.</w:t>
      </w:r>
    </w:p>
    <w:p w14:paraId="2AEB88DF" w14:textId="77777777" w:rsidR="00F25027" w:rsidRPr="00526D20" w:rsidRDefault="00B52483">
      <w:pPr>
        <w:rPr>
          <w:rFonts w:asciiTheme="minorHAnsi" w:hAnsiTheme="minorHAnsi" w:cstheme="minorHAnsi"/>
        </w:rPr>
      </w:pPr>
      <w:r w:rsidRPr="00526D20">
        <w:rPr>
          <w:rFonts w:asciiTheme="minorHAnsi" w:hAnsiTheme="minorHAnsi" w:cstheme="minorHAnsi"/>
        </w:rPr>
        <w:br w:type="page"/>
      </w:r>
    </w:p>
    <w:p w14:paraId="28EEAA4E" w14:textId="77777777" w:rsidR="00F25027" w:rsidRPr="00526D20" w:rsidRDefault="00B52483">
      <w:pPr>
        <w:pStyle w:val="Heading2"/>
        <w:rPr>
          <w:rFonts w:asciiTheme="minorHAnsi" w:hAnsiTheme="minorHAnsi" w:cstheme="minorHAnsi"/>
        </w:rPr>
      </w:pPr>
      <w:r w:rsidRPr="00526D20">
        <w:rPr>
          <w:rFonts w:asciiTheme="minorHAnsi" w:hAnsiTheme="minorHAnsi" w:cstheme="minorHAnsi"/>
          <w:b/>
        </w:rPr>
        <w:lastRenderedPageBreak/>
        <w:t xml:space="preserve"> Material Approval and Sources</w:t>
      </w:r>
    </w:p>
    <w:p w14:paraId="67083D43" w14:textId="77777777" w:rsidR="00F25027" w:rsidRPr="00526D20" w:rsidRDefault="00B52483">
      <w:pPr>
        <w:rPr>
          <w:rFonts w:asciiTheme="minorHAnsi" w:hAnsiTheme="minorHAnsi" w:cstheme="minorHAnsi"/>
        </w:rPr>
      </w:pPr>
      <w:r w:rsidRPr="00526D20">
        <w:rPr>
          <w:rFonts w:asciiTheme="minorHAnsi" w:hAnsiTheme="minorHAnsi" w:cstheme="minorHAnsi"/>
        </w:rPr>
        <w:t>Before incorporating materials into the Works, the Contractor shall submit the proposed source, manufacturer/supplier details where applicable, relevant certificates and samples when requested. Approval of a source does not relieve the Contractor from responsibility for the quality of each delivered batch. Materials failing the specified requirements shall be removed from the Site at the Contractor’s cost.</w:t>
      </w:r>
    </w:p>
    <w:p w14:paraId="422325C1" w14:textId="77777777" w:rsidR="00F25027" w:rsidRPr="00526D20" w:rsidRDefault="00B52483">
      <w:pPr>
        <w:pStyle w:val="Heading2"/>
        <w:rPr>
          <w:rFonts w:asciiTheme="minorHAnsi" w:hAnsiTheme="minorHAnsi" w:cstheme="minorHAnsi"/>
        </w:rPr>
      </w:pPr>
      <w:r w:rsidRPr="00526D20">
        <w:rPr>
          <w:rFonts w:asciiTheme="minorHAnsi" w:hAnsiTheme="minorHAnsi" w:cstheme="minorHAnsi"/>
          <w:b/>
        </w:rPr>
        <w:t xml:space="preserve"> Cement, Aggregates and Water</w:t>
      </w:r>
    </w:p>
    <w:p w14:paraId="596C44F6" w14:textId="77777777" w:rsidR="00F25027" w:rsidRPr="00526D20" w:rsidRDefault="00B52483">
      <w:pPr>
        <w:rPr>
          <w:rFonts w:asciiTheme="minorHAnsi" w:hAnsiTheme="minorHAnsi" w:cstheme="minorHAnsi"/>
        </w:rPr>
      </w:pPr>
      <w:r w:rsidRPr="00526D20">
        <w:rPr>
          <w:rFonts w:asciiTheme="minorHAnsi" w:hAnsiTheme="minorHAnsi" w:cstheme="minorHAnsi"/>
        </w:rPr>
        <w:t>Cement shall be fresh, properly stored and of the type specified in the approved technical specifications. Fine and coarse aggregates shall be clean, hard, durable and free from harmful quantities of clay, silt, organic matter or other deleterious material. Mixing water shall be clean and suitable for concrete and mortar. Aggregates shall be properly graded as required for the approved concrete mix.</w:t>
      </w:r>
    </w:p>
    <w:p w14:paraId="299E8821" w14:textId="77777777" w:rsidR="00F25027" w:rsidRPr="00526D20" w:rsidRDefault="00B52483">
      <w:pPr>
        <w:pStyle w:val="Heading2"/>
        <w:rPr>
          <w:rFonts w:asciiTheme="minorHAnsi" w:hAnsiTheme="minorHAnsi" w:cstheme="minorHAnsi"/>
        </w:rPr>
      </w:pPr>
      <w:r w:rsidRPr="00526D20">
        <w:rPr>
          <w:rFonts w:asciiTheme="minorHAnsi" w:hAnsiTheme="minorHAnsi" w:cstheme="minorHAnsi"/>
          <w:b/>
        </w:rPr>
        <w:t xml:space="preserve"> Reinforcement Steel</w:t>
      </w:r>
    </w:p>
    <w:p w14:paraId="41D93002" w14:textId="77777777" w:rsidR="00F25027" w:rsidRPr="00526D20" w:rsidRDefault="00B52483">
      <w:pPr>
        <w:rPr>
          <w:rFonts w:asciiTheme="minorHAnsi" w:hAnsiTheme="minorHAnsi" w:cstheme="minorHAnsi"/>
        </w:rPr>
      </w:pPr>
      <w:r w:rsidRPr="00526D20">
        <w:rPr>
          <w:rFonts w:asciiTheme="minorHAnsi" w:hAnsiTheme="minorHAnsi" w:cstheme="minorHAnsi"/>
        </w:rPr>
        <w:t>Reinforcement shall comply with the grade, diameter, standard, bending, fixing and cover requirements shown in the approved drawings and technical specifications. Mill/test certificates shall be provided when required. Steel shall be stored above ground and protected from contamination and excessive corrosion.</w:t>
      </w:r>
    </w:p>
    <w:p w14:paraId="44138448" w14:textId="77777777" w:rsidR="00F25027" w:rsidRPr="00526D20" w:rsidRDefault="00B52483">
      <w:pPr>
        <w:pStyle w:val="Heading2"/>
        <w:rPr>
          <w:rFonts w:asciiTheme="minorHAnsi" w:hAnsiTheme="minorHAnsi" w:cstheme="minorHAnsi"/>
        </w:rPr>
      </w:pPr>
      <w:r w:rsidRPr="00526D20">
        <w:rPr>
          <w:rFonts w:asciiTheme="minorHAnsi" w:hAnsiTheme="minorHAnsi" w:cstheme="minorHAnsi"/>
          <w:b/>
        </w:rPr>
        <w:t xml:space="preserve"> Concrete Quality and Testing</w:t>
      </w:r>
    </w:p>
    <w:p w14:paraId="3BC6A9E7" w14:textId="77777777" w:rsidR="00F25027" w:rsidRPr="00526D20" w:rsidRDefault="00B52483">
      <w:pPr>
        <w:rPr>
          <w:rFonts w:asciiTheme="minorHAnsi" w:hAnsiTheme="minorHAnsi" w:cstheme="minorHAnsi"/>
        </w:rPr>
      </w:pPr>
      <w:r w:rsidRPr="00526D20">
        <w:rPr>
          <w:rFonts w:asciiTheme="minorHAnsi" w:hAnsiTheme="minorHAnsi" w:cstheme="minorHAnsi"/>
        </w:rPr>
        <w:t>Concrete shall be produced using approved materials and the specified mix proportions or approved mix design. Batching, mixing, placing, compaction and curing shall be properly controlled. Slump and compressive-strength tests shall be carried out at the frequency directed by the Engineer or specified in the technical requirements. Concrete failing the specified strength or quality requirements shall be investigated and dealt with as directed by the Engineer, including removal and reconstruction where necessary.</w:t>
      </w:r>
    </w:p>
    <w:p w14:paraId="4F70E466" w14:textId="77777777" w:rsidR="00F25027" w:rsidRPr="00526D20" w:rsidRDefault="00B52483">
      <w:pPr>
        <w:pStyle w:val="Heading2"/>
        <w:rPr>
          <w:rFonts w:asciiTheme="minorHAnsi" w:hAnsiTheme="minorHAnsi" w:cstheme="minorHAnsi"/>
        </w:rPr>
      </w:pPr>
      <w:r w:rsidRPr="00526D20">
        <w:rPr>
          <w:rFonts w:asciiTheme="minorHAnsi" w:hAnsiTheme="minorHAnsi" w:cstheme="minorHAnsi"/>
          <w:b/>
        </w:rPr>
        <w:t xml:space="preserve"> Masonry and Plaster</w:t>
      </w:r>
    </w:p>
    <w:p w14:paraId="38F702F5" w14:textId="77777777" w:rsidR="00F25027" w:rsidRPr="00526D20" w:rsidRDefault="00B52483">
      <w:pPr>
        <w:rPr>
          <w:rFonts w:asciiTheme="minorHAnsi" w:hAnsiTheme="minorHAnsi" w:cstheme="minorHAnsi"/>
        </w:rPr>
      </w:pPr>
      <w:r w:rsidRPr="00526D20">
        <w:rPr>
          <w:rFonts w:asciiTheme="minorHAnsi" w:hAnsiTheme="minorHAnsi" w:cstheme="minorHAnsi"/>
        </w:rPr>
        <w:t>Stone for masonry and pitching shall be sound, durable and suitable for the specified work. Masonry shall be properly bonded, fully bedded in mortar and constructed to the lines, levels and dimensions shown in the drawings. Mortar shall be mixed in the specified proportion. Plaster shall have proper surface preparation, thickness and curing and shall be free from hollow or loose areas.</w:t>
      </w:r>
    </w:p>
    <w:p w14:paraId="77394C0A" w14:textId="77777777" w:rsidR="00F25027" w:rsidRPr="00526D20" w:rsidRDefault="00B52483">
      <w:pPr>
        <w:pStyle w:val="Heading2"/>
        <w:rPr>
          <w:rFonts w:asciiTheme="minorHAnsi" w:hAnsiTheme="minorHAnsi" w:cstheme="minorHAnsi"/>
        </w:rPr>
      </w:pPr>
      <w:r w:rsidRPr="00526D20">
        <w:rPr>
          <w:rFonts w:asciiTheme="minorHAnsi" w:hAnsiTheme="minorHAnsi" w:cstheme="minorHAnsi"/>
          <w:b/>
        </w:rPr>
        <w:t>Excavation, Over-Excavation and Disposal</w:t>
      </w:r>
    </w:p>
    <w:p w14:paraId="6C271012" w14:textId="77777777" w:rsidR="00F25027" w:rsidRPr="00526D20" w:rsidRDefault="00B52483">
      <w:pPr>
        <w:rPr>
          <w:rFonts w:asciiTheme="minorHAnsi" w:hAnsiTheme="minorHAnsi" w:cstheme="minorHAnsi"/>
        </w:rPr>
      </w:pPr>
      <w:r w:rsidRPr="00526D20">
        <w:rPr>
          <w:rFonts w:asciiTheme="minorHAnsi" w:hAnsiTheme="minorHAnsi" w:cstheme="minorHAnsi"/>
        </w:rPr>
        <w:t>Excavation shall be measured only within the lines, levels and limits shown in the drawings or directed by the Engineer. Excavation beyond the required profile due to the Contractor’s method, negligence or collapse shall not be paid for and shall be made good by the Contractor at its cost. Disposal locations shall be approved/identified by the Engineer. Suitable excavated material required for specified backfilling shall be preserved where practicable.</w:t>
      </w:r>
    </w:p>
    <w:p w14:paraId="31A066DF" w14:textId="77777777" w:rsidR="00F25027" w:rsidRPr="00526D20" w:rsidRDefault="00B52483">
      <w:pPr>
        <w:pStyle w:val="Heading2"/>
        <w:rPr>
          <w:rFonts w:asciiTheme="minorHAnsi" w:hAnsiTheme="minorHAnsi" w:cstheme="minorHAnsi"/>
        </w:rPr>
      </w:pPr>
      <w:r w:rsidRPr="00526D20">
        <w:rPr>
          <w:rFonts w:asciiTheme="minorHAnsi" w:hAnsiTheme="minorHAnsi" w:cstheme="minorHAnsi"/>
          <w:b/>
        </w:rPr>
        <w:t xml:space="preserve"> Compaction and Backfilling</w:t>
      </w:r>
    </w:p>
    <w:p w14:paraId="719734E0" w14:textId="77777777" w:rsidR="00F25027" w:rsidRPr="00526D20" w:rsidRDefault="00B52483">
      <w:pPr>
        <w:rPr>
          <w:rFonts w:asciiTheme="minorHAnsi" w:hAnsiTheme="minorHAnsi" w:cstheme="minorHAnsi"/>
        </w:rPr>
      </w:pPr>
      <w:r w:rsidRPr="00526D20">
        <w:rPr>
          <w:rFonts w:asciiTheme="minorHAnsi" w:hAnsiTheme="minorHAnsi" w:cstheme="minorHAnsi"/>
        </w:rPr>
        <w:t>Backfilling shall be placed in suitable layers and compacted to the required density and moisture condition. The Engineer may require field density or other tests. No backfilling against structures shall be undertaken until the relevant work has been inspected and permission is given where required.</w:t>
      </w:r>
    </w:p>
    <w:p w14:paraId="50D47A99" w14:textId="77777777" w:rsidR="00F25027" w:rsidRPr="00526D20" w:rsidRDefault="00B52483">
      <w:pPr>
        <w:pStyle w:val="Heading2"/>
        <w:rPr>
          <w:rFonts w:asciiTheme="minorHAnsi" w:hAnsiTheme="minorHAnsi" w:cstheme="minorHAnsi"/>
        </w:rPr>
      </w:pPr>
      <w:r w:rsidRPr="00526D20">
        <w:rPr>
          <w:rFonts w:asciiTheme="minorHAnsi" w:hAnsiTheme="minorHAnsi" w:cstheme="minorHAnsi"/>
          <w:b/>
        </w:rPr>
        <w:t xml:space="preserve"> Construction Joints and Water Stops</w:t>
      </w:r>
    </w:p>
    <w:p w14:paraId="027017ED" w14:textId="77777777" w:rsidR="00F25027" w:rsidRPr="00526D20" w:rsidRDefault="00B52483">
      <w:pPr>
        <w:rPr>
          <w:rFonts w:asciiTheme="minorHAnsi" w:hAnsiTheme="minorHAnsi" w:cstheme="minorHAnsi"/>
        </w:rPr>
      </w:pPr>
      <w:r w:rsidRPr="00526D20">
        <w:rPr>
          <w:rFonts w:asciiTheme="minorHAnsi" w:hAnsiTheme="minorHAnsi" w:cstheme="minorHAnsi"/>
        </w:rPr>
        <w:t>Construction and expansion joints shall be formed at the locations shown in the drawings. Water stops shall be installed continuously, securely and without damage, including proper cutting and jointing. Defective or displaced water stops shall be replaced at the Contractor’s cost.</w:t>
      </w:r>
    </w:p>
    <w:p w14:paraId="2152987F" w14:textId="77777777" w:rsidR="00F25027" w:rsidRPr="00526D20" w:rsidRDefault="00B52483">
      <w:pPr>
        <w:pStyle w:val="Heading2"/>
        <w:rPr>
          <w:rFonts w:asciiTheme="minorHAnsi" w:hAnsiTheme="minorHAnsi" w:cstheme="minorHAnsi"/>
        </w:rPr>
      </w:pPr>
      <w:r w:rsidRPr="00526D20">
        <w:rPr>
          <w:rFonts w:asciiTheme="minorHAnsi" w:hAnsiTheme="minorHAnsi" w:cstheme="minorHAnsi"/>
          <w:b/>
        </w:rPr>
        <w:t>Inspection Before Concealment</w:t>
      </w:r>
    </w:p>
    <w:p w14:paraId="78B0F8DB" w14:textId="77777777" w:rsidR="00F25027" w:rsidRPr="00526D20" w:rsidRDefault="00B52483">
      <w:pPr>
        <w:rPr>
          <w:rFonts w:asciiTheme="minorHAnsi" w:hAnsiTheme="minorHAnsi" w:cstheme="minorHAnsi"/>
        </w:rPr>
      </w:pPr>
      <w:r w:rsidRPr="00526D20">
        <w:rPr>
          <w:rFonts w:asciiTheme="minorHAnsi" w:hAnsiTheme="minorHAnsi" w:cstheme="minorHAnsi"/>
        </w:rPr>
        <w:t>The Contractor shall give reasonable notice before covering reinforcement, foundations, joints, water stops, embedded items or other work that will become inaccessible. Work covered without required inspection may be exposed at the Contractor’s cost.</w:t>
      </w:r>
    </w:p>
    <w:p w14:paraId="3847EDA8" w14:textId="77777777" w:rsidR="003C0D94" w:rsidRPr="00526D20" w:rsidRDefault="003C0D94">
      <w:pPr>
        <w:rPr>
          <w:rFonts w:asciiTheme="minorHAnsi" w:hAnsiTheme="minorHAnsi" w:cstheme="minorHAnsi"/>
        </w:rPr>
      </w:pPr>
    </w:p>
    <w:p w14:paraId="3A7528DD" w14:textId="77777777" w:rsidR="003C0D94" w:rsidRPr="00526D20" w:rsidRDefault="003C0D94">
      <w:pPr>
        <w:rPr>
          <w:rFonts w:asciiTheme="minorHAnsi" w:hAnsiTheme="minorHAnsi" w:cstheme="minorHAnsi"/>
        </w:rPr>
      </w:pPr>
    </w:p>
    <w:p w14:paraId="3BAD702A" w14:textId="77777777" w:rsidR="00F25027" w:rsidRPr="00526D20" w:rsidRDefault="00B52483">
      <w:pPr>
        <w:pStyle w:val="Heading2"/>
        <w:rPr>
          <w:rFonts w:asciiTheme="minorHAnsi" w:hAnsiTheme="minorHAnsi" w:cstheme="minorHAnsi"/>
        </w:rPr>
      </w:pPr>
      <w:r w:rsidRPr="00526D20">
        <w:rPr>
          <w:rFonts w:asciiTheme="minorHAnsi" w:hAnsiTheme="minorHAnsi" w:cstheme="minorHAnsi"/>
          <w:b/>
        </w:rPr>
        <w:lastRenderedPageBreak/>
        <w:t xml:space="preserve"> Quality Records</w:t>
      </w:r>
    </w:p>
    <w:p w14:paraId="07B4D8D9" w14:textId="77777777" w:rsidR="00F25027" w:rsidRPr="00526D20" w:rsidRDefault="00B52483">
      <w:pPr>
        <w:rPr>
          <w:rFonts w:asciiTheme="minorHAnsi" w:hAnsiTheme="minorHAnsi" w:cstheme="minorHAnsi"/>
        </w:rPr>
      </w:pPr>
      <w:r w:rsidRPr="00526D20">
        <w:rPr>
          <w:rFonts w:asciiTheme="minorHAnsi" w:hAnsiTheme="minorHAnsi" w:cstheme="minorHAnsi"/>
        </w:rPr>
        <w:t>The Contractor shall maintain delivery records, material certificates, test results, concrete records, survey/measurement records, daily progress records and other quality records reasonably required for the Works. These records shall be available to the Engineer for verification.</w:t>
      </w:r>
    </w:p>
    <w:p w14:paraId="3FEFAB4A" w14:textId="77777777" w:rsidR="00F25027" w:rsidRPr="00526D20" w:rsidRDefault="00B52483">
      <w:pPr>
        <w:pStyle w:val="Heading2"/>
        <w:spacing w:before="160" w:after="80"/>
        <w:rPr>
          <w:rFonts w:asciiTheme="minorHAnsi" w:hAnsiTheme="minorHAnsi" w:cstheme="minorHAnsi"/>
        </w:rPr>
      </w:pPr>
      <w:r w:rsidRPr="00526D20">
        <w:rPr>
          <w:rFonts w:asciiTheme="minorHAnsi" w:hAnsiTheme="minorHAnsi" w:cstheme="minorHAnsi"/>
          <w:b/>
          <w:sz w:val="20"/>
        </w:rPr>
        <w:t>SECTION 6 – PARTICULAR / TECHNICAL REQUIREMENTS</w:t>
      </w:r>
    </w:p>
    <w:p w14:paraId="7F6274DC" w14:textId="0A041247" w:rsidR="00B75B5F" w:rsidRPr="00526D20" w:rsidRDefault="00B75B5F" w:rsidP="00B75B5F">
      <w:pPr>
        <w:spacing w:after="80"/>
        <w:rPr>
          <w:rFonts w:asciiTheme="minorHAnsi" w:hAnsiTheme="minorHAnsi" w:cstheme="minorHAnsi"/>
        </w:rPr>
      </w:pPr>
      <w:r w:rsidRPr="00526D20">
        <w:rPr>
          <w:rFonts w:asciiTheme="minorHAnsi" w:hAnsiTheme="minorHAnsi" w:cstheme="minorHAnsi"/>
        </w:rPr>
        <w:t xml:space="preserve">The </w:t>
      </w:r>
      <w:r w:rsidR="005B6D24">
        <w:rPr>
          <w:rFonts w:asciiTheme="minorHAnsi" w:hAnsiTheme="minorHAnsi" w:cstheme="minorHAnsi"/>
        </w:rPr>
        <w:t>work</w:t>
      </w:r>
      <w:r w:rsidRPr="00526D20">
        <w:rPr>
          <w:rFonts w:asciiTheme="minorHAnsi" w:hAnsiTheme="minorHAnsi" w:cstheme="minorHAnsi"/>
        </w:rPr>
        <w:t xml:space="preserve"> comprises the defined civil structures shown in the approved drawings and BOQ. The Contractor shall complete all listed works within the stated chainage limits, including:</w:t>
      </w:r>
    </w:p>
    <w:p w14:paraId="7C330AA6" w14:textId="77777777" w:rsidR="007F49EB" w:rsidRPr="007F49EB" w:rsidRDefault="007F49EB" w:rsidP="007F49EB">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eastAsia="Times New Roman" w:hAnsi="Calibri" w:cs="Calibri"/>
          <w:color w:val="auto"/>
          <w:szCs w:val="20"/>
          <w:bdr w:val="none" w:sz="0" w:space="0" w:color="auto"/>
          <w:lang w:val="en-US" w:eastAsia="en-US"/>
        </w:rPr>
      </w:pPr>
      <w:r w:rsidRPr="007F49EB">
        <w:rPr>
          <w:rFonts w:ascii="Calibri" w:eastAsia="Times New Roman" w:hAnsi="Calibri" w:cs="Calibri"/>
          <w:color w:val="auto"/>
          <w:szCs w:val="20"/>
          <w:bdr w:val="none" w:sz="0" w:space="0" w:color="auto"/>
          <w:lang w:val="en-US" w:eastAsia="en-US"/>
        </w:rPr>
        <w:t xml:space="preserve">Earth excavation in shingle/gravel and hard soil, including disposal, dressing, filling, watering, ramming and compaction </w:t>
      </w:r>
      <w:proofErr w:type="gramStart"/>
      <w:r w:rsidRPr="007F49EB">
        <w:rPr>
          <w:rFonts w:ascii="Calibri" w:eastAsia="Times New Roman" w:hAnsi="Calibri" w:cs="Calibri"/>
          <w:color w:val="auto"/>
          <w:szCs w:val="20"/>
          <w:bdr w:val="none" w:sz="0" w:space="0" w:color="auto"/>
          <w:lang w:val="en-US" w:eastAsia="en-US"/>
        </w:rPr>
        <w:t>where</w:t>
      </w:r>
      <w:proofErr w:type="gramEnd"/>
      <w:r w:rsidRPr="007F49EB">
        <w:rPr>
          <w:rFonts w:ascii="Calibri" w:eastAsia="Times New Roman" w:hAnsi="Calibri" w:cs="Calibri"/>
          <w:color w:val="auto"/>
          <w:szCs w:val="20"/>
          <w:bdr w:val="none" w:sz="0" w:space="0" w:color="auto"/>
          <w:lang w:val="en-US" w:eastAsia="en-US"/>
        </w:rPr>
        <w:t xml:space="preserve"> required.</w:t>
      </w:r>
    </w:p>
    <w:p w14:paraId="4D2C7DDC" w14:textId="77777777" w:rsidR="007F49EB" w:rsidRPr="007F49EB" w:rsidRDefault="007F49EB" w:rsidP="007F49EB">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eastAsia="Times New Roman" w:hAnsi="Calibri" w:cs="Calibri"/>
          <w:color w:val="auto"/>
          <w:szCs w:val="20"/>
          <w:bdr w:val="none" w:sz="0" w:space="0" w:color="auto"/>
          <w:lang w:val="en-US" w:eastAsia="en-US"/>
        </w:rPr>
      </w:pPr>
      <w:r w:rsidRPr="007F49EB">
        <w:rPr>
          <w:rFonts w:ascii="Calibri" w:eastAsia="Times New Roman" w:hAnsi="Calibri" w:cs="Calibri"/>
          <w:color w:val="auto"/>
          <w:szCs w:val="20"/>
          <w:bdr w:val="none" w:sz="0" w:space="0" w:color="auto"/>
          <w:lang w:val="en-US" w:eastAsia="en-US"/>
        </w:rPr>
        <w:t xml:space="preserve">Hard rock excavation </w:t>
      </w:r>
      <w:proofErr w:type="gramStart"/>
      <w:r w:rsidRPr="007F49EB">
        <w:rPr>
          <w:rFonts w:ascii="Calibri" w:eastAsia="Times New Roman" w:hAnsi="Calibri" w:cs="Calibri"/>
          <w:color w:val="auto"/>
          <w:szCs w:val="20"/>
          <w:bdr w:val="none" w:sz="0" w:space="0" w:color="auto"/>
          <w:lang w:val="en-US" w:eastAsia="en-US"/>
        </w:rPr>
        <w:t>requiring</w:t>
      </w:r>
      <w:proofErr w:type="gramEnd"/>
      <w:r w:rsidRPr="007F49EB">
        <w:rPr>
          <w:rFonts w:ascii="Calibri" w:eastAsia="Times New Roman" w:hAnsi="Calibri" w:cs="Calibri"/>
          <w:color w:val="auto"/>
          <w:szCs w:val="20"/>
          <w:bdr w:val="none" w:sz="0" w:space="0" w:color="auto"/>
          <w:lang w:val="en-US" w:eastAsia="en-US"/>
        </w:rPr>
        <w:t xml:space="preserve"> blasting, including disposal and dressing.</w:t>
      </w:r>
    </w:p>
    <w:p w14:paraId="3EE54EFE" w14:textId="77777777" w:rsidR="007F49EB" w:rsidRPr="007F49EB" w:rsidRDefault="007F49EB" w:rsidP="007F49EB">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eastAsia="Times New Roman" w:hAnsi="Calibri" w:cs="Calibri"/>
          <w:color w:val="auto"/>
          <w:szCs w:val="20"/>
          <w:bdr w:val="none" w:sz="0" w:space="0" w:color="auto"/>
          <w:lang w:val="en-US" w:eastAsia="en-US"/>
        </w:rPr>
      </w:pPr>
      <w:r w:rsidRPr="007F49EB">
        <w:rPr>
          <w:rFonts w:ascii="Calibri" w:eastAsia="Times New Roman" w:hAnsi="Calibri" w:cs="Calibri"/>
          <w:color w:val="auto"/>
          <w:szCs w:val="20"/>
          <w:bdr w:val="none" w:sz="0" w:space="0" w:color="auto"/>
          <w:lang w:val="en-US" w:eastAsia="en-US"/>
        </w:rPr>
        <w:t>Plain cement concrete works in 1:4:8 and 1:2:4 mix ratios.</w:t>
      </w:r>
    </w:p>
    <w:p w14:paraId="7E143997" w14:textId="77777777" w:rsidR="007F49EB" w:rsidRPr="007F49EB" w:rsidRDefault="007F49EB" w:rsidP="007F49EB">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eastAsia="Times New Roman" w:hAnsi="Calibri" w:cs="Calibri"/>
          <w:color w:val="auto"/>
          <w:szCs w:val="20"/>
          <w:bdr w:val="none" w:sz="0" w:space="0" w:color="auto"/>
          <w:lang w:val="en-US" w:eastAsia="en-US"/>
        </w:rPr>
      </w:pPr>
      <w:r w:rsidRPr="007F49EB">
        <w:rPr>
          <w:rFonts w:ascii="Calibri" w:eastAsia="Times New Roman" w:hAnsi="Calibri" w:cs="Calibri"/>
          <w:color w:val="auto"/>
          <w:szCs w:val="20"/>
          <w:bdr w:val="none" w:sz="0" w:space="0" w:color="auto"/>
          <w:lang w:val="en-US" w:eastAsia="en-US"/>
        </w:rPr>
        <w:t>RCC 1:2:4 works for hydraulic and other structural components.</w:t>
      </w:r>
    </w:p>
    <w:p w14:paraId="68F25575" w14:textId="77777777" w:rsidR="007F49EB" w:rsidRPr="007F49EB" w:rsidRDefault="007F49EB" w:rsidP="007F49EB">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eastAsia="Times New Roman" w:hAnsi="Calibri" w:cs="Calibri"/>
          <w:color w:val="auto"/>
          <w:szCs w:val="20"/>
          <w:bdr w:val="none" w:sz="0" w:space="0" w:color="auto"/>
          <w:lang w:val="en-US" w:eastAsia="en-US"/>
        </w:rPr>
      </w:pPr>
      <w:r w:rsidRPr="007F49EB">
        <w:rPr>
          <w:rFonts w:ascii="Calibri" w:eastAsia="Times New Roman" w:hAnsi="Calibri" w:cs="Calibri"/>
          <w:color w:val="auto"/>
          <w:szCs w:val="20"/>
          <w:bdr w:val="none" w:sz="0" w:space="0" w:color="auto"/>
          <w:lang w:val="en-US" w:eastAsia="en-US"/>
        </w:rPr>
        <w:t xml:space="preserve">Supply, cutting, bending and </w:t>
      </w:r>
      <w:proofErr w:type="gramStart"/>
      <w:r w:rsidRPr="007F49EB">
        <w:rPr>
          <w:rFonts w:ascii="Calibri" w:eastAsia="Times New Roman" w:hAnsi="Calibri" w:cs="Calibri"/>
          <w:color w:val="auto"/>
          <w:szCs w:val="20"/>
          <w:bdr w:val="none" w:sz="0" w:space="0" w:color="auto"/>
          <w:lang w:val="en-US" w:eastAsia="en-US"/>
        </w:rPr>
        <w:t>fixing of</w:t>
      </w:r>
      <w:proofErr w:type="gramEnd"/>
      <w:r w:rsidRPr="007F49EB">
        <w:rPr>
          <w:rFonts w:ascii="Calibri" w:eastAsia="Times New Roman" w:hAnsi="Calibri" w:cs="Calibri"/>
          <w:color w:val="auto"/>
          <w:szCs w:val="20"/>
          <w:bdr w:val="none" w:sz="0" w:space="0" w:color="auto"/>
          <w:lang w:val="en-US" w:eastAsia="en-US"/>
        </w:rPr>
        <w:t xml:space="preserve"> reinforcement steel for RCC works.</w:t>
      </w:r>
    </w:p>
    <w:p w14:paraId="33C5503B" w14:textId="77777777" w:rsidR="007F49EB" w:rsidRPr="007F49EB" w:rsidRDefault="007F49EB" w:rsidP="007F49EB">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eastAsia="Times New Roman" w:hAnsi="Calibri" w:cs="Calibri"/>
          <w:color w:val="auto"/>
          <w:szCs w:val="20"/>
          <w:bdr w:val="none" w:sz="0" w:space="0" w:color="auto"/>
          <w:lang w:val="en-US" w:eastAsia="en-US"/>
        </w:rPr>
      </w:pPr>
      <w:r w:rsidRPr="007F49EB">
        <w:rPr>
          <w:rFonts w:ascii="Calibri" w:eastAsia="Times New Roman" w:hAnsi="Calibri" w:cs="Calibri"/>
          <w:color w:val="auto"/>
          <w:szCs w:val="20"/>
          <w:bdr w:val="none" w:sz="0" w:space="0" w:color="auto"/>
          <w:lang w:val="en-US" w:eastAsia="en-US"/>
        </w:rPr>
        <w:t>Coursed and random rubble masonry in 1:4 cement-sand mortar.</w:t>
      </w:r>
    </w:p>
    <w:p w14:paraId="33A3C266" w14:textId="77777777" w:rsidR="007F49EB" w:rsidRPr="007F49EB" w:rsidRDefault="007F49EB" w:rsidP="007F49EB">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eastAsia="Times New Roman" w:hAnsi="Calibri" w:cs="Calibri"/>
          <w:color w:val="auto"/>
          <w:szCs w:val="20"/>
          <w:bdr w:val="none" w:sz="0" w:space="0" w:color="auto"/>
          <w:lang w:val="en-US" w:eastAsia="en-US"/>
        </w:rPr>
      </w:pPr>
      <w:r w:rsidRPr="007F49EB">
        <w:rPr>
          <w:rFonts w:ascii="Calibri" w:eastAsia="Times New Roman" w:hAnsi="Calibri" w:cs="Calibri"/>
          <w:color w:val="auto"/>
          <w:szCs w:val="20"/>
          <w:bdr w:val="none" w:sz="0" w:space="0" w:color="auto"/>
          <w:lang w:val="en-US" w:eastAsia="en-US"/>
        </w:rPr>
        <w:t>PCC 1:3:6 mass concrete using 40% boulders.</w:t>
      </w:r>
    </w:p>
    <w:p w14:paraId="2C658A2A" w14:textId="77777777" w:rsidR="007F49EB" w:rsidRPr="007F49EB" w:rsidRDefault="007F49EB" w:rsidP="007F49EB">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eastAsia="Times New Roman" w:hAnsi="Calibri" w:cs="Calibri"/>
          <w:color w:val="auto"/>
          <w:szCs w:val="20"/>
          <w:bdr w:val="none" w:sz="0" w:space="0" w:color="auto"/>
          <w:lang w:val="en-US" w:eastAsia="en-US"/>
        </w:rPr>
      </w:pPr>
      <w:r w:rsidRPr="007F49EB">
        <w:rPr>
          <w:rFonts w:ascii="Calibri" w:eastAsia="Times New Roman" w:hAnsi="Calibri" w:cs="Calibri"/>
          <w:color w:val="auto"/>
          <w:szCs w:val="20"/>
          <w:bdr w:val="none" w:sz="0" w:space="0" w:color="auto"/>
          <w:lang w:val="en-US" w:eastAsia="en-US"/>
        </w:rPr>
        <w:t>Stone filling in GI wire crates, including placing and sewing.</w:t>
      </w:r>
    </w:p>
    <w:p w14:paraId="4E722F32" w14:textId="77777777" w:rsidR="007F49EB" w:rsidRPr="007F49EB" w:rsidRDefault="007F49EB" w:rsidP="007F49EB">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eastAsia="Times New Roman" w:hAnsi="Calibri" w:cs="Calibri"/>
          <w:color w:val="auto"/>
          <w:szCs w:val="20"/>
          <w:bdr w:val="none" w:sz="0" w:space="0" w:color="auto"/>
          <w:lang w:val="en-US" w:eastAsia="en-US"/>
        </w:rPr>
      </w:pPr>
      <w:r w:rsidRPr="007F49EB">
        <w:rPr>
          <w:rFonts w:ascii="Calibri" w:eastAsia="Times New Roman" w:hAnsi="Calibri" w:cs="Calibri"/>
          <w:color w:val="auto"/>
          <w:szCs w:val="20"/>
          <w:bdr w:val="none" w:sz="0" w:space="0" w:color="auto"/>
          <w:lang w:val="en-US" w:eastAsia="en-US"/>
        </w:rPr>
        <w:t>Cement plastering in 1:4 cement-sand mortar, 1/2" thick.</w:t>
      </w:r>
    </w:p>
    <w:p w14:paraId="0D896503" w14:textId="77777777" w:rsidR="007F49EB" w:rsidRPr="007F49EB" w:rsidRDefault="007F49EB" w:rsidP="007F49EB">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eastAsia="Times New Roman" w:hAnsi="Calibri" w:cs="Calibri"/>
          <w:color w:val="auto"/>
          <w:szCs w:val="20"/>
          <w:bdr w:val="none" w:sz="0" w:space="0" w:color="auto"/>
          <w:lang w:val="en-US" w:eastAsia="en-US"/>
        </w:rPr>
      </w:pPr>
      <w:r w:rsidRPr="007F49EB">
        <w:rPr>
          <w:rFonts w:ascii="Calibri" w:eastAsia="Times New Roman" w:hAnsi="Calibri" w:cs="Calibri"/>
          <w:color w:val="auto"/>
          <w:szCs w:val="20"/>
          <w:bdr w:val="none" w:sz="0" w:space="0" w:color="auto"/>
          <w:lang w:val="en-US" w:eastAsia="en-US"/>
        </w:rPr>
        <w:t>Erection and removal of formwork for RCC and plain cement concrete works.</w:t>
      </w:r>
    </w:p>
    <w:p w14:paraId="6AF4E161" w14:textId="77777777" w:rsidR="007F49EB" w:rsidRPr="007F49EB" w:rsidRDefault="007F49EB" w:rsidP="007F49EB">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eastAsia="Times New Roman" w:hAnsi="Calibri" w:cs="Calibri"/>
          <w:color w:val="auto"/>
          <w:szCs w:val="20"/>
          <w:bdr w:val="none" w:sz="0" w:space="0" w:color="auto"/>
          <w:lang w:val="en-US" w:eastAsia="en-US"/>
        </w:rPr>
      </w:pPr>
      <w:r w:rsidRPr="007F49EB">
        <w:rPr>
          <w:rFonts w:ascii="Calibri" w:eastAsia="Times New Roman" w:hAnsi="Calibri" w:cs="Calibri"/>
          <w:color w:val="auto"/>
          <w:szCs w:val="20"/>
          <w:bdr w:val="none" w:sz="0" w:space="0" w:color="auto"/>
          <w:lang w:val="en-US" w:eastAsia="en-US"/>
        </w:rPr>
        <w:t>Supply and fixing of water stoppers.</w:t>
      </w:r>
    </w:p>
    <w:p w14:paraId="4F773668" w14:textId="77777777" w:rsidR="007F49EB" w:rsidRPr="007F49EB" w:rsidRDefault="007F49EB" w:rsidP="007F49EB">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eastAsia="Times New Roman" w:hAnsi="Calibri" w:cs="Calibri"/>
          <w:color w:val="auto"/>
          <w:szCs w:val="20"/>
          <w:bdr w:val="none" w:sz="0" w:space="0" w:color="auto"/>
          <w:lang w:val="en-US" w:eastAsia="en-US"/>
        </w:rPr>
      </w:pPr>
      <w:r w:rsidRPr="007F49EB">
        <w:rPr>
          <w:rFonts w:ascii="Calibri" w:eastAsia="Times New Roman" w:hAnsi="Calibri" w:cs="Calibri"/>
          <w:color w:val="auto"/>
          <w:szCs w:val="20"/>
          <w:bdr w:val="none" w:sz="0" w:space="0" w:color="auto"/>
          <w:lang w:val="en-US" w:eastAsia="en-US"/>
        </w:rPr>
        <w:t>Iron truss works and CGI sheet roofing.</w:t>
      </w:r>
    </w:p>
    <w:p w14:paraId="2B6F0A7A" w14:textId="77777777" w:rsidR="007F49EB" w:rsidRPr="007F49EB" w:rsidRDefault="007F49EB" w:rsidP="007F49EB">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eastAsia="Times New Roman" w:hAnsi="Calibri" w:cs="Calibri"/>
          <w:color w:val="auto"/>
          <w:szCs w:val="20"/>
          <w:bdr w:val="none" w:sz="0" w:space="0" w:color="auto"/>
          <w:lang w:val="en-US" w:eastAsia="en-US"/>
        </w:rPr>
      </w:pPr>
      <w:r w:rsidRPr="007F49EB">
        <w:rPr>
          <w:rFonts w:ascii="Calibri" w:eastAsia="Times New Roman" w:hAnsi="Calibri" w:cs="Calibri"/>
          <w:color w:val="auto"/>
          <w:szCs w:val="20"/>
          <w:bdr w:val="none" w:sz="0" w:space="0" w:color="auto"/>
          <w:lang w:val="en-US" w:eastAsia="en-US"/>
        </w:rPr>
        <w:t>Ceiling works using ply boards.</w:t>
      </w:r>
    </w:p>
    <w:p w14:paraId="5DF1A3DD" w14:textId="77777777" w:rsidR="007F49EB" w:rsidRPr="007F49EB" w:rsidRDefault="007F49EB" w:rsidP="007F49EB">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eastAsia="Times New Roman" w:hAnsi="Calibri" w:cs="Calibri"/>
          <w:color w:val="auto"/>
          <w:szCs w:val="20"/>
          <w:bdr w:val="none" w:sz="0" w:space="0" w:color="auto"/>
          <w:lang w:val="en-US" w:eastAsia="en-US"/>
        </w:rPr>
      </w:pPr>
      <w:r w:rsidRPr="007F49EB">
        <w:rPr>
          <w:rFonts w:ascii="Calibri" w:eastAsia="Times New Roman" w:hAnsi="Calibri" w:cs="Calibri"/>
          <w:color w:val="auto"/>
          <w:szCs w:val="20"/>
          <w:bdr w:val="none" w:sz="0" w:space="0" w:color="auto"/>
          <w:lang w:val="en-US" w:eastAsia="en-US"/>
        </w:rPr>
        <w:t>Supply and fixing of iron mesh, glass, iron gates, doors and ventilators.</w:t>
      </w:r>
    </w:p>
    <w:p w14:paraId="1A28424F" w14:textId="77777777" w:rsidR="007F49EB" w:rsidRPr="007F49EB" w:rsidRDefault="007F49EB" w:rsidP="007F49EB">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eastAsia="Times New Roman" w:hAnsi="Calibri" w:cs="Calibri"/>
          <w:color w:val="auto"/>
          <w:szCs w:val="20"/>
          <w:bdr w:val="none" w:sz="0" w:space="0" w:color="auto"/>
          <w:lang w:val="en-US" w:eastAsia="en-US"/>
        </w:rPr>
      </w:pPr>
      <w:r w:rsidRPr="007F49EB">
        <w:rPr>
          <w:rFonts w:ascii="Calibri" w:eastAsia="Times New Roman" w:hAnsi="Calibri" w:cs="Calibri"/>
          <w:color w:val="auto"/>
          <w:szCs w:val="20"/>
          <w:bdr w:val="none" w:sz="0" w:space="0" w:color="auto"/>
          <w:lang w:val="en-US" w:eastAsia="en-US"/>
        </w:rPr>
        <w:t>Whitewashing and painting works.</w:t>
      </w:r>
    </w:p>
    <w:p w14:paraId="61775B22" w14:textId="423F06F8" w:rsidR="007F49EB" w:rsidRPr="007F49EB" w:rsidRDefault="007F49EB" w:rsidP="007F49EB">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eastAsia="Times New Roman" w:hAnsi="Calibri" w:cs="Calibri"/>
          <w:color w:val="auto"/>
          <w:szCs w:val="20"/>
          <w:bdr w:val="none" w:sz="0" w:space="0" w:color="auto"/>
          <w:lang w:val="en-US" w:eastAsia="en-US"/>
        </w:rPr>
      </w:pPr>
      <w:r w:rsidRPr="007F49EB">
        <w:rPr>
          <w:rFonts w:ascii="Calibri" w:eastAsia="Times New Roman" w:hAnsi="Calibri" w:cs="Calibri"/>
          <w:color w:val="auto"/>
          <w:szCs w:val="20"/>
          <w:bdr w:val="none" w:sz="0" w:space="0" w:color="auto"/>
          <w:lang w:val="en-US" w:eastAsia="en-US"/>
        </w:rPr>
        <w:t xml:space="preserve">Hardware and washroom </w:t>
      </w:r>
      <w:proofErr w:type="gramStart"/>
      <w:r w:rsidRPr="007F49EB">
        <w:rPr>
          <w:rFonts w:ascii="Calibri" w:eastAsia="Times New Roman" w:hAnsi="Calibri" w:cs="Calibri"/>
          <w:color w:val="auto"/>
          <w:szCs w:val="20"/>
          <w:bdr w:val="none" w:sz="0" w:space="0" w:color="auto"/>
          <w:lang w:val="en-US" w:eastAsia="en-US"/>
        </w:rPr>
        <w:t>works</w:t>
      </w:r>
      <w:proofErr w:type="gramEnd"/>
      <w:r w:rsidRPr="007F49EB">
        <w:rPr>
          <w:rFonts w:ascii="Calibri" w:eastAsia="Times New Roman" w:hAnsi="Calibri" w:cs="Calibri"/>
          <w:color w:val="auto"/>
          <w:szCs w:val="20"/>
          <w:bdr w:val="none" w:sz="0" w:space="0" w:color="auto"/>
          <w:lang w:val="en-US" w:eastAsia="en-US"/>
        </w:rPr>
        <w:t>.</w:t>
      </w:r>
    </w:p>
    <w:p w14:paraId="681933CB" w14:textId="0C27C620" w:rsidR="007F49EB" w:rsidRPr="007F49EB" w:rsidRDefault="007F49EB" w:rsidP="007F49EB">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eastAsia="Times New Roman" w:hAnsi="Calibri" w:cs="Calibri"/>
          <w:color w:val="auto"/>
          <w:szCs w:val="20"/>
          <w:bdr w:val="none" w:sz="0" w:space="0" w:color="auto"/>
          <w:lang w:val="en-US" w:eastAsia="en-US"/>
        </w:rPr>
      </w:pPr>
      <w:r w:rsidRPr="007F49EB">
        <w:rPr>
          <w:rFonts w:ascii="Calibri" w:eastAsia="Times New Roman" w:hAnsi="Calibri" w:cs="Calibri"/>
          <w:color w:val="auto"/>
          <w:szCs w:val="20"/>
          <w:bdr w:val="none" w:sz="0" w:space="0" w:color="auto"/>
          <w:lang w:val="en-US" w:eastAsia="en-US"/>
        </w:rPr>
        <w:t>Construction of anchor blocks, pole foundations/erection works and transformer pads.</w:t>
      </w:r>
    </w:p>
    <w:p w14:paraId="29E4D102" w14:textId="77777777" w:rsidR="007F49EB" w:rsidRPr="007F49EB" w:rsidRDefault="007F49EB" w:rsidP="007F49EB">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eastAsia="Times New Roman" w:hAnsi="Calibri" w:cs="Calibri"/>
          <w:color w:val="auto"/>
          <w:szCs w:val="20"/>
          <w:bdr w:val="none" w:sz="0" w:space="0" w:color="auto"/>
          <w:lang w:val="en-US" w:eastAsia="en-US"/>
        </w:rPr>
      </w:pPr>
      <w:r w:rsidRPr="007F49EB">
        <w:rPr>
          <w:rFonts w:ascii="Calibri" w:eastAsia="Times New Roman" w:hAnsi="Calibri" w:cs="Calibri"/>
          <w:color w:val="auto"/>
          <w:szCs w:val="20"/>
          <w:bdr w:val="none" w:sz="0" w:space="0" w:color="auto"/>
          <w:lang w:val="en-US" w:eastAsia="en-US"/>
        </w:rPr>
        <w:t>Associated curing, finishing, protection and ancillary works required for complete execution of the civil works in accordance with the approved drawings and BOQ.</w:t>
      </w:r>
    </w:p>
    <w:p w14:paraId="200306D0" w14:textId="496DA4B8" w:rsidR="00F25027" w:rsidRPr="00526D20" w:rsidRDefault="00B52483" w:rsidP="00FB635D">
      <w:pPr>
        <w:pStyle w:val="Heading3"/>
        <w:spacing w:before="160" w:after="80"/>
        <w:rPr>
          <w:rFonts w:asciiTheme="minorHAnsi" w:hAnsiTheme="minorHAnsi" w:cstheme="minorHAnsi"/>
        </w:rPr>
      </w:pPr>
      <w:r w:rsidRPr="00526D20">
        <w:rPr>
          <w:rFonts w:asciiTheme="minorHAnsi" w:hAnsiTheme="minorHAnsi" w:cstheme="minorHAnsi"/>
          <w:b/>
        </w:rPr>
        <w:t>Site Engineer</w:t>
      </w:r>
    </w:p>
    <w:p w14:paraId="2F291CB3"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AKRSP will depute a Site Engineer/designated Engineer to guide and monitor progress and quality, inspect works, verify measurements, witness tests and issue instructions within delegated authority. The Contractor shall comply with lawful site instructions and shall remain responsible for the Works.</w:t>
      </w:r>
    </w:p>
    <w:p w14:paraId="573ECF46"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Health, Safety and Environmental Protection</w:t>
      </w:r>
    </w:p>
    <w:p w14:paraId="1FA29EE0" w14:textId="77777777" w:rsidR="00F25027" w:rsidRPr="00526D20" w:rsidRDefault="00B52483" w:rsidP="006F5AC7">
      <w:pPr>
        <w:pStyle w:val="ListParagraph"/>
      </w:pPr>
      <w:r w:rsidRPr="00526D20">
        <w:t>Provide appropriate PPE and safe working procedures.</w:t>
      </w:r>
    </w:p>
    <w:p w14:paraId="3CB5C72D" w14:textId="77777777" w:rsidR="00F25027" w:rsidRPr="00526D20" w:rsidRDefault="00B52483" w:rsidP="006F5AC7">
      <w:pPr>
        <w:pStyle w:val="ListParagraph"/>
      </w:pPr>
      <w:r w:rsidRPr="00526D20">
        <w:t>Control excavation, lifting, machinery, vehicles, traffic, dust, noise, waste and fuel/oil spills.</w:t>
      </w:r>
    </w:p>
    <w:p w14:paraId="24A6CDFC" w14:textId="77777777" w:rsidR="00F25027" w:rsidRPr="00526D20" w:rsidRDefault="00B52483" w:rsidP="006F5AC7">
      <w:pPr>
        <w:pStyle w:val="ListParagraph"/>
      </w:pPr>
      <w:r w:rsidRPr="00526D20">
        <w:t>Protect watercourses, roads, community property and public access.</w:t>
      </w:r>
    </w:p>
    <w:p w14:paraId="2E38FEB6" w14:textId="77777777" w:rsidR="00F25027" w:rsidRPr="00526D20" w:rsidRDefault="00B52483" w:rsidP="006F5AC7">
      <w:pPr>
        <w:pStyle w:val="ListParagraph"/>
      </w:pPr>
      <w:r w:rsidRPr="00526D20">
        <w:t>Maintain warning signs, barricades and safe access around work areas.</w:t>
      </w:r>
    </w:p>
    <w:p w14:paraId="5B904E81" w14:textId="77777777" w:rsidR="00F25027" w:rsidRPr="00526D20" w:rsidRDefault="00B52483" w:rsidP="006F5AC7">
      <w:pPr>
        <w:pStyle w:val="ListParagraph"/>
      </w:pPr>
      <w:r w:rsidRPr="00526D20">
        <w:t>Report serious accidents/incidents to AKRSP immediately.</w:t>
      </w:r>
    </w:p>
    <w:p w14:paraId="4A208228" w14:textId="77777777" w:rsidR="00F25027" w:rsidRPr="00526D20" w:rsidRDefault="00B52483" w:rsidP="006F5AC7">
      <w:pPr>
        <w:pStyle w:val="ListParagraph"/>
      </w:pPr>
      <w:r w:rsidRPr="00526D20">
        <w:t>Comply with applicable Pakistani laws and approved project environmental and social requirements.</w:t>
      </w:r>
    </w:p>
    <w:p w14:paraId="5C2E0375" w14:textId="77777777" w:rsidR="00F25027" w:rsidRPr="00526D20" w:rsidRDefault="00B52483">
      <w:pPr>
        <w:rPr>
          <w:rFonts w:asciiTheme="minorHAnsi" w:hAnsiTheme="minorHAnsi" w:cstheme="minorHAnsi"/>
        </w:rPr>
      </w:pPr>
      <w:r w:rsidRPr="00526D20">
        <w:rPr>
          <w:rFonts w:asciiTheme="minorHAnsi" w:hAnsiTheme="minorHAnsi" w:cstheme="minorHAnsi"/>
        </w:rPr>
        <w:br w:type="page"/>
      </w:r>
    </w:p>
    <w:p w14:paraId="6C4791EB" w14:textId="77777777" w:rsidR="00F25027" w:rsidRPr="00526D20" w:rsidRDefault="00B52483" w:rsidP="00C41BD5">
      <w:pPr>
        <w:pStyle w:val="Heading1"/>
        <w:numPr>
          <w:ilvl w:val="0"/>
          <w:numId w:val="0"/>
        </w:numPr>
        <w:spacing w:before="160" w:after="80"/>
        <w:ind w:left="851"/>
        <w:rPr>
          <w:rFonts w:asciiTheme="minorHAnsi" w:hAnsiTheme="minorHAnsi" w:cstheme="minorHAnsi"/>
        </w:rPr>
      </w:pPr>
      <w:r w:rsidRPr="00526D20">
        <w:rPr>
          <w:rFonts w:asciiTheme="minorHAnsi" w:hAnsiTheme="minorHAnsi" w:cstheme="minorHAnsi"/>
          <w:sz w:val="20"/>
        </w:rPr>
        <w:lastRenderedPageBreak/>
        <w:t>PART III – CONTRACT FORM AND CONDITIONS</w:t>
      </w:r>
    </w:p>
    <w:p w14:paraId="10B5CC3A" w14:textId="77777777" w:rsidR="00F25027" w:rsidRPr="00526D20" w:rsidRDefault="00B52483">
      <w:pPr>
        <w:pStyle w:val="Heading2"/>
        <w:spacing w:before="160" w:after="80"/>
        <w:rPr>
          <w:rFonts w:asciiTheme="minorHAnsi" w:hAnsiTheme="minorHAnsi" w:cstheme="minorHAnsi"/>
        </w:rPr>
      </w:pPr>
      <w:r w:rsidRPr="00526D20">
        <w:rPr>
          <w:rFonts w:asciiTheme="minorHAnsi" w:hAnsiTheme="minorHAnsi" w:cstheme="minorHAnsi"/>
          <w:b/>
          <w:sz w:val="20"/>
        </w:rPr>
        <w:t>SECTION 7 – CONTRACT FORM</w:t>
      </w:r>
    </w:p>
    <w:p w14:paraId="29687742"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Letter of </w:t>
      </w:r>
      <w:r w:rsidR="00102810" w:rsidRPr="00526D20">
        <w:rPr>
          <w:rFonts w:asciiTheme="minorHAnsi" w:hAnsiTheme="minorHAnsi" w:cstheme="minorHAnsi"/>
          <w:b/>
          <w:sz w:val="20"/>
        </w:rPr>
        <w:t>Acceptance LOA</w:t>
      </w:r>
    </w:p>
    <w:p w14:paraId="27B3DC92"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To: [</w:t>
      </w:r>
      <w:r w:rsidR="00102810" w:rsidRPr="00526D20">
        <w:rPr>
          <w:rFonts w:asciiTheme="minorHAnsi" w:hAnsiTheme="minorHAnsi" w:cstheme="minorHAnsi"/>
        </w:rPr>
        <w:t xml:space="preserve">                                  </w:t>
      </w:r>
      <w:proofErr w:type="gramStart"/>
      <w:r w:rsidR="00102810" w:rsidRPr="00526D20">
        <w:rPr>
          <w:rFonts w:asciiTheme="minorHAnsi" w:hAnsiTheme="minorHAnsi" w:cstheme="minorHAnsi"/>
        </w:rPr>
        <w:t xml:space="preserve">  </w:t>
      </w:r>
      <w:r w:rsidRPr="00526D20">
        <w:rPr>
          <w:rFonts w:asciiTheme="minorHAnsi" w:hAnsiTheme="minorHAnsi" w:cstheme="minorHAnsi"/>
        </w:rPr>
        <w:t>]</w:t>
      </w:r>
      <w:proofErr w:type="gramEnd"/>
    </w:p>
    <w:p w14:paraId="3A218C5B" w14:textId="5AC3F002" w:rsidR="00F25027" w:rsidRPr="00526D20" w:rsidRDefault="00B52483">
      <w:pPr>
        <w:spacing w:after="80"/>
        <w:rPr>
          <w:rFonts w:asciiTheme="minorHAnsi" w:hAnsiTheme="minorHAnsi" w:cstheme="minorHAnsi"/>
        </w:rPr>
      </w:pPr>
      <w:r w:rsidRPr="00526D20">
        <w:rPr>
          <w:rFonts w:asciiTheme="minorHAnsi" w:hAnsiTheme="minorHAnsi" w:cstheme="minorHAnsi"/>
        </w:rPr>
        <w:t xml:space="preserve">We refer to your bid dated __________ for the Civil Works of </w:t>
      </w:r>
      <w:proofErr w:type="spellStart"/>
      <w:r w:rsidR="00B65BF2">
        <w:rPr>
          <w:rFonts w:asciiTheme="minorHAnsi" w:hAnsiTheme="minorHAnsi" w:cstheme="minorHAnsi"/>
        </w:rPr>
        <w:t>Darkut</w:t>
      </w:r>
      <w:proofErr w:type="spellEnd"/>
      <w:r w:rsidRPr="00526D20">
        <w:rPr>
          <w:rFonts w:asciiTheme="minorHAnsi" w:hAnsiTheme="minorHAnsi" w:cstheme="minorHAnsi"/>
        </w:rPr>
        <w:t xml:space="preserve"> </w:t>
      </w:r>
      <w:r w:rsidR="00B65BF2">
        <w:rPr>
          <w:rFonts w:asciiTheme="minorHAnsi" w:hAnsiTheme="minorHAnsi" w:cstheme="minorHAnsi"/>
        </w:rPr>
        <w:t>3</w:t>
      </w:r>
      <w:r w:rsidRPr="00526D20">
        <w:rPr>
          <w:rFonts w:asciiTheme="minorHAnsi" w:hAnsiTheme="minorHAnsi" w:cstheme="minorHAnsi"/>
        </w:rPr>
        <w:t>00 kW MHP. AKRSP hereby accepts your bid for the Contract Price of PKR __________, subject to the Bidding Document and Contract documents.</w:t>
      </w:r>
    </w:p>
    <w:p w14:paraId="34124531"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You are required to provide the Performance Security</w:t>
      </w:r>
      <w:r w:rsidR="00D466D7" w:rsidRPr="00526D20">
        <w:rPr>
          <w:rFonts w:asciiTheme="minorHAnsi" w:hAnsiTheme="minorHAnsi" w:cstheme="minorHAnsi"/>
        </w:rPr>
        <w:t xml:space="preserve"> 10%</w:t>
      </w:r>
      <w:r w:rsidRPr="00526D20">
        <w:rPr>
          <w:rFonts w:asciiTheme="minorHAnsi" w:hAnsiTheme="minorHAnsi" w:cstheme="minorHAnsi"/>
        </w:rPr>
        <w:t xml:space="preserve"> and execute the Contract Agreement within the period stated in the BDS/Contract.</w:t>
      </w:r>
    </w:p>
    <w:p w14:paraId="3BF5433D"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For and on behalf of AKRSP: ____________________   Name: ____________________   Date: __________</w:t>
      </w:r>
    </w:p>
    <w:p w14:paraId="4B215E37"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Contract Agreement</w:t>
      </w:r>
    </w:p>
    <w:p w14:paraId="5A2842C3" w14:textId="75BDE05C" w:rsidR="00F25027" w:rsidRPr="00526D20" w:rsidRDefault="00B52483">
      <w:pPr>
        <w:spacing w:after="80"/>
        <w:rPr>
          <w:rFonts w:asciiTheme="minorHAnsi" w:hAnsiTheme="minorHAnsi" w:cstheme="minorHAnsi"/>
        </w:rPr>
      </w:pPr>
      <w:r w:rsidRPr="00526D20">
        <w:rPr>
          <w:rFonts w:asciiTheme="minorHAnsi" w:hAnsiTheme="minorHAnsi" w:cstheme="minorHAnsi"/>
        </w:rPr>
        <w:t>This Agreement is made between Aga Khan Rural Support Programme (AKRSP) and the Contractor identified below for execution and completion of the</w:t>
      </w:r>
      <w:r w:rsidR="00803376">
        <w:rPr>
          <w:rFonts w:asciiTheme="minorHAnsi" w:hAnsiTheme="minorHAnsi" w:cstheme="minorHAnsi"/>
        </w:rPr>
        <w:t xml:space="preserve"> </w:t>
      </w:r>
      <w:proofErr w:type="gramStart"/>
      <w:r w:rsidR="00803376">
        <w:rPr>
          <w:rFonts w:asciiTheme="minorHAnsi" w:hAnsiTheme="minorHAnsi" w:cstheme="minorHAnsi"/>
        </w:rPr>
        <w:t xml:space="preserve">Civil </w:t>
      </w:r>
      <w:r w:rsidRPr="00526D20">
        <w:rPr>
          <w:rFonts w:asciiTheme="minorHAnsi" w:hAnsiTheme="minorHAnsi" w:cstheme="minorHAnsi"/>
        </w:rPr>
        <w:t xml:space="preserve"> Works</w:t>
      </w:r>
      <w:proofErr w:type="gramEnd"/>
      <w:r w:rsidRPr="00526D20">
        <w:rPr>
          <w:rFonts w:asciiTheme="minorHAnsi" w:hAnsiTheme="minorHAnsi" w:cstheme="minorHAnsi"/>
        </w:rPr>
        <w:t xml:space="preserve"> in accordance with the Bidding Document, accepted Bid, </w:t>
      </w:r>
      <w:proofErr w:type="spellStart"/>
      <w:r w:rsidRPr="00526D20">
        <w:rPr>
          <w:rFonts w:asciiTheme="minorHAnsi" w:hAnsiTheme="minorHAnsi" w:cstheme="minorHAnsi"/>
        </w:rPr>
        <w:t>BoQ</w:t>
      </w:r>
      <w:proofErr w:type="spellEnd"/>
      <w:r w:rsidRPr="00526D20">
        <w:rPr>
          <w:rFonts w:asciiTheme="minorHAnsi" w:hAnsiTheme="minorHAnsi" w:cstheme="minorHAnsi"/>
        </w:rPr>
        <w:t>, drawings, specifications, addenda and this Contract.</w:t>
      </w:r>
    </w:p>
    <w:tbl>
      <w:tblPr>
        <w:tblStyle w:val="TableGrid"/>
        <w:tblW w:w="0" w:type="auto"/>
        <w:jc w:val="center"/>
        <w:tblLook w:val="04A0" w:firstRow="1" w:lastRow="0" w:firstColumn="1" w:lastColumn="0" w:noHBand="0" w:noVBand="1"/>
      </w:tblPr>
      <w:tblGrid>
        <w:gridCol w:w="3456"/>
        <w:gridCol w:w="6048"/>
      </w:tblGrid>
      <w:tr w:rsidR="00F25027" w:rsidRPr="00526D20" w14:paraId="2F052E16" w14:textId="77777777">
        <w:trPr>
          <w:jc w:val="center"/>
        </w:trPr>
        <w:tc>
          <w:tcPr>
            <w:tcW w:w="3456" w:type="dxa"/>
            <w:vAlign w:val="center"/>
          </w:tcPr>
          <w:p w14:paraId="55962A6D" w14:textId="77777777" w:rsidR="00F25027" w:rsidRPr="00526D20" w:rsidRDefault="00B52483">
            <w:pPr>
              <w:spacing w:after="0"/>
              <w:jc w:val="center"/>
              <w:rPr>
                <w:rFonts w:asciiTheme="minorHAnsi" w:hAnsiTheme="minorHAnsi" w:cstheme="minorHAnsi"/>
              </w:rPr>
            </w:pPr>
            <w:r w:rsidRPr="00526D20">
              <w:rPr>
                <w:rFonts w:asciiTheme="minorHAnsi" w:hAnsiTheme="minorHAnsi" w:cstheme="minorHAnsi"/>
                <w:b/>
                <w:sz w:val="17"/>
              </w:rPr>
              <w:t>Item</w:t>
            </w:r>
          </w:p>
        </w:tc>
        <w:tc>
          <w:tcPr>
            <w:tcW w:w="6048" w:type="dxa"/>
            <w:vAlign w:val="center"/>
          </w:tcPr>
          <w:p w14:paraId="7CE66D89" w14:textId="77777777" w:rsidR="00F25027" w:rsidRPr="00526D20" w:rsidRDefault="00B52483">
            <w:pPr>
              <w:spacing w:after="0"/>
              <w:jc w:val="center"/>
              <w:rPr>
                <w:rFonts w:asciiTheme="minorHAnsi" w:hAnsiTheme="minorHAnsi" w:cstheme="minorHAnsi"/>
              </w:rPr>
            </w:pPr>
            <w:r w:rsidRPr="00526D20">
              <w:rPr>
                <w:rFonts w:asciiTheme="minorHAnsi" w:hAnsiTheme="minorHAnsi" w:cstheme="minorHAnsi"/>
                <w:b/>
                <w:sz w:val="17"/>
              </w:rPr>
              <w:t>Details</w:t>
            </w:r>
          </w:p>
        </w:tc>
      </w:tr>
      <w:tr w:rsidR="00F25027" w:rsidRPr="00526D20" w14:paraId="39FC0FE1" w14:textId="77777777">
        <w:trPr>
          <w:jc w:val="center"/>
        </w:trPr>
        <w:tc>
          <w:tcPr>
            <w:tcW w:w="3456" w:type="dxa"/>
            <w:vAlign w:val="center"/>
          </w:tcPr>
          <w:p w14:paraId="74C5CBA5"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Contractor</w:t>
            </w:r>
          </w:p>
        </w:tc>
        <w:tc>
          <w:tcPr>
            <w:tcW w:w="6048" w:type="dxa"/>
            <w:vAlign w:val="center"/>
          </w:tcPr>
          <w:p w14:paraId="632267FC" w14:textId="77777777" w:rsidR="00F25027" w:rsidRPr="00526D20" w:rsidRDefault="00F25027">
            <w:pPr>
              <w:spacing w:after="0"/>
              <w:rPr>
                <w:rFonts w:asciiTheme="minorHAnsi" w:hAnsiTheme="minorHAnsi" w:cstheme="minorHAnsi"/>
              </w:rPr>
            </w:pPr>
          </w:p>
        </w:tc>
      </w:tr>
      <w:tr w:rsidR="00F25027" w:rsidRPr="00526D20" w14:paraId="6FCA5982" w14:textId="77777777">
        <w:trPr>
          <w:jc w:val="center"/>
        </w:trPr>
        <w:tc>
          <w:tcPr>
            <w:tcW w:w="3456" w:type="dxa"/>
            <w:vAlign w:val="center"/>
          </w:tcPr>
          <w:p w14:paraId="7B2B1D6B"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 xml:space="preserve">Contract </w:t>
            </w:r>
            <w:r w:rsidR="003E0E82" w:rsidRPr="00526D20">
              <w:rPr>
                <w:rFonts w:asciiTheme="minorHAnsi" w:hAnsiTheme="minorHAnsi" w:cstheme="minorHAnsi"/>
                <w:sz w:val="17"/>
              </w:rPr>
              <w:t xml:space="preserve">Amount </w:t>
            </w:r>
          </w:p>
        </w:tc>
        <w:tc>
          <w:tcPr>
            <w:tcW w:w="6048" w:type="dxa"/>
            <w:vAlign w:val="center"/>
          </w:tcPr>
          <w:p w14:paraId="40148F4D" w14:textId="77777777" w:rsidR="00F25027" w:rsidRPr="00526D20" w:rsidRDefault="00F25027">
            <w:pPr>
              <w:spacing w:after="0"/>
              <w:rPr>
                <w:rFonts w:asciiTheme="minorHAnsi" w:hAnsiTheme="minorHAnsi" w:cstheme="minorHAnsi"/>
              </w:rPr>
            </w:pPr>
          </w:p>
        </w:tc>
      </w:tr>
      <w:tr w:rsidR="00F25027" w:rsidRPr="00526D20" w14:paraId="5D2474B4" w14:textId="77777777">
        <w:trPr>
          <w:jc w:val="center"/>
        </w:trPr>
        <w:tc>
          <w:tcPr>
            <w:tcW w:w="3456" w:type="dxa"/>
            <w:vAlign w:val="center"/>
          </w:tcPr>
          <w:p w14:paraId="40D8B694"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Time for Completion</w:t>
            </w:r>
          </w:p>
        </w:tc>
        <w:tc>
          <w:tcPr>
            <w:tcW w:w="6048" w:type="dxa"/>
            <w:vAlign w:val="center"/>
          </w:tcPr>
          <w:p w14:paraId="54E12A66" w14:textId="77777777" w:rsidR="00F25027" w:rsidRPr="00526D20" w:rsidRDefault="00F25027">
            <w:pPr>
              <w:spacing w:after="0"/>
              <w:rPr>
                <w:rFonts w:asciiTheme="minorHAnsi" w:hAnsiTheme="minorHAnsi" w:cstheme="minorHAnsi"/>
              </w:rPr>
            </w:pPr>
          </w:p>
        </w:tc>
      </w:tr>
      <w:tr w:rsidR="00F25027" w:rsidRPr="00526D20" w14:paraId="335B36DC" w14:textId="77777777">
        <w:trPr>
          <w:jc w:val="center"/>
        </w:trPr>
        <w:tc>
          <w:tcPr>
            <w:tcW w:w="3456" w:type="dxa"/>
            <w:vAlign w:val="center"/>
          </w:tcPr>
          <w:p w14:paraId="5A9DFB93"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Commencement Date</w:t>
            </w:r>
          </w:p>
        </w:tc>
        <w:tc>
          <w:tcPr>
            <w:tcW w:w="6048" w:type="dxa"/>
            <w:vAlign w:val="center"/>
          </w:tcPr>
          <w:p w14:paraId="79C91C9A" w14:textId="77777777" w:rsidR="00F25027" w:rsidRPr="00526D20" w:rsidRDefault="00F25027">
            <w:pPr>
              <w:spacing w:after="0"/>
              <w:rPr>
                <w:rFonts w:asciiTheme="minorHAnsi" w:hAnsiTheme="minorHAnsi" w:cstheme="minorHAnsi"/>
              </w:rPr>
            </w:pPr>
          </w:p>
        </w:tc>
      </w:tr>
      <w:tr w:rsidR="00F25027" w:rsidRPr="00526D20" w14:paraId="1DB4BD18" w14:textId="77777777">
        <w:trPr>
          <w:jc w:val="center"/>
        </w:trPr>
        <w:tc>
          <w:tcPr>
            <w:tcW w:w="3456" w:type="dxa"/>
            <w:vAlign w:val="center"/>
          </w:tcPr>
          <w:p w14:paraId="4D545396"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Defects Liability Period</w:t>
            </w:r>
          </w:p>
        </w:tc>
        <w:tc>
          <w:tcPr>
            <w:tcW w:w="6048" w:type="dxa"/>
            <w:vAlign w:val="center"/>
          </w:tcPr>
          <w:p w14:paraId="37178E24" w14:textId="7F82FE93" w:rsidR="00F25027" w:rsidRPr="00526D20" w:rsidRDefault="006A7284">
            <w:pPr>
              <w:spacing w:after="0"/>
              <w:rPr>
                <w:rFonts w:asciiTheme="minorHAnsi" w:hAnsiTheme="minorHAnsi" w:cstheme="minorHAnsi"/>
              </w:rPr>
            </w:pPr>
            <w:r w:rsidRPr="00526D20">
              <w:rPr>
                <w:rFonts w:asciiTheme="minorHAnsi" w:hAnsiTheme="minorHAnsi" w:cstheme="minorHAnsi"/>
                <w:sz w:val="17"/>
              </w:rPr>
              <w:t>18 months (12 months after completion of tendered works &amp; 6 months after operation of MHP)</w:t>
            </w:r>
          </w:p>
        </w:tc>
      </w:tr>
      <w:tr w:rsidR="00F25027" w:rsidRPr="00526D20" w14:paraId="19F25BB7" w14:textId="77777777">
        <w:trPr>
          <w:jc w:val="center"/>
        </w:trPr>
        <w:tc>
          <w:tcPr>
            <w:tcW w:w="3456" w:type="dxa"/>
            <w:vAlign w:val="center"/>
          </w:tcPr>
          <w:p w14:paraId="39C6F62B"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Performance Security</w:t>
            </w:r>
          </w:p>
        </w:tc>
        <w:tc>
          <w:tcPr>
            <w:tcW w:w="6048" w:type="dxa"/>
            <w:vAlign w:val="center"/>
          </w:tcPr>
          <w:p w14:paraId="20DEAF28"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10% of Contract Price</w:t>
            </w:r>
          </w:p>
        </w:tc>
      </w:tr>
    </w:tbl>
    <w:p w14:paraId="01B52837" w14:textId="77777777" w:rsidR="00F25027" w:rsidRPr="00526D20" w:rsidRDefault="00F25027">
      <w:pPr>
        <w:spacing w:after="40"/>
        <w:rPr>
          <w:rFonts w:asciiTheme="minorHAnsi" w:hAnsiTheme="minorHAnsi" w:cstheme="minorHAnsi"/>
        </w:rPr>
      </w:pPr>
    </w:p>
    <w:p w14:paraId="1DD48A51"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AKRSP: ____________________   Contractor: ____________________   Date: __________</w:t>
      </w:r>
    </w:p>
    <w:p w14:paraId="7DCB1214"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Order of Precedence</w:t>
      </w:r>
    </w:p>
    <w:p w14:paraId="72817323" w14:textId="77777777" w:rsidR="00F25027" w:rsidRPr="00526D20" w:rsidRDefault="00B52483" w:rsidP="006F5AC7">
      <w:pPr>
        <w:pStyle w:val="ListParagraph"/>
      </w:pPr>
      <w:r w:rsidRPr="00526D20">
        <w:t>Contract Agreement / Letter of Acceptance</w:t>
      </w:r>
    </w:p>
    <w:p w14:paraId="6B2AF8E1" w14:textId="77777777" w:rsidR="00F25027" w:rsidRPr="00526D20" w:rsidRDefault="00B52483" w:rsidP="006F5AC7">
      <w:pPr>
        <w:pStyle w:val="ListParagraph"/>
      </w:pPr>
      <w:r w:rsidRPr="00526D20">
        <w:t>Addenda and written clarifications</w:t>
      </w:r>
    </w:p>
    <w:p w14:paraId="6A9AB09E" w14:textId="77777777" w:rsidR="00F25027" w:rsidRPr="00526D20" w:rsidRDefault="00B52483" w:rsidP="006F5AC7">
      <w:pPr>
        <w:pStyle w:val="ListParagraph"/>
      </w:pPr>
      <w:r w:rsidRPr="00526D20">
        <w:t>Bid and Letter of Bid</w:t>
      </w:r>
    </w:p>
    <w:p w14:paraId="4B76985B" w14:textId="77777777" w:rsidR="00F25027" w:rsidRPr="00526D20" w:rsidRDefault="00B52483" w:rsidP="006F5AC7">
      <w:pPr>
        <w:pStyle w:val="ListParagraph"/>
      </w:pPr>
      <w:r w:rsidRPr="00526D20">
        <w:t>Bid Data Sheet</w:t>
      </w:r>
    </w:p>
    <w:p w14:paraId="1FBFB7AC" w14:textId="77777777" w:rsidR="00F25027" w:rsidRPr="00526D20" w:rsidRDefault="00B52483" w:rsidP="006F5AC7">
      <w:pPr>
        <w:pStyle w:val="ListParagraph"/>
      </w:pPr>
      <w:r w:rsidRPr="00526D20">
        <w:t>Conditions of Contract</w:t>
      </w:r>
    </w:p>
    <w:p w14:paraId="18F60872" w14:textId="77777777" w:rsidR="00F25027" w:rsidRPr="00526D20" w:rsidRDefault="00B52483" w:rsidP="006F5AC7">
      <w:pPr>
        <w:pStyle w:val="ListParagraph"/>
      </w:pPr>
      <w:proofErr w:type="spellStart"/>
      <w:r w:rsidRPr="00526D20">
        <w:t>BoQ</w:t>
      </w:r>
      <w:proofErr w:type="spellEnd"/>
    </w:p>
    <w:p w14:paraId="31AEB16A" w14:textId="77777777" w:rsidR="00F25027" w:rsidRPr="00526D20" w:rsidRDefault="00B52483" w:rsidP="006F5AC7">
      <w:pPr>
        <w:pStyle w:val="ListParagraph"/>
      </w:pPr>
      <w:r w:rsidRPr="00526D20">
        <w:t>Drawings and Technical Specifications</w:t>
      </w:r>
    </w:p>
    <w:p w14:paraId="15D90B99" w14:textId="77777777" w:rsidR="00F25027" w:rsidRPr="00526D20" w:rsidRDefault="00B52483">
      <w:pPr>
        <w:rPr>
          <w:rFonts w:asciiTheme="minorHAnsi" w:hAnsiTheme="minorHAnsi" w:cstheme="minorHAnsi"/>
        </w:rPr>
      </w:pPr>
      <w:r w:rsidRPr="00526D20">
        <w:rPr>
          <w:rFonts w:asciiTheme="minorHAnsi" w:hAnsiTheme="minorHAnsi" w:cstheme="minorHAnsi"/>
        </w:rPr>
        <w:br w:type="page"/>
      </w:r>
    </w:p>
    <w:p w14:paraId="429EA920" w14:textId="77777777" w:rsidR="00F25027" w:rsidRPr="00526D20" w:rsidRDefault="00B52483">
      <w:pPr>
        <w:pStyle w:val="Heading2"/>
        <w:rPr>
          <w:rFonts w:asciiTheme="minorHAnsi" w:hAnsiTheme="minorHAnsi" w:cstheme="minorHAnsi"/>
        </w:rPr>
      </w:pPr>
      <w:r w:rsidRPr="00526D20">
        <w:rPr>
          <w:rFonts w:asciiTheme="minorHAnsi" w:hAnsiTheme="minorHAnsi" w:cstheme="minorHAnsi"/>
          <w:b/>
        </w:rPr>
        <w:lastRenderedPageBreak/>
        <w:t xml:space="preserve"> Measurement and Payment – Detailed Requirements</w:t>
      </w:r>
    </w:p>
    <w:p w14:paraId="213DF8B0" w14:textId="77777777" w:rsidR="006A7284" w:rsidRPr="00526D20" w:rsidRDefault="006A7284" w:rsidP="006A7284">
      <w:pPr>
        <w:rPr>
          <w:rFonts w:asciiTheme="minorHAnsi" w:hAnsiTheme="minorHAnsi" w:cstheme="minorHAnsi"/>
        </w:rPr>
      </w:pPr>
      <w:r w:rsidRPr="00526D20">
        <w:rPr>
          <w:rFonts w:asciiTheme="minorHAnsi" w:hAnsiTheme="minorHAnsi" w:cstheme="minorHAnsi"/>
        </w:rPr>
        <w:t xml:space="preserve">The Works are measured and paid according to the units and quantities stated in the </w:t>
      </w:r>
      <w:proofErr w:type="spellStart"/>
      <w:r w:rsidRPr="00526D20">
        <w:rPr>
          <w:rFonts w:asciiTheme="minorHAnsi" w:hAnsiTheme="minorHAnsi" w:cstheme="minorHAnsi"/>
        </w:rPr>
        <w:t>BoQ</w:t>
      </w:r>
      <w:proofErr w:type="spellEnd"/>
      <w:r w:rsidRPr="00526D20">
        <w:rPr>
          <w:rFonts w:asciiTheme="minorHAnsi" w:hAnsiTheme="minorHAnsi" w:cstheme="minorHAnsi"/>
        </w:rPr>
        <w:t>, subject to actual executed quantities verified by the AKRSP site engineer and the Contract provisions. The Contractor shall submit measurement records for completed work. Measurements shall, where practicable, be jointly checked with the AKRSP site engineer before inclusion in an Interim Payment Certificate.</w:t>
      </w:r>
    </w:p>
    <w:p w14:paraId="617A45A3" w14:textId="77777777" w:rsidR="006A7284" w:rsidRPr="00526D20" w:rsidRDefault="006A7284" w:rsidP="006A7284">
      <w:pPr>
        <w:rPr>
          <w:rFonts w:asciiTheme="minorHAnsi" w:hAnsiTheme="minorHAnsi" w:cstheme="minorHAnsi"/>
        </w:rPr>
      </w:pPr>
      <w:r w:rsidRPr="00526D20">
        <w:rPr>
          <w:rFonts w:asciiTheme="minorHAnsi" w:hAnsiTheme="minorHAnsi" w:cstheme="minorHAnsi"/>
        </w:rPr>
        <w:t xml:space="preserve">Payment shall be made against properly completed and accepted work. No separate payment shall be made for labour, plant, transport, temporary works, setting out, curing, testing, protection, wastage, scaffolding, formwork, dewatering or other incidental requirements where these are included in an applicable </w:t>
      </w:r>
      <w:proofErr w:type="spellStart"/>
      <w:r w:rsidRPr="00526D20">
        <w:rPr>
          <w:rFonts w:asciiTheme="minorHAnsi" w:hAnsiTheme="minorHAnsi" w:cstheme="minorHAnsi"/>
        </w:rPr>
        <w:t>BoQ</w:t>
      </w:r>
      <w:proofErr w:type="spellEnd"/>
      <w:r w:rsidRPr="00526D20">
        <w:rPr>
          <w:rFonts w:asciiTheme="minorHAnsi" w:hAnsiTheme="minorHAnsi" w:cstheme="minorHAnsi"/>
        </w:rPr>
        <w:t xml:space="preserve"> item or are necessary for completion of that item and are not separately measured.</w:t>
      </w:r>
    </w:p>
    <w:p w14:paraId="2ACE65EB" w14:textId="77777777" w:rsidR="006A7284" w:rsidRPr="00526D20" w:rsidRDefault="006A7284" w:rsidP="006A7284">
      <w:pPr>
        <w:rPr>
          <w:rFonts w:asciiTheme="minorHAnsi" w:hAnsiTheme="minorHAnsi" w:cstheme="minorHAnsi"/>
        </w:rPr>
      </w:pPr>
      <w:r w:rsidRPr="00526D20">
        <w:rPr>
          <w:rFonts w:asciiTheme="minorHAnsi" w:hAnsiTheme="minorHAnsi" w:cstheme="minorHAnsi"/>
        </w:rPr>
        <w:t>The Contractor shall submit an interim payment application with supporting measurements and records at the intervals stated by AKRSP. The site engineer shall verify the quantities and certify the amount payable, subject to retention, taxes, recoveries, deductions and other Contract requirements.</w:t>
      </w:r>
    </w:p>
    <w:p w14:paraId="73CBC2A2" w14:textId="6FA5F336" w:rsidR="006A7284" w:rsidRPr="00526D20" w:rsidRDefault="006A7284" w:rsidP="006A7284">
      <w:pPr>
        <w:rPr>
          <w:rFonts w:asciiTheme="minorHAnsi" w:hAnsiTheme="minorHAnsi" w:cstheme="minorHAnsi"/>
        </w:rPr>
      </w:pPr>
      <w:r w:rsidRPr="00526D20">
        <w:rPr>
          <w:rFonts w:asciiTheme="minorHAnsi" w:hAnsiTheme="minorHAnsi" w:cstheme="minorHAnsi"/>
        </w:rPr>
        <w:t>Payment shall not constitute acceptance of defective work and shall not prevent AKRSP from recovering amounts paid for quantities subsequently found to be incorrectly measured, duplicated, unsupported or otherwise not payable under the Contract.</w:t>
      </w:r>
    </w:p>
    <w:p w14:paraId="5948C692" w14:textId="1CE74745" w:rsidR="00F25027" w:rsidRPr="00526D20" w:rsidRDefault="00B52483">
      <w:pPr>
        <w:pStyle w:val="Heading2"/>
        <w:rPr>
          <w:rFonts w:asciiTheme="minorHAnsi" w:hAnsiTheme="minorHAnsi" w:cstheme="minorHAnsi"/>
        </w:rPr>
      </w:pPr>
      <w:r w:rsidRPr="00526D20">
        <w:rPr>
          <w:rFonts w:asciiTheme="minorHAnsi" w:hAnsiTheme="minorHAnsi" w:cstheme="minorHAnsi"/>
          <w:b/>
        </w:rPr>
        <w:t>Claims and Notice</w:t>
      </w:r>
    </w:p>
    <w:p w14:paraId="57F6AC66" w14:textId="77777777" w:rsidR="00F25027" w:rsidRPr="00526D20" w:rsidRDefault="00B52483">
      <w:pPr>
        <w:rPr>
          <w:rFonts w:asciiTheme="minorHAnsi" w:hAnsiTheme="minorHAnsi" w:cstheme="minorHAnsi"/>
        </w:rPr>
      </w:pPr>
      <w:r w:rsidRPr="00526D20">
        <w:rPr>
          <w:rFonts w:asciiTheme="minorHAnsi" w:hAnsiTheme="minorHAnsi" w:cstheme="minorHAnsi"/>
        </w:rPr>
        <w:t xml:space="preserve">A Contractor claiming additional time or payment shall notify the </w:t>
      </w:r>
      <w:r w:rsidR="002E2E51" w:rsidRPr="00526D20">
        <w:rPr>
          <w:rFonts w:asciiTheme="minorHAnsi" w:hAnsiTheme="minorHAnsi" w:cstheme="minorHAnsi"/>
        </w:rPr>
        <w:t>AKRSP site e</w:t>
      </w:r>
      <w:r w:rsidRPr="00526D20">
        <w:rPr>
          <w:rFonts w:asciiTheme="minorHAnsi" w:hAnsiTheme="minorHAnsi" w:cstheme="minorHAnsi"/>
        </w:rPr>
        <w:t xml:space="preserve">ngineer in writing as soon as reasonably practicable and, unless a different period is expressly stated in the Contract, within </w:t>
      </w:r>
      <w:r w:rsidR="00806823" w:rsidRPr="00526D20">
        <w:rPr>
          <w:rFonts w:asciiTheme="minorHAnsi" w:hAnsiTheme="minorHAnsi" w:cstheme="minorHAnsi"/>
          <w:b/>
          <w:bCs/>
        </w:rPr>
        <w:t>seven</w:t>
      </w:r>
      <w:r w:rsidRPr="00526D20">
        <w:rPr>
          <w:rFonts w:asciiTheme="minorHAnsi" w:hAnsiTheme="minorHAnsi" w:cstheme="minorHAnsi"/>
        </w:rPr>
        <w:t xml:space="preserve"> calendar days after becoming aware of the event giving rise to the claim. The notice shall briefly identify the event, its likely effect and the relief sought.</w:t>
      </w:r>
    </w:p>
    <w:p w14:paraId="2D40AB55" w14:textId="77777777" w:rsidR="00F25027" w:rsidRPr="00526D20" w:rsidRDefault="00B52483">
      <w:pPr>
        <w:rPr>
          <w:rFonts w:asciiTheme="minorHAnsi" w:hAnsiTheme="minorHAnsi" w:cstheme="minorHAnsi"/>
        </w:rPr>
      </w:pPr>
      <w:r w:rsidRPr="00526D20">
        <w:rPr>
          <w:rFonts w:asciiTheme="minorHAnsi" w:hAnsiTheme="minorHAnsi" w:cstheme="minorHAnsi"/>
        </w:rPr>
        <w:t>The Contractor shall maintain contemporaneous records supporting the claim and shall submit reasonable details and substantiation when requested. Failure to give timely notice or maintain supporting records may affect entitlement to the extent permitted by the Contract and applicable law. No claim shall be based solely on matters that were reasonably apparent from the tender documents or site inspection before bidding.</w:t>
      </w:r>
    </w:p>
    <w:p w14:paraId="24F9B366" w14:textId="77777777" w:rsidR="00F25027" w:rsidRPr="00526D20" w:rsidRDefault="00B52483">
      <w:pPr>
        <w:pStyle w:val="Heading2"/>
        <w:rPr>
          <w:rFonts w:asciiTheme="minorHAnsi" w:hAnsiTheme="minorHAnsi" w:cstheme="minorHAnsi"/>
        </w:rPr>
      </w:pPr>
      <w:r w:rsidRPr="00526D20">
        <w:rPr>
          <w:rFonts w:asciiTheme="minorHAnsi" w:hAnsiTheme="minorHAnsi" w:cstheme="minorHAnsi"/>
          <w:b/>
        </w:rPr>
        <w:t xml:space="preserve"> Variations and Rate Determination</w:t>
      </w:r>
    </w:p>
    <w:p w14:paraId="1A640987" w14:textId="77777777" w:rsidR="00F25027" w:rsidRPr="00526D20" w:rsidRDefault="00B52483">
      <w:pPr>
        <w:rPr>
          <w:rFonts w:asciiTheme="minorHAnsi" w:hAnsiTheme="minorHAnsi" w:cstheme="minorHAnsi"/>
        </w:rPr>
      </w:pPr>
      <w:r w:rsidRPr="00526D20">
        <w:rPr>
          <w:rFonts w:asciiTheme="minorHAnsi" w:hAnsiTheme="minorHAnsi" w:cstheme="minorHAnsi"/>
        </w:rPr>
        <w:t xml:space="preserve">Only written variations instructed or approved by AKRSP through the authorized Engineer/representative shall be payable. Where a varied item is substantially similar to a </w:t>
      </w:r>
      <w:proofErr w:type="spellStart"/>
      <w:r w:rsidRPr="00526D20">
        <w:rPr>
          <w:rFonts w:asciiTheme="minorHAnsi" w:hAnsiTheme="minorHAnsi" w:cstheme="minorHAnsi"/>
        </w:rPr>
        <w:t>BoQ</w:t>
      </w:r>
      <w:proofErr w:type="spellEnd"/>
      <w:r w:rsidRPr="00526D20">
        <w:rPr>
          <w:rFonts w:asciiTheme="minorHAnsi" w:hAnsiTheme="minorHAnsi" w:cstheme="minorHAnsi"/>
        </w:rPr>
        <w:t xml:space="preserve"> item, the applicable </w:t>
      </w:r>
      <w:proofErr w:type="spellStart"/>
      <w:r w:rsidRPr="00526D20">
        <w:rPr>
          <w:rFonts w:asciiTheme="minorHAnsi" w:hAnsiTheme="minorHAnsi" w:cstheme="minorHAnsi"/>
        </w:rPr>
        <w:t>BoQ</w:t>
      </w:r>
      <w:proofErr w:type="spellEnd"/>
      <w:r w:rsidRPr="00526D20">
        <w:rPr>
          <w:rFonts w:asciiTheme="minorHAnsi" w:hAnsiTheme="minorHAnsi" w:cstheme="minorHAnsi"/>
        </w:rPr>
        <w:t xml:space="preserve"> rate shall be used where reasonable. For genuinely new work, the rate shall be agreed using comparable </w:t>
      </w:r>
      <w:proofErr w:type="spellStart"/>
      <w:r w:rsidRPr="00526D20">
        <w:rPr>
          <w:rFonts w:asciiTheme="minorHAnsi" w:hAnsiTheme="minorHAnsi" w:cstheme="minorHAnsi"/>
        </w:rPr>
        <w:t>BoQ</w:t>
      </w:r>
      <w:proofErr w:type="spellEnd"/>
      <w:r w:rsidRPr="00526D20">
        <w:rPr>
          <w:rFonts w:asciiTheme="minorHAnsi" w:hAnsiTheme="minorHAnsi" w:cstheme="minorHAnsi"/>
        </w:rPr>
        <w:t xml:space="preserve"> rates, supported resource analysis or other reasonable basis before the work is undertaken wherever practicable.</w:t>
      </w:r>
    </w:p>
    <w:p w14:paraId="0ACE3FBC" w14:textId="77777777" w:rsidR="00F25027" w:rsidRPr="00526D20" w:rsidRDefault="00B52483">
      <w:pPr>
        <w:rPr>
          <w:rFonts w:asciiTheme="minorHAnsi" w:hAnsiTheme="minorHAnsi" w:cstheme="minorHAnsi"/>
        </w:rPr>
      </w:pPr>
      <w:r w:rsidRPr="00526D20">
        <w:rPr>
          <w:rFonts w:asciiTheme="minorHAnsi" w:hAnsiTheme="minorHAnsi" w:cstheme="minorHAnsi"/>
        </w:rPr>
        <w:t xml:space="preserve">The Contractor shall not execute additional work </w:t>
      </w:r>
      <w:proofErr w:type="gramStart"/>
      <w:r w:rsidRPr="00526D20">
        <w:rPr>
          <w:rFonts w:asciiTheme="minorHAnsi" w:hAnsiTheme="minorHAnsi" w:cstheme="minorHAnsi"/>
        </w:rPr>
        <w:t>on the basis of</w:t>
      </w:r>
      <w:proofErr w:type="gramEnd"/>
      <w:r w:rsidRPr="00526D20">
        <w:rPr>
          <w:rFonts w:asciiTheme="minorHAnsi" w:hAnsiTheme="minorHAnsi" w:cstheme="minorHAnsi"/>
        </w:rPr>
        <w:t xml:space="preserve"> a verbal request and later claim payment unless the instruction is confirmed in writing by an authorized AKRSP representative.</w:t>
      </w:r>
    </w:p>
    <w:p w14:paraId="256FD1E9" w14:textId="77777777" w:rsidR="00F25027" w:rsidRPr="00526D20" w:rsidRDefault="00B52483">
      <w:pPr>
        <w:pStyle w:val="Heading2"/>
        <w:rPr>
          <w:rFonts w:asciiTheme="minorHAnsi" w:hAnsiTheme="minorHAnsi" w:cstheme="minorHAnsi"/>
        </w:rPr>
      </w:pPr>
      <w:r w:rsidRPr="00526D20">
        <w:rPr>
          <w:rFonts w:asciiTheme="minorHAnsi" w:hAnsiTheme="minorHAnsi" w:cstheme="minorHAnsi"/>
          <w:b/>
        </w:rPr>
        <w:t xml:space="preserve"> Materials on Site</w:t>
      </w:r>
    </w:p>
    <w:p w14:paraId="4DD49D7A" w14:textId="77777777" w:rsidR="00F25027" w:rsidRPr="00526D20" w:rsidRDefault="00B52483">
      <w:pPr>
        <w:rPr>
          <w:rFonts w:asciiTheme="minorHAnsi" w:hAnsiTheme="minorHAnsi" w:cstheme="minorHAnsi"/>
        </w:rPr>
      </w:pPr>
      <w:r w:rsidRPr="00526D20">
        <w:rPr>
          <w:rFonts w:asciiTheme="minorHAnsi" w:hAnsiTheme="minorHAnsi" w:cstheme="minorHAnsi"/>
        </w:rPr>
        <w:t>Materials delivered to Site shall remain the Contractor’s responsibility until incorporated into the Works. Payment for materials not incorporated shall not be due unless the Contract expressly provides for it. The Contractor shall protect stored materials from damage, contamination, theft and weather.</w:t>
      </w:r>
    </w:p>
    <w:p w14:paraId="70AA363F" w14:textId="77777777" w:rsidR="00F25027" w:rsidRPr="00526D20" w:rsidRDefault="00B52483">
      <w:pPr>
        <w:pStyle w:val="Heading2"/>
        <w:rPr>
          <w:rFonts w:asciiTheme="minorHAnsi" w:hAnsiTheme="minorHAnsi" w:cstheme="minorHAnsi"/>
        </w:rPr>
      </w:pPr>
      <w:r w:rsidRPr="00526D20">
        <w:rPr>
          <w:rFonts w:asciiTheme="minorHAnsi" w:hAnsiTheme="minorHAnsi" w:cstheme="minorHAnsi"/>
          <w:b/>
        </w:rPr>
        <w:t xml:space="preserve"> Final Measurement and Account</w:t>
      </w:r>
    </w:p>
    <w:p w14:paraId="4CF0026D" w14:textId="77777777" w:rsidR="00F25027" w:rsidRPr="00526D20" w:rsidRDefault="00B52483">
      <w:pPr>
        <w:rPr>
          <w:rFonts w:asciiTheme="minorHAnsi" w:hAnsiTheme="minorHAnsi" w:cstheme="minorHAnsi"/>
        </w:rPr>
      </w:pPr>
      <w:r w:rsidRPr="00526D20">
        <w:rPr>
          <w:rFonts w:asciiTheme="minorHAnsi" w:hAnsiTheme="minorHAnsi" w:cstheme="minorHAnsi"/>
        </w:rPr>
        <w:t>Before final payment, the Contractor shall submit final measurements, approved variation records, test results, completion/as-built information where required, and any other documents reasonably required to close the Contract. The final account shall be based on verified quantities and approved rates/variations.</w:t>
      </w:r>
    </w:p>
    <w:p w14:paraId="2E99ED09" w14:textId="77777777" w:rsidR="00F25027" w:rsidRPr="00526D20" w:rsidRDefault="00B52483" w:rsidP="00A93E84">
      <w:pPr>
        <w:pStyle w:val="Heading2"/>
        <w:rPr>
          <w:rFonts w:asciiTheme="minorHAnsi" w:hAnsiTheme="minorHAnsi" w:cstheme="minorHAnsi"/>
          <w:b/>
        </w:rPr>
      </w:pPr>
      <w:r w:rsidRPr="00526D20">
        <w:rPr>
          <w:rFonts w:asciiTheme="minorHAnsi" w:hAnsiTheme="minorHAnsi" w:cstheme="minorHAnsi"/>
          <w:b/>
        </w:rPr>
        <w:t>SECTION 8 – CONDITIONS OF CONTRACT</w:t>
      </w:r>
    </w:p>
    <w:p w14:paraId="62273926"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Contractor’s Responsibility</w:t>
      </w:r>
    </w:p>
    <w:p w14:paraId="15C86091" w14:textId="364A0991" w:rsidR="00F25027" w:rsidRPr="00526D20" w:rsidRDefault="00B52483">
      <w:pPr>
        <w:spacing w:after="80"/>
        <w:rPr>
          <w:rFonts w:asciiTheme="minorHAnsi" w:hAnsiTheme="minorHAnsi" w:cstheme="minorHAnsi"/>
        </w:rPr>
      </w:pPr>
      <w:r w:rsidRPr="00526D20">
        <w:rPr>
          <w:rFonts w:asciiTheme="minorHAnsi" w:hAnsiTheme="minorHAnsi" w:cstheme="minorHAnsi"/>
        </w:rPr>
        <w:t xml:space="preserve">The Contractor is fully responsible for proper execution, quality, safety, protection and timely completion of the awarded </w:t>
      </w:r>
      <w:r w:rsidR="007F49EB">
        <w:rPr>
          <w:rFonts w:asciiTheme="minorHAnsi" w:hAnsiTheme="minorHAnsi" w:cstheme="minorHAnsi"/>
        </w:rPr>
        <w:t>work</w:t>
      </w:r>
      <w:r w:rsidRPr="00526D20">
        <w:rPr>
          <w:rFonts w:asciiTheme="minorHAnsi" w:hAnsiTheme="minorHAnsi" w:cstheme="minorHAnsi"/>
        </w:rPr>
        <w:t>. AKRSP inspection or approval does not transfer this responsibility to AKRSP.</w:t>
      </w:r>
    </w:p>
    <w:p w14:paraId="432D5485"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Site Engineer</w:t>
      </w:r>
    </w:p>
    <w:p w14:paraId="3D1054D9"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AKRSP will depute a Site Engineer to guide and monitor progress and quality, inspect works, verify measurements, witness tests and issue site instructions within delegated authority.</w:t>
      </w:r>
    </w:p>
    <w:p w14:paraId="3693DD34"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lastRenderedPageBreak/>
        <w:t>Contractor’s Representative</w:t>
      </w:r>
    </w:p>
    <w:p w14:paraId="6199DB98"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The Contractor shall nominate a competent site representative who shall remain available at site and coordinate with the AKRSP Site Engineer.</w:t>
      </w:r>
    </w:p>
    <w:p w14:paraId="668A4FE6"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Commencement and Completion</w:t>
      </w:r>
    </w:p>
    <w:p w14:paraId="63282A28" w14:textId="3D05948D" w:rsidR="00F25027" w:rsidRPr="00526D20" w:rsidRDefault="00B52483">
      <w:pPr>
        <w:spacing w:after="80"/>
        <w:rPr>
          <w:rFonts w:asciiTheme="minorHAnsi" w:hAnsiTheme="minorHAnsi" w:cstheme="minorHAnsi"/>
        </w:rPr>
      </w:pPr>
      <w:r w:rsidRPr="00526D20">
        <w:rPr>
          <w:rFonts w:asciiTheme="minorHAnsi" w:hAnsiTheme="minorHAnsi" w:cstheme="minorHAnsi"/>
        </w:rPr>
        <w:t xml:space="preserve">The Contractor shall commence on the date stated in the Commencement Order and shall proceed continuously and diligently to complete the </w:t>
      </w:r>
      <w:r w:rsidR="007F49EB">
        <w:rPr>
          <w:rFonts w:asciiTheme="minorHAnsi" w:hAnsiTheme="minorHAnsi" w:cstheme="minorHAnsi"/>
        </w:rPr>
        <w:t>work</w:t>
      </w:r>
      <w:r w:rsidRPr="00526D20">
        <w:rPr>
          <w:rFonts w:asciiTheme="minorHAnsi" w:hAnsiTheme="minorHAnsi" w:cstheme="minorHAnsi"/>
        </w:rPr>
        <w:t xml:space="preserve"> within the Time for Completion.</w:t>
      </w:r>
    </w:p>
    <w:p w14:paraId="16E62730"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Programme and Progress</w:t>
      </w:r>
    </w:p>
    <w:p w14:paraId="167A0A12"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 xml:space="preserve">The Contractor shall submit </w:t>
      </w:r>
      <w:proofErr w:type="gramStart"/>
      <w:r w:rsidRPr="00526D20">
        <w:rPr>
          <w:rFonts w:asciiTheme="minorHAnsi" w:hAnsiTheme="minorHAnsi" w:cstheme="minorHAnsi"/>
        </w:rPr>
        <w:t>a</w:t>
      </w:r>
      <w:proofErr w:type="gramEnd"/>
      <w:r w:rsidRPr="00526D20">
        <w:rPr>
          <w:rFonts w:asciiTheme="minorHAnsi" w:hAnsiTheme="minorHAnsi" w:cstheme="minorHAnsi"/>
        </w:rPr>
        <w:t xml:space="preserve"> </w:t>
      </w:r>
      <w:r w:rsidR="003F7BCA" w:rsidRPr="00526D20">
        <w:rPr>
          <w:rFonts w:asciiTheme="minorHAnsi" w:hAnsiTheme="minorHAnsi" w:cstheme="minorHAnsi"/>
        </w:rPr>
        <w:t>implementation schedule and</w:t>
      </w:r>
      <w:r w:rsidRPr="00526D20">
        <w:rPr>
          <w:rFonts w:asciiTheme="minorHAnsi" w:hAnsiTheme="minorHAnsi" w:cstheme="minorHAnsi"/>
        </w:rPr>
        <w:t xml:space="preserve"> maintain adequate labour, equipment and materials. Where progress falls behind, the Contractor shall immediately take effective corrective action.</w:t>
      </w:r>
    </w:p>
    <w:p w14:paraId="62E11FC4"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Extension of Time</w:t>
      </w:r>
    </w:p>
    <w:p w14:paraId="718C8A20"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Extension may be granted only for qualifying delays attributable to AKRSP, approved variations or Force Majeure, supported by timely notice and evidence.</w:t>
      </w:r>
    </w:p>
    <w:p w14:paraId="379BEB5B"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Liquidated Damages</w:t>
      </w:r>
    </w:p>
    <w:p w14:paraId="73A0D41A" w14:textId="77777777" w:rsidR="002F4BE5" w:rsidRPr="00526D20" w:rsidRDefault="002F4BE5" w:rsidP="002F4B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heme="minorHAnsi" w:hAnsiTheme="minorHAnsi" w:cstheme="minorHAnsi"/>
        </w:rPr>
      </w:pPr>
      <w:r w:rsidRPr="00526D20">
        <w:rPr>
          <w:rFonts w:asciiTheme="minorHAnsi" w:hAnsiTheme="minorHAnsi" w:cstheme="minorHAnsi"/>
        </w:rPr>
        <w:t>If the Contractor fails to complete the Works within the contractual completion period, including any duly approved extension of time, due to reasons attributable to the Contractor, the Contractor shall be liable to pay liquidated damages at the rate of 0.1% of the Contract Price for each calendar day of delay.</w:t>
      </w:r>
    </w:p>
    <w:p w14:paraId="7BF5E5AC" w14:textId="77777777" w:rsidR="002F4BE5" w:rsidRPr="00526D20" w:rsidRDefault="002F4BE5" w:rsidP="002F4B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heme="minorHAnsi" w:hAnsiTheme="minorHAnsi" w:cstheme="minorHAnsi"/>
        </w:rPr>
      </w:pPr>
      <w:r w:rsidRPr="00526D20">
        <w:rPr>
          <w:rFonts w:asciiTheme="minorHAnsi" w:hAnsiTheme="minorHAnsi" w:cstheme="minorHAnsi"/>
        </w:rPr>
        <w:t>Liquidated damages shall be deducted from amounts payable to the Contractor, including interim payments, retention money, or any other amount due under the Contract. The total amount of liquidated damages shall not exceed 10% of the Contract Price.</w:t>
      </w:r>
    </w:p>
    <w:p w14:paraId="2378FDFC"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Quality and Defects</w:t>
      </w:r>
    </w:p>
    <w:p w14:paraId="73B461D1"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Defective or non-conforming work shall be rectified promptly at the Contractor’s cost.</w:t>
      </w:r>
      <w:r w:rsidR="00FD6531" w:rsidRPr="00526D20">
        <w:rPr>
          <w:rFonts w:asciiTheme="minorHAnsi" w:hAnsiTheme="minorHAnsi" w:cstheme="minorHAnsi"/>
        </w:rPr>
        <w:t xml:space="preserve"> The defects occurring during </w:t>
      </w:r>
      <w:r w:rsidR="00D6762C" w:rsidRPr="00526D20">
        <w:rPr>
          <w:rFonts w:asciiTheme="minorHAnsi" w:hAnsiTheme="minorHAnsi" w:cstheme="minorHAnsi"/>
        </w:rPr>
        <w:t xml:space="preserve">the Defect liability period </w:t>
      </w:r>
      <w:r w:rsidR="00FB4A30" w:rsidRPr="00526D20">
        <w:rPr>
          <w:rFonts w:asciiTheme="minorHAnsi" w:hAnsiTheme="minorHAnsi" w:cstheme="minorHAnsi"/>
        </w:rPr>
        <w:t>[</w:t>
      </w:r>
      <w:r w:rsidR="00D6762C" w:rsidRPr="00526D20">
        <w:rPr>
          <w:rFonts w:asciiTheme="minorHAnsi" w:hAnsiTheme="minorHAnsi" w:cstheme="minorHAnsi"/>
        </w:rPr>
        <w:t>DLP</w:t>
      </w:r>
      <w:r w:rsidR="00FB4A30" w:rsidRPr="00526D20">
        <w:rPr>
          <w:rFonts w:asciiTheme="minorHAnsi" w:hAnsiTheme="minorHAnsi" w:cstheme="minorHAnsi"/>
        </w:rPr>
        <w:t>]</w:t>
      </w:r>
      <w:r w:rsidR="00D6762C" w:rsidRPr="00526D20">
        <w:rPr>
          <w:rFonts w:asciiTheme="minorHAnsi" w:hAnsiTheme="minorHAnsi" w:cstheme="minorHAnsi"/>
        </w:rPr>
        <w:t xml:space="preserve"> will be rectified by the contractor. </w:t>
      </w:r>
      <w:r w:rsidRPr="00526D20">
        <w:rPr>
          <w:rFonts w:asciiTheme="minorHAnsi" w:hAnsiTheme="minorHAnsi" w:cstheme="minorHAnsi"/>
        </w:rPr>
        <w:t xml:space="preserve"> </w:t>
      </w:r>
    </w:p>
    <w:p w14:paraId="6A1994BF"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Variations</w:t>
      </w:r>
    </w:p>
    <w:p w14:paraId="726C4D1C"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No variation or additional work shall be executed without written instruction/approval by AKRSP. Unauthorized additional work shall not create an entitlement to payment.</w:t>
      </w:r>
    </w:p>
    <w:p w14:paraId="4BB6F264" w14:textId="400F498F" w:rsidR="000D2CB2" w:rsidRPr="00526D20" w:rsidRDefault="000D2CB2" w:rsidP="006A7284">
      <w:pPr>
        <w:pStyle w:val="Heading3"/>
        <w:numPr>
          <w:ilvl w:val="0"/>
          <w:numId w:val="0"/>
        </w:numPr>
        <w:spacing w:before="160" w:after="80"/>
        <w:ind w:left="2250" w:hanging="720"/>
        <w:rPr>
          <w:rFonts w:asciiTheme="minorHAnsi" w:hAnsiTheme="minorHAnsi" w:cstheme="minorHAnsi"/>
        </w:rPr>
      </w:pPr>
    </w:p>
    <w:p w14:paraId="447DD2AD"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w:t>
      </w:r>
      <w:r w:rsidR="000D2CB2" w:rsidRPr="00526D20">
        <w:rPr>
          <w:rFonts w:asciiTheme="minorHAnsi" w:hAnsiTheme="minorHAnsi" w:cstheme="minorHAnsi"/>
          <w:b/>
          <w:sz w:val="20"/>
        </w:rPr>
        <w:t>Performance Security</w:t>
      </w:r>
    </w:p>
    <w:p w14:paraId="2A08035A" w14:textId="77777777" w:rsidR="000D2CB2" w:rsidRPr="00526D20" w:rsidRDefault="000D2CB2" w:rsidP="000D2CB2">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heme="minorHAnsi" w:hAnsiTheme="minorHAnsi" w:cstheme="minorHAnsi"/>
        </w:rPr>
      </w:pPr>
      <w:r w:rsidRPr="00526D20">
        <w:rPr>
          <w:rFonts w:asciiTheme="minorHAnsi" w:hAnsiTheme="minorHAnsi" w:cstheme="minorHAnsi"/>
        </w:rPr>
        <w:t>The successful Contractor shall furnish a Performance Security equivalent to 10% of the Contract Price in the prescribed form, issued by an acceptable bank or financial institution, within the period specified in the Contract.</w:t>
      </w:r>
    </w:p>
    <w:p w14:paraId="107558A2" w14:textId="77777777" w:rsidR="000D2CB2" w:rsidRPr="00526D20" w:rsidRDefault="000D2CB2" w:rsidP="000D2CB2">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heme="minorHAnsi" w:hAnsiTheme="minorHAnsi" w:cstheme="minorHAnsi"/>
        </w:rPr>
      </w:pPr>
      <w:r w:rsidRPr="00526D20">
        <w:rPr>
          <w:rFonts w:asciiTheme="minorHAnsi" w:hAnsiTheme="minorHAnsi" w:cstheme="minorHAnsi"/>
        </w:rPr>
        <w:t>The Performance Security shall remain valid for the period required under the Contract, including any extension necessary due to extension of the completion period or other contractual requirements. The Contractor shall ensure that the security remains valid and enforceable throughout the required period.</w:t>
      </w:r>
    </w:p>
    <w:p w14:paraId="00D5F687" w14:textId="77777777" w:rsidR="000D2CB2" w:rsidRPr="00526D20" w:rsidRDefault="000D2CB2" w:rsidP="000D2CB2">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heme="minorHAnsi" w:hAnsiTheme="minorHAnsi" w:cstheme="minorHAnsi"/>
        </w:rPr>
      </w:pPr>
      <w:r w:rsidRPr="00526D20">
        <w:rPr>
          <w:rFonts w:asciiTheme="minorHAnsi" w:hAnsiTheme="minorHAnsi" w:cstheme="minorHAnsi"/>
        </w:rPr>
        <w:t>Failure to provide the Performance Security within the specified period shall constitute a breach of the Contract/condition of award and may result in cancellation of the award and such other contractual remedies as may be available to AKRSP.</w:t>
      </w:r>
    </w:p>
    <w:p w14:paraId="2B5F4AF2" w14:textId="77777777" w:rsidR="000D2CB2" w:rsidRPr="00526D20" w:rsidRDefault="000D2CB2" w:rsidP="000D2CB2">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heme="minorHAnsi" w:hAnsiTheme="minorHAnsi" w:cstheme="minorHAnsi"/>
        </w:rPr>
      </w:pPr>
      <w:r w:rsidRPr="00526D20">
        <w:rPr>
          <w:rFonts w:asciiTheme="minorHAnsi" w:hAnsiTheme="minorHAnsi" w:cstheme="minorHAnsi"/>
        </w:rPr>
        <w:t>The Performance Security may be invoked/forfeited, wholly or partially, in accordance with the Contract in the event of Contractor default, failure to perform contractual obligations, or failure to remedy an established contractual breach.</w:t>
      </w:r>
    </w:p>
    <w:p w14:paraId="01CAFEB6"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Retention</w:t>
      </w:r>
    </w:p>
    <w:p w14:paraId="639A2E18" w14:textId="77777777" w:rsidR="003F684C" w:rsidRPr="00526D20" w:rsidRDefault="003F684C" w:rsidP="003F684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heme="minorHAnsi" w:hAnsiTheme="minorHAnsi" w:cstheme="minorHAnsi"/>
        </w:rPr>
      </w:pPr>
      <w:r w:rsidRPr="00526D20">
        <w:rPr>
          <w:rFonts w:asciiTheme="minorHAnsi" w:hAnsiTheme="minorHAnsi" w:cstheme="minorHAnsi"/>
        </w:rPr>
        <w:t xml:space="preserve">Retention money shall be deducted at the rate of 8% of each certified Interim Payment and retained by AKRSP as security for the Contractor’s proper performance and </w:t>
      </w:r>
      <w:proofErr w:type="spellStart"/>
      <w:r w:rsidRPr="00526D20">
        <w:rPr>
          <w:rFonts w:asciiTheme="minorHAnsi" w:hAnsiTheme="minorHAnsi" w:cstheme="minorHAnsi"/>
        </w:rPr>
        <w:t>fulfillment</w:t>
      </w:r>
      <w:proofErr w:type="spellEnd"/>
      <w:r w:rsidRPr="00526D20">
        <w:rPr>
          <w:rFonts w:asciiTheme="minorHAnsi" w:hAnsiTheme="minorHAnsi" w:cstheme="minorHAnsi"/>
        </w:rPr>
        <w:t xml:space="preserve"> of its contractual obligations.</w:t>
      </w:r>
    </w:p>
    <w:p w14:paraId="2CE74A18" w14:textId="4027BEFD" w:rsidR="003F684C" w:rsidRPr="00526D20" w:rsidRDefault="0015447A" w:rsidP="003F684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heme="minorHAnsi" w:hAnsiTheme="minorHAnsi" w:cstheme="minorHAnsi"/>
        </w:rPr>
      </w:pPr>
      <w:r w:rsidRPr="00526D20">
        <w:rPr>
          <w:rFonts w:asciiTheme="minorHAnsi" w:hAnsiTheme="minorHAnsi" w:cstheme="minorHAnsi"/>
        </w:rPr>
        <w:t xml:space="preserve">After 12 </w:t>
      </w:r>
      <w:r w:rsidR="006A7284" w:rsidRPr="00526D20">
        <w:rPr>
          <w:rFonts w:asciiTheme="minorHAnsi" w:hAnsiTheme="minorHAnsi" w:cstheme="minorHAnsi"/>
        </w:rPr>
        <w:t>months</w:t>
      </w:r>
      <w:r w:rsidRPr="00526D20">
        <w:rPr>
          <w:rFonts w:asciiTheme="minorHAnsi" w:hAnsiTheme="minorHAnsi" w:cstheme="minorHAnsi"/>
        </w:rPr>
        <w:t xml:space="preserve"> u</w:t>
      </w:r>
      <w:r w:rsidR="003F684C" w:rsidRPr="00526D20">
        <w:rPr>
          <w:rFonts w:asciiTheme="minorHAnsi" w:hAnsiTheme="minorHAnsi" w:cstheme="minorHAnsi"/>
        </w:rPr>
        <w:t>pon completion of the tendered works and certification of completion by the Engineer/AKRSP, 50% of the total accumulated retention money shall be released to the Contractor, subject to satisfactory completion and acceptance of the works and settlement of any outstanding recoveries or contractual obligations.</w:t>
      </w:r>
    </w:p>
    <w:p w14:paraId="401234B7" w14:textId="77777777" w:rsidR="003F684C" w:rsidRPr="00526D20" w:rsidRDefault="003F684C" w:rsidP="003F684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heme="minorHAnsi" w:hAnsiTheme="minorHAnsi" w:cstheme="minorHAnsi"/>
        </w:rPr>
      </w:pPr>
      <w:r w:rsidRPr="00526D20">
        <w:rPr>
          <w:rFonts w:asciiTheme="minorHAnsi" w:hAnsiTheme="minorHAnsi" w:cstheme="minorHAnsi"/>
        </w:rPr>
        <w:t xml:space="preserve">The remaining 50% of the accumulated retention money shall be released six (6) months after the testing and commissioning of the MHP Project, subject to satisfactory performance of the completed works, rectification of any defects attributable to the Contractor, and </w:t>
      </w:r>
      <w:proofErr w:type="spellStart"/>
      <w:r w:rsidRPr="00526D20">
        <w:rPr>
          <w:rFonts w:asciiTheme="minorHAnsi" w:hAnsiTheme="minorHAnsi" w:cstheme="minorHAnsi"/>
        </w:rPr>
        <w:t>fulfillment</w:t>
      </w:r>
      <w:proofErr w:type="spellEnd"/>
      <w:r w:rsidRPr="00526D20">
        <w:rPr>
          <w:rFonts w:asciiTheme="minorHAnsi" w:hAnsiTheme="minorHAnsi" w:cstheme="minorHAnsi"/>
        </w:rPr>
        <w:t xml:space="preserve"> of all outstanding contractual obligations.</w:t>
      </w:r>
    </w:p>
    <w:p w14:paraId="157D1A96" w14:textId="77777777" w:rsidR="003F684C" w:rsidRPr="00526D20" w:rsidRDefault="003F684C" w:rsidP="003F684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heme="minorHAnsi" w:hAnsiTheme="minorHAnsi" w:cstheme="minorHAnsi"/>
        </w:rPr>
      </w:pPr>
      <w:r w:rsidRPr="00526D20">
        <w:rPr>
          <w:rFonts w:asciiTheme="minorHAnsi" w:hAnsiTheme="minorHAnsi" w:cstheme="minorHAnsi"/>
        </w:rPr>
        <w:t>No retention shall be released to the extent required to cover any outstanding defects, recoveries, damages, or other amounts lawfully due from the Contractor under the Contract.</w:t>
      </w:r>
    </w:p>
    <w:p w14:paraId="7B71B89E"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lastRenderedPageBreak/>
        <w:t xml:space="preserve"> Advance Payment</w:t>
      </w:r>
    </w:p>
    <w:p w14:paraId="54C47437"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No advance payment shall be ma</w:t>
      </w:r>
      <w:r w:rsidR="005528D7" w:rsidRPr="00526D20">
        <w:rPr>
          <w:rFonts w:asciiTheme="minorHAnsi" w:hAnsiTheme="minorHAnsi" w:cstheme="minorHAnsi"/>
        </w:rPr>
        <w:t>de as specified in the BDS.</w:t>
      </w:r>
    </w:p>
    <w:p w14:paraId="0FAB54B3"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Insurance and Liability</w:t>
      </w:r>
    </w:p>
    <w:p w14:paraId="3ADD0E06"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The Contractor shall maintain required insurance and shall remain responsible for loss, damage, injury and claims arising from its operations, except where the Contract expressly places responsibility on AKRSP.</w:t>
      </w:r>
    </w:p>
    <w:p w14:paraId="4D6FE275" w14:textId="77777777" w:rsidR="00A87135" w:rsidRPr="00526D20" w:rsidRDefault="00A87135">
      <w:pPr>
        <w:spacing w:after="80"/>
        <w:rPr>
          <w:rFonts w:asciiTheme="minorHAnsi" w:hAnsiTheme="minorHAnsi" w:cstheme="minorHAnsi"/>
        </w:rPr>
      </w:pPr>
    </w:p>
    <w:p w14:paraId="584F7A05"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Records and Access</w:t>
      </w:r>
    </w:p>
    <w:p w14:paraId="7C08F1A5" w14:textId="77777777" w:rsidR="000D7DD8" w:rsidRPr="00526D20" w:rsidRDefault="00B52483">
      <w:pPr>
        <w:spacing w:after="80"/>
        <w:rPr>
          <w:rFonts w:asciiTheme="minorHAnsi" w:hAnsiTheme="minorHAnsi" w:cstheme="minorHAnsi"/>
        </w:rPr>
      </w:pPr>
      <w:r w:rsidRPr="00526D20">
        <w:rPr>
          <w:rFonts w:asciiTheme="minorHAnsi" w:hAnsiTheme="minorHAnsi" w:cstheme="minorHAnsi"/>
        </w:rPr>
        <w:t>The Contractor shall maintain site records, measurements, test results and progress records and make them available to AKRSP.</w:t>
      </w:r>
    </w:p>
    <w:p w14:paraId="7E2B535B"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Suspension</w:t>
      </w:r>
    </w:p>
    <w:p w14:paraId="5F29B32E"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AKRSP may instruct suspension where necessary for safety, quality, design clarification or other legitimate project reasons. The Contractor shall protect the Works during suspension.</w:t>
      </w:r>
    </w:p>
    <w:p w14:paraId="5DCBE5EB" w14:textId="77777777" w:rsidR="00F25027" w:rsidRPr="00526D20" w:rsidRDefault="00B52483">
      <w:pPr>
        <w:pStyle w:val="Heading3"/>
        <w:spacing w:before="160" w:after="80"/>
        <w:rPr>
          <w:rFonts w:asciiTheme="minorHAnsi" w:hAnsiTheme="minorHAnsi" w:cstheme="minorHAnsi"/>
          <w:b/>
          <w:sz w:val="20"/>
        </w:rPr>
      </w:pPr>
      <w:r w:rsidRPr="00526D20">
        <w:rPr>
          <w:rFonts w:asciiTheme="minorHAnsi" w:hAnsiTheme="minorHAnsi" w:cstheme="minorHAnsi"/>
          <w:b/>
          <w:sz w:val="20"/>
        </w:rPr>
        <w:t>Termination for Contractor Default</w:t>
      </w:r>
    </w:p>
    <w:p w14:paraId="72404C06" w14:textId="77777777" w:rsidR="00CC66B6" w:rsidRPr="00526D20" w:rsidRDefault="00CC66B6" w:rsidP="00CC66B6">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heme="minorHAnsi" w:hAnsiTheme="minorHAnsi" w:cstheme="minorHAnsi"/>
        </w:rPr>
      </w:pPr>
      <w:r w:rsidRPr="00526D20">
        <w:rPr>
          <w:rFonts w:asciiTheme="minorHAnsi" w:hAnsiTheme="minorHAnsi" w:cstheme="minorHAnsi"/>
        </w:rPr>
        <w:t>If, during execution of the Works, the Contractor fails to perform its contractual obligations or fails to rectify any notified deficiency within the required time, AKRSP may issue two written notices by email to the address provided in the Bidder Information Form, allowing a minimum of 15 calendar days between the two notices.</w:t>
      </w:r>
    </w:p>
    <w:p w14:paraId="27B17259" w14:textId="77777777" w:rsidR="00CC66B6" w:rsidRPr="00526D20" w:rsidRDefault="00CC66B6" w:rsidP="00CC66B6">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heme="minorHAnsi" w:hAnsiTheme="minorHAnsi" w:cstheme="minorHAnsi"/>
        </w:rPr>
      </w:pPr>
      <w:r w:rsidRPr="00526D20">
        <w:rPr>
          <w:rFonts w:asciiTheme="minorHAnsi" w:hAnsiTheme="minorHAnsi" w:cstheme="minorHAnsi"/>
        </w:rPr>
        <w:t>If the Contractor fails to take satisfactory corrective action following the second notice, AKRSP may terminate the Contract by written notice through the registered email address of the Contractor, in accordance with the Contract.</w:t>
      </w:r>
    </w:p>
    <w:p w14:paraId="5D7C9706" w14:textId="77777777" w:rsidR="00CC66B6" w:rsidRPr="00526D20" w:rsidRDefault="00CC66B6" w:rsidP="00CC66B6">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heme="minorHAnsi" w:hAnsiTheme="minorHAnsi" w:cstheme="minorHAnsi"/>
        </w:rPr>
      </w:pPr>
      <w:r w:rsidRPr="00526D20">
        <w:rPr>
          <w:rFonts w:asciiTheme="minorHAnsi" w:hAnsiTheme="minorHAnsi" w:cstheme="minorHAnsi"/>
        </w:rPr>
        <w:t>All contractual notices, instructions, correspondence and communications between AKRSP and the Contractor shall be made through the registered email addresses provided in the Contract/Bidder Information Form and shall be considered official communication.</w:t>
      </w:r>
    </w:p>
    <w:p w14:paraId="0FBAA117"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Immediate Termination</w:t>
      </w:r>
    </w:p>
    <w:p w14:paraId="05C2B604" w14:textId="77777777" w:rsidR="00CC66B6" w:rsidRPr="00526D20" w:rsidRDefault="00CC66B6" w:rsidP="00CC66B6">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heme="minorHAnsi" w:hAnsiTheme="minorHAnsi" w:cstheme="minorHAnsi"/>
        </w:rPr>
      </w:pPr>
      <w:r w:rsidRPr="00526D20">
        <w:rPr>
          <w:rFonts w:asciiTheme="minorHAnsi" w:hAnsiTheme="minorHAnsi" w:cstheme="minorHAnsi"/>
        </w:rPr>
        <w:t>AKRSP may terminate the Contract with immediate effect by written notice if the Contractor commits a serious breach, including abandonment of the Works, unauthorized subcontracting, fraud or corruption, insolvency, serious safety violations, persistent or serious substandard workmanship, or any other material breach where immediate termination is reasonably necessary to protect the Project, AKRSP, workers, or the public.</w:t>
      </w:r>
    </w:p>
    <w:p w14:paraId="19CD75F2" w14:textId="77777777" w:rsidR="00CC66B6" w:rsidRPr="00526D20" w:rsidRDefault="00CC66B6" w:rsidP="00CC66B6">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heme="minorHAnsi" w:hAnsiTheme="minorHAnsi" w:cstheme="minorHAnsi"/>
        </w:rPr>
      </w:pPr>
      <w:r w:rsidRPr="00526D20">
        <w:rPr>
          <w:rFonts w:asciiTheme="minorHAnsi" w:hAnsiTheme="minorHAnsi" w:cstheme="minorHAnsi"/>
        </w:rPr>
        <w:t>Such termination shall be without prejudice to AKRSP’s other contractual or legal rights and remedies, including recovery of any losses or costs arising from the Contractor’s default.</w:t>
      </w:r>
    </w:p>
    <w:p w14:paraId="7A328B1E"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Consequences of Termination</w:t>
      </w:r>
    </w:p>
    <w:p w14:paraId="001005AC"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Following termination for Contractor default, AKRSP may take possession of the Site and Works and arrange completion through another contractor or other lawful means. Subject to applicable law and the Contract, the Contractor shall be liable for reasonable additional completion costs and other losses arising from its default. AKRSP may recover amounts due from the Performance Security and sums otherwise payable to the Contractor.</w:t>
      </w:r>
    </w:p>
    <w:p w14:paraId="498B343E"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Termination for Project Reasons</w:t>
      </w:r>
    </w:p>
    <w:p w14:paraId="7C60109A"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 xml:space="preserve">AKRSP may terminate the Contract for project or funding reasons by written notice </w:t>
      </w:r>
      <w:proofErr w:type="gramStart"/>
      <w:r w:rsidRPr="00526D20">
        <w:rPr>
          <w:rFonts w:asciiTheme="minorHAnsi" w:hAnsiTheme="minorHAnsi" w:cstheme="minorHAnsi"/>
        </w:rPr>
        <w:t>where</w:t>
      </w:r>
      <w:proofErr w:type="gramEnd"/>
      <w:r w:rsidRPr="00526D20">
        <w:rPr>
          <w:rFonts w:asciiTheme="minorHAnsi" w:hAnsiTheme="minorHAnsi" w:cstheme="minorHAnsi"/>
        </w:rPr>
        <w:t xml:space="preserve"> permitted by the applicable financing arrangement and Contract. The Contractor shall be paid for properly executed and accepted work and other amounts expressly due, subject to lawful deductions.</w:t>
      </w:r>
    </w:p>
    <w:p w14:paraId="0C69DB3C"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Force Majeure</w:t>
      </w:r>
    </w:p>
    <w:p w14:paraId="540C46DE"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Force Majeure means an exceptional event beyond the reasonable control of the affected party that materially prevents performance and could not reasonably have been prevented or overcome. The affected party shall notify AKRSP promptly and minimize its effects.</w:t>
      </w:r>
    </w:p>
    <w:p w14:paraId="760783B8"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Dispute Resolution</w:t>
      </w:r>
    </w:p>
    <w:p w14:paraId="19551837"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 xml:space="preserve">The parties shall first attempt in good faith to resolve disputes through direct discussion. If unresolved for 28 days, the dispute may be referred to a sole arbitrator mutually agreed by the parties or appointed in accordance with applicable Pakistani law. The seat shall be in </w:t>
      </w:r>
      <w:proofErr w:type="gramStart"/>
      <w:r w:rsidRPr="00526D20">
        <w:rPr>
          <w:rFonts w:asciiTheme="minorHAnsi" w:hAnsiTheme="minorHAnsi" w:cstheme="minorHAnsi"/>
        </w:rPr>
        <w:t>Pakistan</w:t>
      </w:r>
      <w:proofErr w:type="gramEnd"/>
      <w:r w:rsidRPr="00526D20">
        <w:rPr>
          <w:rFonts w:asciiTheme="minorHAnsi" w:hAnsiTheme="minorHAnsi" w:cstheme="minorHAnsi"/>
        </w:rPr>
        <w:t xml:space="preserve"> and proceedings shall be in English.</w:t>
      </w:r>
    </w:p>
    <w:p w14:paraId="6CC920B9" w14:textId="77777777" w:rsidR="00583041" w:rsidRPr="00526D20" w:rsidRDefault="00583041">
      <w:pPr>
        <w:spacing w:after="80"/>
        <w:rPr>
          <w:rFonts w:asciiTheme="minorHAnsi" w:hAnsiTheme="minorHAnsi" w:cstheme="minorHAnsi"/>
        </w:rPr>
      </w:pPr>
    </w:p>
    <w:p w14:paraId="708EBEE2"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lastRenderedPageBreak/>
        <w:t xml:space="preserve"> Governing Law</w:t>
      </w:r>
    </w:p>
    <w:p w14:paraId="2F3DDA31"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 xml:space="preserve">The Contract shall be governed by the laws of </w:t>
      </w:r>
      <w:r w:rsidR="006076DC" w:rsidRPr="00526D20">
        <w:rPr>
          <w:rFonts w:asciiTheme="minorHAnsi" w:hAnsiTheme="minorHAnsi" w:cstheme="minorHAnsi"/>
        </w:rPr>
        <w:t xml:space="preserve">Islamic Republic of </w:t>
      </w:r>
      <w:r w:rsidRPr="00526D20">
        <w:rPr>
          <w:rFonts w:asciiTheme="minorHAnsi" w:hAnsiTheme="minorHAnsi" w:cstheme="minorHAnsi"/>
        </w:rPr>
        <w:t>Pakistan.</w:t>
      </w:r>
    </w:p>
    <w:p w14:paraId="72E84777" w14:textId="77777777" w:rsidR="00F25027" w:rsidRPr="00526D20" w:rsidRDefault="00C92EF1">
      <w:pPr>
        <w:pStyle w:val="Heading3"/>
        <w:spacing w:before="160" w:after="80"/>
        <w:rPr>
          <w:rFonts w:asciiTheme="minorHAnsi" w:hAnsiTheme="minorHAnsi" w:cstheme="minorHAnsi"/>
        </w:rPr>
      </w:pPr>
      <w:r w:rsidRPr="00526D20">
        <w:rPr>
          <w:rFonts w:asciiTheme="minorHAnsi" w:hAnsiTheme="minorHAnsi" w:cstheme="minorHAnsi"/>
          <w:b/>
          <w:sz w:val="20"/>
        </w:rPr>
        <w:t>Donor</w:t>
      </w:r>
      <w:r w:rsidR="00B52483" w:rsidRPr="00526D20">
        <w:rPr>
          <w:rFonts w:asciiTheme="minorHAnsi" w:hAnsiTheme="minorHAnsi" w:cstheme="minorHAnsi"/>
          <w:b/>
          <w:sz w:val="20"/>
        </w:rPr>
        <w:t xml:space="preserve"> Visibility</w:t>
      </w:r>
    </w:p>
    <w:p w14:paraId="540A8CE0"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The Contractor shall follow AKRSP instructions concerning project signage, acknowledgement and other visibility measures required under the applicable European Union financing arrangement.</w:t>
      </w:r>
    </w:p>
    <w:p w14:paraId="33CB55E7"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Site Possession and Access</w:t>
      </w:r>
    </w:p>
    <w:p w14:paraId="1AAB414F"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AKRSP shall provide access to the Site to the extent reasonably available for the Works. The Contractor shall keep access routes and working areas orderly and shall coordinate its activities so as not to unnecessarily obstruct public movement.</w:t>
      </w:r>
    </w:p>
    <w:p w14:paraId="36F524A1"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Contractor’s Equipment and Resources</w:t>
      </w:r>
    </w:p>
    <w:p w14:paraId="758AFF6A"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The Contractor shall mobilize and maintain sufficient labour, supervision, plant, tools, equipment and materials for timely completion. AKRSP may require replacement of inadequate resources where they materially affect progress or quality.</w:t>
      </w:r>
    </w:p>
    <w:p w14:paraId="707577EC" w14:textId="77777777" w:rsidR="00DC48FB" w:rsidRPr="00526D20" w:rsidRDefault="00DC48FB">
      <w:pPr>
        <w:spacing w:after="80"/>
        <w:rPr>
          <w:rFonts w:asciiTheme="minorHAnsi" w:hAnsiTheme="minorHAnsi" w:cstheme="minorHAnsi"/>
        </w:rPr>
      </w:pPr>
    </w:p>
    <w:p w14:paraId="658680A8"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Protection of Works and Property</w:t>
      </w:r>
    </w:p>
    <w:p w14:paraId="7402AAD5"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The Contractor shall protect the Works, existing structures, roads, watercourses, public property and adjacent land from damage caused by its operations. Any damage caused by the Contractor shall be repaired at its cost.</w:t>
      </w:r>
    </w:p>
    <w:p w14:paraId="2560AC9C"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Inspection and Tests</w:t>
      </w:r>
    </w:p>
    <w:p w14:paraId="08CAA0A3"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The Engineer may inspect materials and workmanship at any reasonable time. The Contractor shall provide access, assistance, samples and records required for inspection and testing. Inspection does not relieve the Contractor of its obligations.</w:t>
      </w:r>
    </w:p>
    <w:p w14:paraId="60813706"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Taking Over</w:t>
      </w:r>
    </w:p>
    <w:p w14:paraId="5828C8A8"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When the Works are substantially complete and fit for their intended use, the Contractor may request Taking Over. AKRSP shall inspect the Works and identify any outstanding defects or minor items to be completed before or after Taking Over, as appropriate.</w:t>
      </w:r>
    </w:p>
    <w:p w14:paraId="2FA6A8F4"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As-Built Information</w:t>
      </w:r>
    </w:p>
    <w:p w14:paraId="27AC5CE7"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Where required by the Engineer, the Contractor shall provide simple as-built drawings, survey information and records showing material changes from the approved drawings. These shall be submitted before final completion.</w:t>
      </w:r>
    </w:p>
    <w:p w14:paraId="1A74CF9B"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Final Account</w:t>
      </w:r>
    </w:p>
    <w:p w14:paraId="0E4D1DF1"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The Contractor shall submit its final measurement and payment documentation in the form required by the Contract. Final payment shall be subject to verification of quantities, completion of required documents and lawful deductions.</w:t>
      </w:r>
    </w:p>
    <w:p w14:paraId="53A2FFD2"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Survival of Obligations</w:t>
      </w:r>
    </w:p>
    <w:p w14:paraId="2F3CF9C6"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Obligations concerning defects, confidentiality, records, indemnity, payments, taxes and other matters intended by their nature to continue shall remain effective after completion or termination to the extent required by the Contract or applicable law.</w:t>
      </w:r>
    </w:p>
    <w:p w14:paraId="5146FCA4" w14:textId="77777777" w:rsidR="00F25027" w:rsidRPr="00526D20" w:rsidRDefault="00B52483">
      <w:pPr>
        <w:rPr>
          <w:rFonts w:asciiTheme="minorHAnsi" w:hAnsiTheme="minorHAnsi" w:cstheme="minorHAnsi"/>
        </w:rPr>
      </w:pPr>
      <w:r w:rsidRPr="00526D20">
        <w:rPr>
          <w:rFonts w:asciiTheme="minorHAnsi" w:hAnsiTheme="minorHAnsi" w:cstheme="minorHAnsi"/>
        </w:rPr>
        <w:br w:type="page"/>
      </w:r>
    </w:p>
    <w:p w14:paraId="2B570602" w14:textId="77777777" w:rsidR="00F25027" w:rsidRPr="00526D20" w:rsidRDefault="00B52483">
      <w:pPr>
        <w:pStyle w:val="Heading1"/>
        <w:spacing w:before="160" w:after="80"/>
        <w:rPr>
          <w:rFonts w:asciiTheme="minorHAnsi" w:hAnsiTheme="minorHAnsi" w:cstheme="minorHAnsi"/>
        </w:rPr>
      </w:pPr>
      <w:r w:rsidRPr="00526D20">
        <w:rPr>
          <w:rFonts w:asciiTheme="minorHAnsi" w:hAnsiTheme="minorHAnsi" w:cstheme="minorHAnsi"/>
          <w:sz w:val="20"/>
        </w:rPr>
        <w:lastRenderedPageBreak/>
        <w:t>PART I – FINANCIAL BID FORMS</w:t>
      </w:r>
    </w:p>
    <w:p w14:paraId="448E39D1" w14:textId="77777777" w:rsidR="00F25027" w:rsidRPr="00526D20" w:rsidRDefault="00B52483">
      <w:pPr>
        <w:pStyle w:val="Heading2"/>
        <w:spacing w:before="160" w:after="80"/>
        <w:rPr>
          <w:rFonts w:asciiTheme="minorHAnsi" w:hAnsiTheme="minorHAnsi" w:cstheme="minorHAnsi"/>
        </w:rPr>
      </w:pPr>
      <w:r w:rsidRPr="00526D20">
        <w:rPr>
          <w:rFonts w:asciiTheme="minorHAnsi" w:hAnsiTheme="minorHAnsi" w:cstheme="minorHAnsi"/>
          <w:b/>
          <w:sz w:val="20"/>
        </w:rPr>
        <w:t>SECTION 9 – FINANCIAL BID FORMS</w:t>
      </w:r>
    </w:p>
    <w:p w14:paraId="1F4CDE85"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Letter of Bid</w:t>
      </w:r>
    </w:p>
    <w:p w14:paraId="630154C1"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Date: __________</w:t>
      </w:r>
    </w:p>
    <w:p w14:paraId="451D520B"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To: Aga Khan Rural Support Programme (AKRSP)</w:t>
      </w:r>
    </w:p>
    <w:p w14:paraId="10E15959" w14:textId="40BF83FE" w:rsidR="00F25027" w:rsidRPr="00526D20" w:rsidRDefault="00B52483">
      <w:pPr>
        <w:spacing w:after="80"/>
        <w:rPr>
          <w:rFonts w:asciiTheme="minorHAnsi" w:hAnsiTheme="minorHAnsi" w:cstheme="minorHAnsi"/>
        </w:rPr>
      </w:pPr>
      <w:r w:rsidRPr="00526D20">
        <w:rPr>
          <w:rFonts w:asciiTheme="minorHAnsi" w:hAnsiTheme="minorHAnsi" w:cstheme="minorHAnsi"/>
        </w:rPr>
        <w:t>We, the undersigned, offer to execute and complete</w:t>
      </w:r>
      <w:r w:rsidR="00803376">
        <w:rPr>
          <w:rFonts w:asciiTheme="minorHAnsi" w:hAnsiTheme="minorHAnsi" w:cstheme="minorHAnsi"/>
        </w:rPr>
        <w:t xml:space="preserve"> the work</w:t>
      </w:r>
      <w:r w:rsidRPr="00526D20">
        <w:rPr>
          <w:rFonts w:asciiTheme="minorHAnsi" w:hAnsiTheme="minorHAnsi" w:cstheme="minorHAnsi"/>
        </w:rPr>
        <w:t xml:space="preserve"> in conformity with the Bidding Document.</w:t>
      </w:r>
    </w:p>
    <w:tbl>
      <w:tblPr>
        <w:tblStyle w:val="TableGrid"/>
        <w:tblW w:w="0" w:type="auto"/>
        <w:jc w:val="center"/>
        <w:tblLook w:val="04A0" w:firstRow="1" w:lastRow="0" w:firstColumn="1" w:lastColumn="0" w:noHBand="0" w:noVBand="1"/>
      </w:tblPr>
      <w:tblGrid>
        <w:gridCol w:w="3168"/>
        <w:gridCol w:w="6336"/>
      </w:tblGrid>
      <w:tr w:rsidR="00F25027" w:rsidRPr="00526D20" w14:paraId="3A59B6C1" w14:textId="77777777">
        <w:trPr>
          <w:jc w:val="center"/>
        </w:trPr>
        <w:tc>
          <w:tcPr>
            <w:tcW w:w="3168" w:type="dxa"/>
            <w:vAlign w:val="center"/>
          </w:tcPr>
          <w:p w14:paraId="302D6DA5" w14:textId="77777777" w:rsidR="00F25027" w:rsidRPr="00526D20" w:rsidRDefault="00B52483">
            <w:pPr>
              <w:spacing w:after="0"/>
              <w:jc w:val="center"/>
              <w:rPr>
                <w:rFonts w:asciiTheme="minorHAnsi" w:hAnsiTheme="minorHAnsi" w:cstheme="minorHAnsi"/>
              </w:rPr>
            </w:pPr>
            <w:r w:rsidRPr="00526D20">
              <w:rPr>
                <w:rFonts w:asciiTheme="minorHAnsi" w:hAnsiTheme="minorHAnsi" w:cstheme="minorHAnsi"/>
                <w:b/>
                <w:sz w:val="17"/>
              </w:rPr>
              <w:t>Item</w:t>
            </w:r>
          </w:p>
        </w:tc>
        <w:tc>
          <w:tcPr>
            <w:tcW w:w="6336" w:type="dxa"/>
            <w:vAlign w:val="center"/>
          </w:tcPr>
          <w:p w14:paraId="59D42343" w14:textId="77777777" w:rsidR="00F25027" w:rsidRPr="00526D20" w:rsidRDefault="00B52483">
            <w:pPr>
              <w:spacing w:after="0"/>
              <w:jc w:val="center"/>
              <w:rPr>
                <w:rFonts w:asciiTheme="minorHAnsi" w:hAnsiTheme="minorHAnsi" w:cstheme="minorHAnsi"/>
              </w:rPr>
            </w:pPr>
            <w:r w:rsidRPr="00526D20">
              <w:rPr>
                <w:rFonts w:asciiTheme="minorHAnsi" w:hAnsiTheme="minorHAnsi" w:cstheme="minorHAnsi"/>
                <w:b/>
                <w:sz w:val="17"/>
              </w:rPr>
              <w:t>Bidder Entry</w:t>
            </w:r>
          </w:p>
        </w:tc>
      </w:tr>
      <w:tr w:rsidR="00F25027" w:rsidRPr="00526D20" w14:paraId="638AAFBF" w14:textId="77777777">
        <w:trPr>
          <w:jc w:val="center"/>
        </w:trPr>
        <w:tc>
          <w:tcPr>
            <w:tcW w:w="3168" w:type="dxa"/>
            <w:vAlign w:val="center"/>
          </w:tcPr>
          <w:p w14:paraId="24E1190C"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Total Bid Price</w:t>
            </w:r>
          </w:p>
        </w:tc>
        <w:tc>
          <w:tcPr>
            <w:tcW w:w="6336" w:type="dxa"/>
            <w:vAlign w:val="center"/>
          </w:tcPr>
          <w:p w14:paraId="6A8AA28B"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PKR ____________________</w:t>
            </w:r>
          </w:p>
        </w:tc>
      </w:tr>
      <w:tr w:rsidR="00F25027" w:rsidRPr="00526D20" w14:paraId="3013DFF0" w14:textId="77777777">
        <w:trPr>
          <w:jc w:val="center"/>
        </w:trPr>
        <w:tc>
          <w:tcPr>
            <w:tcW w:w="3168" w:type="dxa"/>
            <w:vAlign w:val="center"/>
          </w:tcPr>
          <w:p w14:paraId="5A8518E3"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Bid Validity</w:t>
            </w:r>
          </w:p>
        </w:tc>
        <w:tc>
          <w:tcPr>
            <w:tcW w:w="6336" w:type="dxa"/>
            <w:vAlign w:val="center"/>
          </w:tcPr>
          <w:p w14:paraId="3F18A8E3" w14:textId="77777777" w:rsidR="00F25027" w:rsidRPr="00526D20" w:rsidRDefault="00372B02">
            <w:pPr>
              <w:spacing w:after="0"/>
              <w:rPr>
                <w:rFonts w:asciiTheme="minorHAnsi" w:hAnsiTheme="minorHAnsi" w:cstheme="minorHAnsi"/>
              </w:rPr>
            </w:pPr>
            <w:r w:rsidRPr="00526D20">
              <w:rPr>
                <w:rFonts w:asciiTheme="minorHAnsi" w:hAnsiTheme="minorHAnsi" w:cstheme="minorHAnsi"/>
                <w:sz w:val="17"/>
              </w:rPr>
              <w:t>90</w:t>
            </w:r>
            <w:r w:rsidR="00B52483" w:rsidRPr="00526D20">
              <w:rPr>
                <w:rFonts w:asciiTheme="minorHAnsi" w:hAnsiTheme="minorHAnsi" w:cstheme="minorHAnsi"/>
                <w:sz w:val="17"/>
              </w:rPr>
              <w:t xml:space="preserve"> calendar days</w:t>
            </w:r>
          </w:p>
        </w:tc>
      </w:tr>
    </w:tbl>
    <w:p w14:paraId="0582BB01" w14:textId="77777777" w:rsidR="00F25027" w:rsidRPr="00526D20" w:rsidRDefault="00F25027">
      <w:pPr>
        <w:spacing w:after="40"/>
        <w:rPr>
          <w:rFonts w:asciiTheme="minorHAnsi" w:hAnsiTheme="minorHAnsi" w:cstheme="minorHAnsi"/>
        </w:rPr>
      </w:pPr>
    </w:p>
    <w:p w14:paraId="034CCD6A"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We confirm that our bid is complete, that the prices include all costs required for completion, that we accept the Contract conditions, and that no part of the Works will be subcontracted.</w:t>
      </w:r>
    </w:p>
    <w:p w14:paraId="347109E4" w14:textId="21E445B4" w:rsidR="00F25027" w:rsidRPr="00526D20" w:rsidRDefault="00B52483" w:rsidP="00583041">
      <w:pPr>
        <w:spacing w:after="80" w:line="480" w:lineRule="auto"/>
        <w:rPr>
          <w:rFonts w:asciiTheme="minorHAnsi" w:hAnsiTheme="minorHAnsi" w:cstheme="minorHAnsi"/>
        </w:rPr>
      </w:pPr>
      <w:r w:rsidRPr="00526D20">
        <w:rPr>
          <w:rFonts w:asciiTheme="minorHAnsi" w:hAnsiTheme="minorHAnsi" w:cstheme="minorHAnsi"/>
        </w:rPr>
        <w:t>Authorized Signatory: ____________________   Name: ____________________   Company Seal: _______</w:t>
      </w:r>
      <w:r w:rsidR="00583041" w:rsidRPr="00526D20">
        <w:rPr>
          <w:rFonts w:asciiTheme="minorHAnsi" w:hAnsiTheme="minorHAnsi" w:cstheme="minorHAnsi"/>
        </w:rPr>
        <w:t>_____</w:t>
      </w:r>
      <w:r w:rsidRPr="00526D20">
        <w:rPr>
          <w:rFonts w:asciiTheme="minorHAnsi" w:hAnsiTheme="minorHAnsi" w:cstheme="minorHAnsi"/>
        </w:rPr>
        <w:t>___   Date: ____</w:t>
      </w:r>
      <w:r w:rsidR="00583041" w:rsidRPr="00526D20">
        <w:rPr>
          <w:rFonts w:asciiTheme="minorHAnsi" w:hAnsiTheme="minorHAnsi" w:cstheme="minorHAnsi"/>
        </w:rPr>
        <w:t>_____</w:t>
      </w:r>
      <w:r w:rsidRPr="00526D20">
        <w:rPr>
          <w:rFonts w:asciiTheme="minorHAnsi" w:hAnsiTheme="minorHAnsi" w:cstheme="minorHAnsi"/>
        </w:rPr>
        <w:t>______</w:t>
      </w:r>
    </w:p>
    <w:p w14:paraId="6F953403"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Priced Bill of Quantities</w:t>
      </w:r>
    </w:p>
    <w:p w14:paraId="49F9532C" w14:textId="72D195B3" w:rsidR="00F25027" w:rsidRPr="00526D20" w:rsidRDefault="00B52483">
      <w:pPr>
        <w:spacing w:after="80"/>
        <w:rPr>
          <w:rFonts w:asciiTheme="minorHAnsi" w:hAnsiTheme="minorHAnsi" w:cstheme="minorHAnsi"/>
        </w:rPr>
      </w:pPr>
      <w:r w:rsidRPr="00526D20">
        <w:rPr>
          <w:rFonts w:asciiTheme="minorHAnsi" w:hAnsiTheme="minorHAnsi" w:cstheme="minorHAnsi"/>
        </w:rPr>
        <w:t xml:space="preserve">The bidder shall complete the </w:t>
      </w:r>
      <w:proofErr w:type="spellStart"/>
      <w:proofErr w:type="gramStart"/>
      <w:r w:rsidRPr="00526D20">
        <w:rPr>
          <w:rFonts w:asciiTheme="minorHAnsi" w:hAnsiTheme="minorHAnsi" w:cstheme="minorHAnsi"/>
        </w:rPr>
        <w:t>BoQ</w:t>
      </w:r>
      <w:proofErr w:type="spellEnd"/>
      <w:r w:rsidRPr="00526D20">
        <w:rPr>
          <w:rFonts w:asciiTheme="minorHAnsi" w:hAnsiTheme="minorHAnsi" w:cstheme="minorHAnsi"/>
        </w:rPr>
        <w:t xml:space="preserve"> .</w:t>
      </w:r>
      <w:proofErr w:type="gramEnd"/>
      <w:r w:rsidRPr="00526D20">
        <w:rPr>
          <w:rFonts w:asciiTheme="minorHAnsi" w:hAnsiTheme="minorHAnsi" w:cstheme="minorHAnsi"/>
        </w:rPr>
        <w:t xml:space="preserve"> The bidder shall not alter the stated quantities except where expressly permitted by the tender documents.</w:t>
      </w:r>
    </w:p>
    <w:p w14:paraId="7CF89107"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Performance Security</w:t>
      </w:r>
    </w:p>
    <w:p w14:paraId="66E0B5C6"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The successful bidder shall provide a Performance Security equal to 10% of the Contract Price in the prescribed form and within the period stated in the Contract.</w:t>
      </w:r>
    </w:p>
    <w:p w14:paraId="55AA4D10" w14:textId="77777777" w:rsidR="00F25027" w:rsidRPr="00526D20" w:rsidRDefault="00B52483">
      <w:pPr>
        <w:rPr>
          <w:rFonts w:asciiTheme="minorHAnsi" w:hAnsiTheme="minorHAnsi" w:cstheme="minorHAnsi"/>
        </w:rPr>
      </w:pPr>
      <w:r w:rsidRPr="00526D20">
        <w:rPr>
          <w:rFonts w:asciiTheme="minorHAnsi" w:hAnsiTheme="minorHAnsi" w:cstheme="minorHAnsi"/>
        </w:rPr>
        <w:br w:type="page"/>
      </w:r>
    </w:p>
    <w:p w14:paraId="015B3A61" w14:textId="77777777" w:rsidR="00F25027" w:rsidRPr="00526D20" w:rsidRDefault="00B52483">
      <w:pPr>
        <w:pStyle w:val="Heading1"/>
        <w:spacing w:before="160" w:after="80"/>
        <w:rPr>
          <w:rFonts w:asciiTheme="minorHAnsi" w:hAnsiTheme="minorHAnsi" w:cstheme="minorHAnsi"/>
        </w:rPr>
      </w:pPr>
      <w:r w:rsidRPr="00526D20">
        <w:rPr>
          <w:rFonts w:asciiTheme="minorHAnsi" w:hAnsiTheme="minorHAnsi" w:cstheme="minorHAnsi"/>
          <w:sz w:val="20"/>
        </w:rPr>
        <w:lastRenderedPageBreak/>
        <w:t>PART IV – SCOPE OF WORKS AND DESIGN INFORMATION</w:t>
      </w:r>
    </w:p>
    <w:p w14:paraId="23DB4D5E" w14:textId="77777777" w:rsidR="00F25027" w:rsidRPr="00526D20" w:rsidRDefault="00B52483">
      <w:pPr>
        <w:pStyle w:val="Heading2"/>
        <w:spacing w:before="160" w:after="80"/>
        <w:rPr>
          <w:rFonts w:asciiTheme="minorHAnsi" w:hAnsiTheme="minorHAnsi" w:cstheme="minorHAnsi"/>
        </w:rPr>
      </w:pPr>
      <w:r w:rsidRPr="00526D20">
        <w:rPr>
          <w:rFonts w:asciiTheme="minorHAnsi" w:hAnsiTheme="minorHAnsi" w:cstheme="minorHAnsi"/>
          <w:b/>
          <w:sz w:val="20"/>
        </w:rPr>
        <w:t>SECTION 10 – SCOPE OF WORKS AND DESIGN INFORMATION</w:t>
      </w:r>
    </w:p>
    <w:p w14:paraId="2F33D67C" w14:textId="72B5EDEE"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Scope of </w:t>
      </w:r>
      <w:r w:rsidR="007F49EB">
        <w:rPr>
          <w:rFonts w:asciiTheme="minorHAnsi" w:hAnsiTheme="minorHAnsi" w:cstheme="minorHAnsi"/>
          <w:b/>
          <w:sz w:val="20"/>
        </w:rPr>
        <w:t>Work</w:t>
      </w:r>
    </w:p>
    <w:p w14:paraId="72B80F06" w14:textId="6D4C794C" w:rsidR="00F25027" w:rsidRPr="007F49EB" w:rsidRDefault="007F49EB" w:rsidP="007F49E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eastAsia="Times New Roman" w:hAnsi="Calibri" w:cs="Calibri"/>
          <w:color w:val="auto"/>
          <w:szCs w:val="20"/>
          <w:bdr w:val="none" w:sz="0" w:space="0" w:color="auto"/>
          <w:lang w:val="en-US" w:eastAsia="en-US"/>
        </w:rPr>
      </w:pPr>
      <w:r w:rsidRPr="007F49EB">
        <w:rPr>
          <w:rFonts w:ascii="Calibri" w:eastAsia="Times New Roman" w:hAnsi="Calibri" w:cs="Calibri"/>
          <w:color w:val="auto"/>
          <w:szCs w:val="20"/>
          <w:bdr w:val="none" w:sz="0" w:space="0" w:color="auto"/>
          <w:lang w:val="en-US" w:eastAsia="en-US"/>
        </w:rPr>
        <w:t xml:space="preserve">The works cover the civil works of the </w:t>
      </w:r>
      <w:proofErr w:type="spellStart"/>
      <w:r w:rsidRPr="007F49EB">
        <w:rPr>
          <w:rFonts w:ascii="Calibri" w:eastAsia="Times New Roman" w:hAnsi="Calibri" w:cs="Calibri"/>
          <w:color w:val="auto"/>
          <w:szCs w:val="20"/>
          <w:bdr w:val="none" w:sz="0" w:space="0" w:color="auto"/>
          <w:lang w:val="en-US" w:eastAsia="en-US"/>
        </w:rPr>
        <w:t>Darkut</w:t>
      </w:r>
      <w:proofErr w:type="spellEnd"/>
      <w:r w:rsidRPr="007F49EB">
        <w:rPr>
          <w:rFonts w:ascii="Calibri" w:eastAsia="Times New Roman" w:hAnsi="Calibri" w:cs="Calibri"/>
          <w:color w:val="auto"/>
          <w:szCs w:val="20"/>
          <w:bdr w:val="none" w:sz="0" w:space="0" w:color="auto"/>
          <w:lang w:val="en-US" w:eastAsia="en-US"/>
        </w:rPr>
        <w:t xml:space="preserve"> MHP, including the power channel, silting basin, flood walls, spillway, forebay, anchor blocks, pole erection works, transformer pads, powerhouse, access road, and other associated works included in the approved </w:t>
      </w:r>
      <w:proofErr w:type="spellStart"/>
      <w:r w:rsidRPr="007F49EB">
        <w:rPr>
          <w:rFonts w:ascii="Calibri" w:eastAsia="Times New Roman" w:hAnsi="Calibri" w:cs="Calibri"/>
          <w:color w:val="auto"/>
          <w:szCs w:val="20"/>
          <w:bdr w:val="none" w:sz="0" w:space="0" w:color="auto"/>
          <w:lang w:val="en-US" w:eastAsia="en-US"/>
        </w:rPr>
        <w:t>BoQ</w:t>
      </w:r>
      <w:proofErr w:type="spellEnd"/>
      <w:r w:rsidRPr="007F49EB">
        <w:rPr>
          <w:rFonts w:ascii="Calibri" w:eastAsia="Times New Roman" w:hAnsi="Calibri" w:cs="Calibri"/>
          <w:color w:val="auto"/>
          <w:szCs w:val="20"/>
          <w:bdr w:val="none" w:sz="0" w:space="0" w:color="auto"/>
          <w:lang w:val="en-US" w:eastAsia="en-US"/>
        </w:rPr>
        <w:t xml:space="preserve"> and drawings.</w:t>
      </w:r>
    </w:p>
    <w:p w14:paraId="1A2555AD"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Drawings and Design Information</w:t>
      </w:r>
    </w:p>
    <w:p w14:paraId="25548CB7"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 xml:space="preserve">The approved tender drawings, design calculations where applicable, technical specifications and other design information issued by AKRSP shall form part of the tender documents. </w:t>
      </w:r>
    </w:p>
    <w:p w14:paraId="37A70B2B"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Drawing Register:</w:t>
      </w:r>
    </w:p>
    <w:tbl>
      <w:tblPr>
        <w:tblStyle w:val="TableGrid"/>
        <w:tblW w:w="0" w:type="auto"/>
        <w:jc w:val="center"/>
        <w:tblLook w:val="04A0" w:firstRow="1" w:lastRow="0" w:firstColumn="1" w:lastColumn="0" w:noHBand="0" w:noVBand="1"/>
      </w:tblPr>
      <w:tblGrid>
        <w:gridCol w:w="1728"/>
        <w:gridCol w:w="4608"/>
        <w:gridCol w:w="1440"/>
        <w:gridCol w:w="1440"/>
      </w:tblGrid>
      <w:tr w:rsidR="00F25027" w:rsidRPr="00526D20" w14:paraId="629830D4" w14:textId="77777777">
        <w:trPr>
          <w:jc w:val="center"/>
        </w:trPr>
        <w:tc>
          <w:tcPr>
            <w:tcW w:w="1728" w:type="dxa"/>
            <w:vAlign w:val="center"/>
          </w:tcPr>
          <w:p w14:paraId="1E643D6D" w14:textId="77777777" w:rsidR="00F25027" w:rsidRPr="00526D20" w:rsidRDefault="00B52483">
            <w:pPr>
              <w:spacing w:after="0"/>
              <w:jc w:val="center"/>
              <w:rPr>
                <w:rFonts w:asciiTheme="minorHAnsi" w:hAnsiTheme="minorHAnsi" w:cstheme="minorHAnsi"/>
              </w:rPr>
            </w:pPr>
            <w:r w:rsidRPr="00526D20">
              <w:rPr>
                <w:rFonts w:asciiTheme="minorHAnsi" w:hAnsiTheme="minorHAnsi" w:cstheme="minorHAnsi"/>
                <w:b/>
                <w:sz w:val="17"/>
              </w:rPr>
              <w:t>Drawing No.</w:t>
            </w:r>
          </w:p>
        </w:tc>
        <w:tc>
          <w:tcPr>
            <w:tcW w:w="4608" w:type="dxa"/>
            <w:vAlign w:val="center"/>
          </w:tcPr>
          <w:p w14:paraId="0695390C" w14:textId="77777777" w:rsidR="00F25027" w:rsidRPr="00526D20" w:rsidRDefault="00B52483">
            <w:pPr>
              <w:spacing w:after="0"/>
              <w:jc w:val="center"/>
              <w:rPr>
                <w:rFonts w:asciiTheme="minorHAnsi" w:hAnsiTheme="minorHAnsi" w:cstheme="minorHAnsi"/>
              </w:rPr>
            </w:pPr>
            <w:r w:rsidRPr="00526D20">
              <w:rPr>
                <w:rFonts w:asciiTheme="minorHAnsi" w:hAnsiTheme="minorHAnsi" w:cstheme="minorHAnsi"/>
                <w:b/>
                <w:sz w:val="17"/>
              </w:rPr>
              <w:t>Title</w:t>
            </w:r>
          </w:p>
        </w:tc>
        <w:tc>
          <w:tcPr>
            <w:tcW w:w="1440" w:type="dxa"/>
            <w:vAlign w:val="center"/>
          </w:tcPr>
          <w:p w14:paraId="25BA288C" w14:textId="77777777" w:rsidR="00F25027" w:rsidRPr="00526D20" w:rsidRDefault="00B52483">
            <w:pPr>
              <w:spacing w:after="0"/>
              <w:jc w:val="center"/>
              <w:rPr>
                <w:rFonts w:asciiTheme="minorHAnsi" w:hAnsiTheme="minorHAnsi" w:cstheme="minorHAnsi"/>
              </w:rPr>
            </w:pPr>
            <w:r w:rsidRPr="00526D20">
              <w:rPr>
                <w:rFonts w:asciiTheme="minorHAnsi" w:hAnsiTheme="minorHAnsi" w:cstheme="minorHAnsi"/>
                <w:b/>
                <w:sz w:val="17"/>
              </w:rPr>
              <w:t>Revision</w:t>
            </w:r>
          </w:p>
        </w:tc>
        <w:tc>
          <w:tcPr>
            <w:tcW w:w="1440" w:type="dxa"/>
            <w:vAlign w:val="center"/>
          </w:tcPr>
          <w:p w14:paraId="71B25C9F" w14:textId="77777777" w:rsidR="00F25027" w:rsidRPr="00526D20" w:rsidRDefault="00B52483">
            <w:pPr>
              <w:spacing w:after="0"/>
              <w:jc w:val="center"/>
              <w:rPr>
                <w:rFonts w:asciiTheme="minorHAnsi" w:hAnsiTheme="minorHAnsi" w:cstheme="minorHAnsi"/>
              </w:rPr>
            </w:pPr>
            <w:r w:rsidRPr="00526D20">
              <w:rPr>
                <w:rFonts w:asciiTheme="minorHAnsi" w:hAnsiTheme="minorHAnsi" w:cstheme="minorHAnsi"/>
                <w:b/>
                <w:sz w:val="17"/>
              </w:rPr>
              <w:t>Date</w:t>
            </w:r>
          </w:p>
        </w:tc>
      </w:tr>
      <w:tr w:rsidR="00F25027" w:rsidRPr="00526D20" w14:paraId="0A1A9CF2" w14:textId="77777777">
        <w:trPr>
          <w:jc w:val="center"/>
        </w:trPr>
        <w:tc>
          <w:tcPr>
            <w:tcW w:w="1728" w:type="dxa"/>
            <w:vAlign w:val="center"/>
          </w:tcPr>
          <w:p w14:paraId="0396129B" w14:textId="77777777" w:rsidR="00F25027" w:rsidRPr="00526D20" w:rsidRDefault="00F25027">
            <w:pPr>
              <w:spacing w:after="0"/>
              <w:rPr>
                <w:rFonts w:asciiTheme="minorHAnsi" w:hAnsiTheme="minorHAnsi" w:cstheme="minorHAnsi"/>
              </w:rPr>
            </w:pPr>
          </w:p>
        </w:tc>
        <w:tc>
          <w:tcPr>
            <w:tcW w:w="4608" w:type="dxa"/>
            <w:vAlign w:val="center"/>
          </w:tcPr>
          <w:p w14:paraId="2F5472C4" w14:textId="77777777" w:rsidR="00F25027" w:rsidRPr="00526D20" w:rsidRDefault="00F25027">
            <w:pPr>
              <w:spacing w:after="0"/>
              <w:rPr>
                <w:rFonts w:asciiTheme="minorHAnsi" w:hAnsiTheme="minorHAnsi" w:cstheme="minorHAnsi"/>
              </w:rPr>
            </w:pPr>
          </w:p>
        </w:tc>
        <w:tc>
          <w:tcPr>
            <w:tcW w:w="1440" w:type="dxa"/>
            <w:vAlign w:val="center"/>
          </w:tcPr>
          <w:p w14:paraId="55C3945B" w14:textId="77777777" w:rsidR="00F25027" w:rsidRPr="00526D20" w:rsidRDefault="00F25027">
            <w:pPr>
              <w:spacing w:after="0"/>
              <w:rPr>
                <w:rFonts w:asciiTheme="minorHAnsi" w:hAnsiTheme="minorHAnsi" w:cstheme="minorHAnsi"/>
              </w:rPr>
            </w:pPr>
          </w:p>
        </w:tc>
        <w:tc>
          <w:tcPr>
            <w:tcW w:w="1440" w:type="dxa"/>
            <w:vAlign w:val="center"/>
          </w:tcPr>
          <w:p w14:paraId="4B1F4804" w14:textId="77777777" w:rsidR="00F25027" w:rsidRPr="00526D20" w:rsidRDefault="00F25027">
            <w:pPr>
              <w:spacing w:after="0"/>
              <w:rPr>
                <w:rFonts w:asciiTheme="minorHAnsi" w:hAnsiTheme="minorHAnsi" w:cstheme="minorHAnsi"/>
              </w:rPr>
            </w:pPr>
          </w:p>
        </w:tc>
      </w:tr>
      <w:tr w:rsidR="00F25027" w:rsidRPr="00526D20" w14:paraId="12CC8D62" w14:textId="77777777">
        <w:trPr>
          <w:jc w:val="center"/>
        </w:trPr>
        <w:tc>
          <w:tcPr>
            <w:tcW w:w="1728" w:type="dxa"/>
            <w:vAlign w:val="center"/>
          </w:tcPr>
          <w:p w14:paraId="3A039B13" w14:textId="77777777" w:rsidR="00F25027" w:rsidRPr="00526D20" w:rsidRDefault="00F25027">
            <w:pPr>
              <w:spacing w:after="0"/>
              <w:rPr>
                <w:rFonts w:asciiTheme="minorHAnsi" w:hAnsiTheme="minorHAnsi" w:cstheme="minorHAnsi"/>
              </w:rPr>
            </w:pPr>
          </w:p>
        </w:tc>
        <w:tc>
          <w:tcPr>
            <w:tcW w:w="4608" w:type="dxa"/>
            <w:vAlign w:val="center"/>
          </w:tcPr>
          <w:p w14:paraId="3760F35B" w14:textId="77777777" w:rsidR="00F25027" w:rsidRPr="00526D20" w:rsidRDefault="00F25027">
            <w:pPr>
              <w:spacing w:after="0"/>
              <w:rPr>
                <w:rFonts w:asciiTheme="minorHAnsi" w:hAnsiTheme="minorHAnsi" w:cstheme="minorHAnsi"/>
              </w:rPr>
            </w:pPr>
          </w:p>
        </w:tc>
        <w:tc>
          <w:tcPr>
            <w:tcW w:w="1440" w:type="dxa"/>
            <w:vAlign w:val="center"/>
          </w:tcPr>
          <w:p w14:paraId="1D64C087" w14:textId="77777777" w:rsidR="00F25027" w:rsidRPr="00526D20" w:rsidRDefault="00F25027">
            <w:pPr>
              <w:spacing w:after="0"/>
              <w:rPr>
                <w:rFonts w:asciiTheme="minorHAnsi" w:hAnsiTheme="minorHAnsi" w:cstheme="minorHAnsi"/>
              </w:rPr>
            </w:pPr>
          </w:p>
        </w:tc>
        <w:tc>
          <w:tcPr>
            <w:tcW w:w="1440" w:type="dxa"/>
            <w:vAlign w:val="center"/>
          </w:tcPr>
          <w:p w14:paraId="3D3AC60C" w14:textId="77777777" w:rsidR="00F25027" w:rsidRPr="00526D20" w:rsidRDefault="00F25027">
            <w:pPr>
              <w:spacing w:after="0"/>
              <w:rPr>
                <w:rFonts w:asciiTheme="minorHAnsi" w:hAnsiTheme="minorHAnsi" w:cstheme="minorHAnsi"/>
              </w:rPr>
            </w:pPr>
          </w:p>
        </w:tc>
      </w:tr>
      <w:tr w:rsidR="00F25027" w:rsidRPr="00526D20" w14:paraId="72E9B39A" w14:textId="77777777">
        <w:trPr>
          <w:jc w:val="center"/>
        </w:trPr>
        <w:tc>
          <w:tcPr>
            <w:tcW w:w="1728" w:type="dxa"/>
            <w:vAlign w:val="center"/>
          </w:tcPr>
          <w:p w14:paraId="4C58A5F8" w14:textId="77777777" w:rsidR="00F25027" w:rsidRPr="00526D20" w:rsidRDefault="00F25027">
            <w:pPr>
              <w:spacing w:after="0"/>
              <w:rPr>
                <w:rFonts w:asciiTheme="minorHAnsi" w:hAnsiTheme="minorHAnsi" w:cstheme="minorHAnsi"/>
              </w:rPr>
            </w:pPr>
          </w:p>
        </w:tc>
        <w:tc>
          <w:tcPr>
            <w:tcW w:w="4608" w:type="dxa"/>
            <w:vAlign w:val="center"/>
          </w:tcPr>
          <w:p w14:paraId="7FE3EBDD" w14:textId="77777777" w:rsidR="00F25027" w:rsidRPr="00526D20" w:rsidRDefault="00F25027">
            <w:pPr>
              <w:spacing w:after="0"/>
              <w:rPr>
                <w:rFonts w:asciiTheme="minorHAnsi" w:hAnsiTheme="minorHAnsi" w:cstheme="minorHAnsi"/>
              </w:rPr>
            </w:pPr>
          </w:p>
        </w:tc>
        <w:tc>
          <w:tcPr>
            <w:tcW w:w="1440" w:type="dxa"/>
            <w:vAlign w:val="center"/>
          </w:tcPr>
          <w:p w14:paraId="65DC7624" w14:textId="77777777" w:rsidR="00F25027" w:rsidRPr="00526D20" w:rsidRDefault="00F25027">
            <w:pPr>
              <w:spacing w:after="0"/>
              <w:rPr>
                <w:rFonts w:asciiTheme="minorHAnsi" w:hAnsiTheme="minorHAnsi" w:cstheme="minorHAnsi"/>
              </w:rPr>
            </w:pPr>
          </w:p>
        </w:tc>
        <w:tc>
          <w:tcPr>
            <w:tcW w:w="1440" w:type="dxa"/>
            <w:vAlign w:val="center"/>
          </w:tcPr>
          <w:p w14:paraId="55AD42D4" w14:textId="77777777" w:rsidR="00F25027" w:rsidRPr="00526D20" w:rsidRDefault="00F25027">
            <w:pPr>
              <w:spacing w:after="0"/>
              <w:rPr>
                <w:rFonts w:asciiTheme="minorHAnsi" w:hAnsiTheme="minorHAnsi" w:cstheme="minorHAnsi"/>
              </w:rPr>
            </w:pPr>
          </w:p>
        </w:tc>
      </w:tr>
      <w:tr w:rsidR="00F25027" w:rsidRPr="00526D20" w14:paraId="45A0E9A1" w14:textId="77777777">
        <w:trPr>
          <w:jc w:val="center"/>
        </w:trPr>
        <w:tc>
          <w:tcPr>
            <w:tcW w:w="1728" w:type="dxa"/>
            <w:vAlign w:val="center"/>
          </w:tcPr>
          <w:p w14:paraId="0A9C0D11" w14:textId="77777777" w:rsidR="00F25027" w:rsidRPr="00526D20" w:rsidRDefault="00F25027">
            <w:pPr>
              <w:spacing w:after="0"/>
              <w:rPr>
                <w:rFonts w:asciiTheme="minorHAnsi" w:hAnsiTheme="minorHAnsi" w:cstheme="minorHAnsi"/>
              </w:rPr>
            </w:pPr>
          </w:p>
        </w:tc>
        <w:tc>
          <w:tcPr>
            <w:tcW w:w="4608" w:type="dxa"/>
            <w:vAlign w:val="center"/>
          </w:tcPr>
          <w:p w14:paraId="1FADEADE" w14:textId="77777777" w:rsidR="00F25027" w:rsidRPr="00526D20" w:rsidRDefault="00F25027">
            <w:pPr>
              <w:spacing w:after="0"/>
              <w:rPr>
                <w:rFonts w:asciiTheme="minorHAnsi" w:hAnsiTheme="minorHAnsi" w:cstheme="minorHAnsi"/>
              </w:rPr>
            </w:pPr>
          </w:p>
        </w:tc>
        <w:tc>
          <w:tcPr>
            <w:tcW w:w="1440" w:type="dxa"/>
            <w:vAlign w:val="center"/>
          </w:tcPr>
          <w:p w14:paraId="6E180822" w14:textId="77777777" w:rsidR="00F25027" w:rsidRPr="00526D20" w:rsidRDefault="00F25027">
            <w:pPr>
              <w:spacing w:after="0"/>
              <w:rPr>
                <w:rFonts w:asciiTheme="minorHAnsi" w:hAnsiTheme="minorHAnsi" w:cstheme="minorHAnsi"/>
              </w:rPr>
            </w:pPr>
          </w:p>
        </w:tc>
        <w:tc>
          <w:tcPr>
            <w:tcW w:w="1440" w:type="dxa"/>
            <w:vAlign w:val="center"/>
          </w:tcPr>
          <w:p w14:paraId="2AFCF71D" w14:textId="77777777" w:rsidR="00F25027" w:rsidRPr="00526D20" w:rsidRDefault="00F25027">
            <w:pPr>
              <w:spacing w:after="0"/>
              <w:rPr>
                <w:rFonts w:asciiTheme="minorHAnsi" w:hAnsiTheme="minorHAnsi" w:cstheme="minorHAnsi"/>
              </w:rPr>
            </w:pPr>
          </w:p>
        </w:tc>
      </w:tr>
    </w:tbl>
    <w:p w14:paraId="492F9403" w14:textId="77777777" w:rsidR="00F25027" w:rsidRPr="00526D20" w:rsidRDefault="00F25027">
      <w:pPr>
        <w:spacing w:after="40"/>
        <w:rPr>
          <w:rFonts w:asciiTheme="minorHAnsi" w:hAnsiTheme="minorHAnsi" w:cstheme="minorHAnsi"/>
        </w:rPr>
      </w:pPr>
    </w:p>
    <w:p w14:paraId="414E1EB7"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10.4 Technical Specifications Register</w:t>
      </w:r>
    </w:p>
    <w:tbl>
      <w:tblPr>
        <w:tblStyle w:val="TableGrid"/>
        <w:tblW w:w="0" w:type="auto"/>
        <w:jc w:val="center"/>
        <w:tblLook w:val="04A0" w:firstRow="1" w:lastRow="0" w:firstColumn="1" w:lastColumn="0" w:noHBand="0" w:noVBand="1"/>
      </w:tblPr>
      <w:tblGrid>
        <w:gridCol w:w="2160"/>
        <w:gridCol w:w="5760"/>
        <w:gridCol w:w="1440"/>
      </w:tblGrid>
      <w:tr w:rsidR="00F25027" w:rsidRPr="00526D20" w14:paraId="023D8EC6" w14:textId="77777777">
        <w:trPr>
          <w:jc w:val="center"/>
        </w:trPr>
        <w:tc>
          <w:tcPr>
            <w:tcW w:w="2160" w:type="dxa"/>
            <w:vAlign w:val="center"/>
          </w:tcPr>
          <w:p w14:paraId="6CFD3456" w14:textId="77777777" w:rsidR="00F25027" w:rsidRPr="00526D20" w:rsidRDefault="00B52483">
            <w:pPr>
              <w:spacing w:after="0"/>
              <w:jc w:val="center"/>
              <w:rPr>
                <w:rFonts w:asciiTheme="minorHAnsi" w:hAnsiTheme="minorHAnsi" w:cstheme="minorHAnsi"/>
              </w:rPr>
            </w:pPr>
            <w:r w:rsidRPr="00526D20">
              <w:rPr>
                <w:rFonts w:asciiTheme="minorHAnsi" w:hAnsiTheme="minorHAnsi" w:cstheme="minorHAnsi"/>
                <w:b/>
                <w:sz w:val="17"/>
              </w:rPr>
              <w:t>Specification No.</w:t>
            </w:r>
          </w:p>
        </w:tc>
        <w:tc>
          <w:tcPr>
            <w:tcW w:w="5760" w:type="dxa"/>
            <w:vAlign w:val="center"/>
          </w:tcPr>
          <w:p w14:paraId="48CDA99F" w14:textId="77777777" w:rsidR="00F25027" w:rsidRPr="00526D20" w:rsidRDefault="00B52483">
            <w:pPr>
              <w:spacing w:after="0"/>
              <w:jc w:val="center"/>
              <w:rPr>
                <w:rFonts w:asciiTheme="minorHAnsi" w:hAnsiTheme="minorHAnsi" w:cstheme="minorHAnsi"/>
              </w:rPr>
            </w:pPr>
            <w:r w:rsidRPr="00526D20">
              <w:rPr>
                <w:rFonts w:asciiTheme="minorHAnsi" w:hAnsiTheme="minorHAnsi" w:cstheme="minorHAnsi"/>
                <w:b/>
                <w:sz w:val="17"/>
              </w:rPr>
              <w:t>Description</w:t>
            </w:r>
          </w:p>
        </w:tc>
        <w:tc>
          <w:tcPr>
            <w:tcW w:w="1440" w:type="dxa"/>
            <w:vAlign w:val="center"/>
          </w:tcPr>
          <w:p w14:paraId="14F125A3" w14:textId="77777777" w:rsidR="00F25027" w:rsidRPr="00526D20" w:rsidRDefault="00B52483">
            <w:pPr>
              <w:spacing w:after="0"/>
              <w:jc w:val="center"/>
              <w:rPr>
                <w:rFonts w:asciiTheme="minorHAnsi" w:hAnsiTheme="minorHAnsi" w:cstheme="minorHAnsi"/>
              </w:rPr>
            </w:pPr>
            <w:r w:rsidRPr="00526D20">
              <w:rPr>
                <w:rFonts w:asciiTheme="minorHAnsi" w:hAnsiTheme="minorHAnsi" w:cstheme="minorHAnsi"/>
                <w:b/>
                <w:sz w:val="17"/>
              </w:rPr>
              <w:t>Revision</w:t>
            </w:r>
          </w:p>
        </w:tc>
      </w:tr>
      <w:tr w:rsidR="00F25027" w:rsidRPr="00526D20" w14:paraId="61C8201B" w14:textId="77777777">
        <w:trPr>
          <w:jc w:val="center"/>
        </w:trPr>
        <w:tc>
          <w:tcPr>
            <w:tcW w:w="2160" w:type="dxa"/>
            <w:vAlign w:val="center"/>
          </w:tcPr>
          <w:p w14:paraId="0E9AEA05" w14:textId="77777777" w:rsidR="00F25027" w:rsidRPr="00526D20" w:rsidRDefault="00F25027">
            <w:pPr>
              <w:spacing w:after="0"/>
              <w:rPr>
                <w:rFonts w:asciiTheme="minorHAnsi" w:hAnsiTheme="minorHAnsi" w:cstheme="minorHAnsi"/>
              </w:rPr>
            </w:pPr>
          </w:p>
        </w:tc>
        <w:tc>
          <w:tcPr>
            <w:tcW w:w="5760" w:type="dxa"/>
            <w:vAlign w:val="center"/>
          </w:tcPr>
          <w:p w14:paraId="68107C1C" w14:textId="77777777" w:rsidR="00F25027" w:rsidRPr="00526D20" w:rsidRDefault="00F25027">
            <w:pPr>
              <w:spacing w:after="0"/>
              <w:rPr>
                <w:rFonts w:asciiTheme="minorHAnsi" w:hAnsiTheme="minorHAnsi" w:cstheme="minorHAnsi"/>
              </w:rPr>
            </w:pPr>
          </w:p>
        </w:tc>
        <w:tc>
          <w:tcPr>
            <w:tcW w:w="1440" w:type="dxa"/>
            <w:vAlign w:val="center"/>
          </w:tcPr>
          <w:p w14:paraId="5B763B27" w14:textId="77777777" w:rsidR="00F25027" w:rsidRPr="00526D20" w:rsidRDefault="00F25027">
            <w:pPr>
              <w:spacing w:after="0"/>
              <w:rPr>
                <w:rFonts w:asciiTheme="minorHAnsi" w:hAnsiTheme="minorHAnsi" w:cstheme="minorHAnsi"/>
              </w:rPr>
            </w:pPr>
          </w:p>
        </w:tc>
      </w:tr>
      <w:tr w:rsidR="00F25027" w:rsidRPr="00526D20" w14:paraId="7BB4F6E6" w14:textId="77777777">
        <w:trPr>
          <w:jc w:val="center"/>
        </w:trPr>
        <w:tc>
          <w:tcPr>
            <w:tcW w:w="2160" w:type="dxa"/>
            <w:vAlign w:val="center"/>
          </w:tcPr>
          <w:p w14:paraId="55849CF3" w14:textId="77777777" w:rsidR="00F25027" w:rsidRPr="00526D20" w:rsidRDefault="00F25027">
            <w:pPr>
              <w:spacing w:after="0"/>
              <w:rPr>
                <w:rFonts w:asciiTheme="minorHAnsi" w:hAnsiTheme="minorHAnsi" w:cstheme="minorHAnsi"/>
              </w:rPr>
            </w:pPr>
          </w:p>
        </w:tc>
        <w:tc>
          <w:tcPr>
            <w:tcW w:w="5760" w:type="dxa"/>
            <w:vAlign w:val="center"/>
          </w:tcPr>
          <w:p w14:paraId="5B85FAC1" w14:textId="77777777" w:rsidR="00F25027" w:rsidRPr="00526D20" w:rsidRDefault="00F25027">
            <w:pPr>
              <w:spacing w:after="0"/>
              <w:rPr>
                <w:rFonts w:asciiTheme="minorHAnsi" w:hAnsiTheme="minorHAnsi" w:cstheme="minorHAnsi"/>
              </w:rPr>
            </w:pPr>
          </w:p>
        </w:tc>
        <w:tc>
          <w:tcPr>
            <w:tcW w:w="1440" w:type="dxa"/>
            <w:vAlign w:val="center"/>
          </w:tcPr>
          <w:p w14:paraId="3DF1AE35" w14:textId="77777777" w:rsidR="00F25027" w:rsidRPr="00526D20" w:rsidRDefault="00F25027">
            <w:pPr>
              <w:spacing w:after="0"/>
              <w:rPr>
                <w:rFonts w:asciiTheme="minorHAnsi" w:hAnsiTheme="minorHAnsi" w:cstheme="minorHAnsi"/>
              </w:rPr>
            </w:pPr>
          </w:p>
        </w:tc>
      </w:tr>
      <w:tr w:rsidR="00F25027" w:rsidRPr="00526D20" w14:paraId="38A544E4" w14:textId="77777777">
        <w:trPr>
          <w:jc w:val="center"/>
        </w:trPr>
        <w:tc>
          <w:tcPr>
            <w:tcW w:w="2160" w:type="dxa"/>
            <w:vAlign w:val="center"/>
          </w:tcPr>
          <w:p w14:paraId="6870D8FA" w14:textId="77777777" w:rsidR="00F25027" w:rsidRPr="00526D20" w:rsidRDefault="00F25027">
            <w:pPr>
              <w:spacing w:after="0"/>
              <w:rPr>
                <w:rFonts w:asciiTheme="minorHAnsi" w:hAnsiTheme="minorHAnsi" w:cstheme="minorHAnsi"/>
              </w:rPr>
            </w:pPr>
          </w:p>
        </w:tc>
        <w:tc>
          <w:tcPr>
            <w:tcW w:w="5760" w:type="dxa"/>
            <w:vAlign w:val="center"/>
          </w:tcPr>
          <w:p w14:paraId="4C40DFBD" w14:textId="77777777" w:rsidR="00F25027" w:rsidRPr="00526D20" w:rsidRDefault="00F25027">
            <w:pPr>
              <w:spacing w:after="0"/>
              <w:rPr>
                <w:rFonts w:asciiTheme="minorHAnsi" w:hAnsiTheme="minorHAnsi" w:cstheme="minorHAnsi"/>
              </w:rPr>
            </w:pPr>
          </w:p>
        </w:tc>
        <w:tc>
          <w:tcPr>
            <w:tcW w:w="1440" w:type="dxa"/>
            <w:vAlign w:val="center"/>
          </w:tcPr>
          <w:p w14:paraId="6FD4253B" w14:textId="77777777" w:rsidR="00F25027" w:rsidRPr="00526D20" w:rsidRDefault="00F25027">
            <w:pPr>
              <w:spacing w:after="0"/>
              <w:rPr>
                <w:rFonts w:asciiTheme="minorHAnsi" w:hAnsiTheme="minorHAnsi" w:cstheme="minorHAnsi"/>
              </w:rPr>
            </w:pPr>
          </w:p>
        </w:tc>
      </w:tr>
    </w:tbl>
    <w:p w14:paraId="3750AD6E" w14:textId="77777777" w:rsidR="00F25027" w:rsidRPr="00526D20" w:rsidRDefault="00F25027">
      <w:pPr>
        <w:spacing w:after="40"/>
        <w:rPr>
          <w:rFonts w:asciiTheme="minorHAnsi" w:hAnsiTheme="minorHAnsi" w:cstheme="minorHAnsi"/>
        </w:rPr>
      </w:pPr>
    </w:p>
    <w:p w14:paraId="2D1A1D31" w14:textId="77777777" w:rsidR="00F25027" w:rsidRPr="00526D20" w:rsidRDefault="00B52483">
      <w:pPr>
        <w:rPr>
          <w:rFonts w:asciiTheme="minorHAnsi" w:hAnsiTheme="minorHAnsi" w:cstheme="minorHAnsi"/>
        </w:rPr>
      </w:pPr>
      <w:r w:rsidRPr="00526D20">
        <w:rPr>
          <w:rFonts w:asciiTheme="minorHAnsi" w:hAnsiTheme="minorHAnsi" w:cstheme="minorHAnsi"/>
        </w:rPr>
        <w:br w:type="page"/>
      </w:r>
    </w:p>
    <w:p w14:paraId="5DDEBE89" w14:textId="77777777" w:rsidR="00F25027" w:rsidRPr="00526D20" w:rsidRDefault="00B52483">
      <w:pPr>
        <w:pStyle w:val="Heading1"/>
        <w:spacing w:before="160" w:after="80"/>
        <w:rPr>
          <w:rFonts w:asciiTheme="minorHAnsi" w:hAnsiTheme="minorHAnsi" w:cstheme="minorHAnsi"/>
        </w:rPr>
      </w:pPr>
      <w:r w:rsidRPr="00526D20">
        <w:rPr>
          <w:rFonts w:asciiTheme="minorHAnsi" w:hAnsiTheme="minorHAnsi" w:cstheme="minorHAnsi"/>
          <w:sz w:val="20"/>
        </w:rPr>
        <w:lastRenderedPageBreak/>
        <w:t>ANNEX A – LABOUR, OHS AND ENVIRONMENTAL REQUIREMENTS</w:t>
      </w:r>
    </w:p>
    <w:p w14:paraId="45407086"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These requirements are intentionally practical. The Contractor remains responsible for compliance with applicable Pakistani laws and approved project environmental and social requirements.</w:t>
      </w:r>
    </w:p>
    <w:p w14:paraId="5429ADF4" w14:textId="77777777" w:rsidR="00F25027" w:rsidRPr="00526D20" w:rsidRDefault="00B52483" w:rsidP="006F5AC7">
      <w:pPr>
        <w:pStyle w:val="ListParagraph"/>
      </w:pPr>
      <w:r w:rsidRPr="00526D20">
        <w:t xml:space="preserve">Comply with applicable </w:t>
      </w:r>
      <w:proofErr w:type="spellStart"/>
      <w:r w:rsidRPr="00526D20">
        <w:t>labour</w:t>
      </w:r>
      <w:proofErr w:type="spellEnd"/>
      <w:r w:rsidRPr="00526D20">
        <w:t>, environmental and occupational safety requirements.</w:t>
      </w:r>
    </w:p>
    <w:p w14:paraId="5E034B58" w14:textId="77777777" w:rsidR="00F25027" w:rsidRPr="00526D20" w:rsidRDefault="00B52483" w:rsidP="006F5AC7">
      <w:pPr>
        <w:pStyle w:val="ListParagraph"/>
      </w:pPr>
      <w:r w:rsidRPr="00526D20">
        <w:t>Provide suitable PPE, safe work procedures, competent supervision, first aid and basic emergency arrangements.</w:t>
      </w:r>
    </w:p>
    <w:p w14:paraId="3F6E69C7" w14:textId="77777777" w:rsidR="00F25027" w:rsidRPr="00526D20" w:rsidRDefault="00B52483" w:rsidP="006F5AC7">
      <w:pPr>
        <w:pStyle w:val="ListParagraph"/>
      </w:pPr>
      <w:r w:rsidRPr="00526D20">
        <w:t xml:space="preserve">Control excavation, work at height, lifting, machinery/vehicles, traffic, dust, </w:t>
      </w:r>
      <w:proofErr w:type="gramStart"/>
      <w:r w:rsidRPr="00526D20">
        <w:t>noise, waste</w:t>
      </w:r>
      <w:proofErr w:type="gramEnd"/>
      <w:r w:rsidRPr="00526D20">
        <w:t>, wastewater and fuel/oil spills.</w:t>
      </w:r>
    </w:p>
    <w:p w14:paraId="09DCC5F9" w14:textId="77777777" w:rsidR="00F25027" w:rsidRPr="00526D20" w:rsidRDefault="00B52483" w:rsidP="006F5AC7">
      <w:pPr>
        <w:pStyle w:val="ListParagraph"/>
      </w:pPr>
      <w:r w:rsidRPr="00526D20">
        <w:t>Protect watercourses, roads, community property and public access.</w:t>
      </w:r>
    </w:p>
    <w:p w14:paraId="75A38A4A" w14:textId="77777777" w:rsidR="00F25027" w:rsidRPr="00526D20" w:rsidRDefault="00B52483" w:rsidP="006F5AC7">
      <w:pPr>
        <w:pStyle w:val="ListParagraph"/>
      </w:pPr>
      <w:r w:rsidRPr="00526D20">
        <w:t xml:space="preserve">No child </w:t>
      </w:r>
      <w:proofErr w:type="spellStart"/>
      <w:r w:rsidRPr="00526D20">
        <w:t>labour</w:t>
      </w:r>
      <w:proofErr w:type="spellEnd"/>
      <w:r w:rsidRPr="00526D20">
        <w:t xml:space="preserve">, forced </w:t>
      </w:r>
      <w:proofErr w:type="spellStart"/>
      <w:r w:rsidRPr="00526D20">
        <w:t>labour</w:t>
      </w:r>
      <w:proofErr w:type="spellEnd"/>
      <w:r w:rsidRPr="00526D20">
        <w:t>, discrimination, harassment, sexual exploitation/abuse or gender-based violence.</w:t>
      </w:r>
    </w:p>
    <w:p w14:paraId="1DFD38DD" w14:textId="77777777" w:rsidR="00F25027" w:rsidRPr="00526D20" w:rsidRDefault="00B52483" w:rsidP="006F5AC7">
      <w:pPr>
        <w:pStyle w:val="ListParagraph"/>
      </w:pPr>
      <w:r w:rsidRPr="00526D20">
        <w:t>Maintain warning signs, barricading and a reasonably safe and clean work site.</w:t>
      </w:r>
    </w:p>
    <w:p w14:paraId="167B330E" w14:textId="77777777" w:rsidR="00F25027" w:rsidRPr="00526D20" w:rsidRDefault="00B52483" w:rsidP="006F5AC7">
      <w:pPr>
        <w:pStyle w:val="ListParagraph"/>
      </w:pPr>
      <w:r w:rsidRPr="00526D20">
        <w:t>Report serious accidents/incidents to AKRSP immediately.</w:t>
      </w:r>
    </w:p>
    <w:p w14:paraId="0F625F7B" w14:textId="77777777" w:rsidR="00F25027" w:rsidRPr="00526D20" w:rsidRDefault="00B52483" w:rsidP="006F5AC7">
      <w:pPr>
        <w:pStyle w:val="ListParagraph"/>
      </w:pPr>
      <w:r w:rsidRPr="00526D20">
        <w:t>Before commencement, submit a short site safety plan covering major hazards, PPE and emergency arrangements.</w:t>
      </w:r>
    </w:p>
    <w:p w14:paraId="4BF5986C" w14:textId="77777777" w:rsidR="007871CA" w:rsidRPr="00526D20" w:rsidRDefault="00B52483">
      <w:pPr>
        <w:spacing w:after="80"/>
        <w:rPr>
          <w:rFonts w:asciiTheme="minorHAnsi" w:hAnsiTheme="minorHAnsi" w:cstheme="minorHAnsi"/>
        </w:rPr>
      </w:pPr>
      <w:r w:rsidRPr="00526D20">
        <w:rPr>
          <w:rFonts w:asciiTheme="minorHAnsi" w:hAnsiTheme="minorHAnsi" w:cstheme="minorHAnsi"/>
        </w:rPr>
        <w:t xml:space="preserve">Contractor Acknowledgement: ____________________   Authorized Signatory: ____________________   </w:t>
      </w:r>
    </w:p>
    <w:p w14:paraId="27E53D8E"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Date: __________</w:t>
      </w:r>
    </w:p>
    <w:p w14:paraId="20772DA8" w14:textId="77777777" w:rsidR="00F25027" w:rsidRPr="00526D20" w:rsidRDefault="00F25027">
      <w:pPr>
        <w:rPr>
          <w:rFonts w:asciiTheme="minorHAnsi" w:hAnsiTheme="minorHAnsi" w:cstheme="minorHAnsi"/>
        </w:rPr>
      </w:pPr>
    </w:p>
    <w:sectPr w:rsidR="00F25027" w:rsidRPr="00526D20" w:rsidSect="003E28D8">
      <w:headerReference w:type="default" r:id="rId12"/>
      <w:footerReference w:type="default" r:id="rId13"/>
      <w:pgSz w:w="11900" w:h="16840"/>
      <w:pgMar w:top="1080" w:right="1008" w:bottom="1008" w:left="1152"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A75D9" w14:textId="77777777" w:rsidR="00C9209D" w:rsidRDefault="00C9209D" w:rsidP="00121BA9">
      <w:pPr>
        <w:spacing w:before="0" w:after="0"/>
      </w:pPr>
      <w:r>
        <w:separator/>
      </w:r>
    </w:p>
  </w:endnote>
  <w:endnote w:type="continuationSeparator" w:id="0">
    <w:p w14:paraId="06533474" w14:textId="77777777" w:rsidR="00C9209D" w:rsidRDefault="00C9209D" w:rsidP="00121BA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9F27A" w14:textId="77777777" w:rsidR="00F25027" w:rsidRDefault="00B52483">
    <w:pPr>
      <w:jc w:val="center"/>
    </w:pPr>
    <w:r>
      <w:rPr>
        <w:rFonts w:ascii="Calibri" w:hAnsi="Calibri"/>
        <w:sz w:val="16"/>
      </w:rPr>
      <w:t>Standard Bidding Document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4FD85B" w14:textId="77777777" w:rsidR="00C9209D" w:rsidRDefault="00C9209D" w:rsidP="00121BA9">
      <w:pPr>
        <w:spacing w:before="0" w:after="0"/>
      </w:pPr>
      <w:r>
        <w:separator/>
      </w:r>
    </w:p>
  </w:footnote>
  <w:footnote w:type="continuationSeparator" w:id="0">
    <w:p w14:paraId="0DAB84AE" w14:textId="77777777" w:rsidR="00C9209D" w:rsidRDefault="00C9209D" w:rsidP="00121BA9">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A74EC" w14:textId="6F821B44" w:rsidR="00F25027" w:rsidRDefault="00B52483">
    <w:pPr>
      <w:jc w:val="center"/>
    </w:pPr>
    <w:r>
      <w:rPr>
        <w:rFonts w:ascii="Calibri" w:hAnsi="Calibri"/>
        <w:sz w:val="16"/>
      </w:rPr>
      <w:t xml:space="preserve">AKRSP | </w:t>
    </w:r>
    <w:proofErr w:type="spellStart"/>
    <w:r w:rsidR="00EB7C67">
      <w:rPr>
        <w:rFonts w:ascii="Calibri" w:hAnsi="Calibri"/>
        <w:sz w:val="16"/>
      </w:rPr>
      <w:t>Gamalti</w:t>
    </w:r>
    <w:proofErr w:type="spellEnd"/>
    <w:r w:rsidR="00EB7C67">
      <w:rPr>
        <w:rFonts w:ascii="Calibri" w:hAnsi="Calibri"/>
        <w:sz w:val="16"/>
      </w:rPr>
      <w:t xml:space="preserve"> </w:t>
    </w:r>
    <w:proofErr w:type="spellStart"/>
    <w:r w:rsidR="00EB7C67">
      <w:rPr>
        <w:rFonts w:ascii="Calibri" w:hAnsi="Calibri"/>
        <w:sz w:val="16"/>
      </w:rPr>
      <w:t>Darkut</w:t>
    </w:r>
    <w:proofErr w:type="spellEnd"/>
    <w:r>
      <w:rPr>
        <w:rFonts w:ascii="Calibri" w:hAnsi="Calibri"/>
        <w:sz w:val="16"/>
      </w:rPr>
      <w:t xml:space="preserve"> </w:t>
    </w:r>
    <w:r w:rsidR="00EB7C67">
      <w:rPr>
        <w:rFonts w:ascii="Calibri" w:hAnsi="Calibri"/>
        <w:sz w:val="16"/>
      </w:rPr>
      <w:t>3</w:t>
    </w:r>
    <w:r>
      <w:rPr>
        <w:rFonts w:ascii="Calibri" w:hAnsi="Calibri"/>
        <w:sz w:val="16"/>
      </w:rPr>
      <w:t>00 kW MHP | Civil Works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63E22"/>
    <w:multiLevelType w:val="hybridMultilevel"/>
    <w:tmpl w:val="B9AEC550"/>
    <w:lvl w:ilvl="0" w:tplc="4B72CCB2">
      <w:start w:val="1"/>
      <w:numFmt w:val="bullet"/>
      <w:pStyle w:val="Bullit-Aufzhlung"/>
      <w:lvlText w:val=""/>
      <w:lvlJc w:val="left"/>
      <w:pPr>
        <w:ind w:left="357" w:hanging="357"/>
      </w:pPr>
      <w:rPr>
        <w:rFonts w:ascii="Symbol" w:hAnsi="Symbol" w:hint="default"/>
        <w:sz w:val="1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F376314"/>
    <w:multiLevelType w:val="hybridMultilevel"/>
    <w:tmpl w:val="EB2EE986"/>
    <w:lvl w:ilvl="0" w:tplc="6EEE362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8C3E10"/>
    <w:multiLevelType w:val="hybridMultilevel"/>
    <w:tmpl w:val="4C082BA0"/>
    <w:lvl w:ilvl="0" w:tplc="53B0E36C">
      <w:start w:val="1"/>
      <w:numFmt w:val="bullet"/>
      <w:pStyle w:val="PATRIPManualBullets"/>
      <w:lvlText w:val=""/>
      <w:lvlJc w:val="left"/>
      <w:pPr>
        <w:ind w:left="2088" w:hanging="360"/>
      </w:pPr>
      <w:rPr>
        <w:rFonts w:ascii="Symbol" w:hAnsi="Symbol" w:hint="default"/>
      </w:rPr>
    </w:lvl>
    <w:lvl w:ilvl="1" w:tplc="04090003">
      <w:start w:val="1"/>
      <w:numFmt w:val="bullet"/>
      <w:lvlText w:val="o"/>
      <w:lvlJc w:val="left"/>
      <w:pPr>
        <w:ind w:left="4140" w:hanging="360"/>
      </w:pPr>
      <w:rPr>
        <w:rFonts w:ascii="Courier New" w:hAnsi="Courier New" w:hint="default"/>
      </w:rPr>
    </w:lvl>
    <w:lvl w:ilvl="2" w:tplc="04090005" w:tentative="1">
      <w:start w:val="1"/>
      <w:numFmt w:val="bullet"/>
      <w:lvlText w:val=""/>
      <w:lvlJc w:val="left"/>
      <w:pPr>
        <w:ind w:left="4860" w:hanging="360"/>
      </w:pPr>
      <w:rPr>
        <w:rFonts w:ascii="Wingdings" w:hAnsi="Wingdings" w:hint="default"/>
      </w:rPr>
    </w:lvl>
    <w:lvl w:ilvl="3" w:tplc="04090001" w:tentative="1">
      <w:start w:val="1"/>
      <w:numFmt w:val="bullet"/>
      <w:lvlText w:val=""/>
      <w:lvlJc w:val="left"/>
      <w:pPr>
        <w:ind w:left="5580" w:hanging="360"/>
      </w:pPr>
      <w:rPr>
        <w:rFonts w:ascii="Symbol" w:hAnsi="Symbol" w:hint="default"/>
      </w:rPr>
    </w:lvl>
    <w:lvl w:ilvl="4" w:tplc="04090003" w:tentative="1">
      <w:start w:val="1"/>
      <w:numFmt w:val="bullet"/>
      <w:lvlText w:val="o"/>
      <w:lvlJc w:val="left"/>
      <w:pPr>
        <w:ind w:left="6300" w:hanging="360"/>
      </w:pPr>
      <w:rPr>
        <w:rFonts w:ascii="Courier New" w:hAnsi="Courier New" w:hint="default"/>
      </w:rPr>
    </w:lvl>
    <w:lvl w:ilvl="5" w:tplc="04090005" w:tentative="1">
      <w:start w:val="1"/>
      <w:numFmt w:val="bullet"/>
      <w:lvlText w:val=""/>
      <w:lvlJc w:val="left"/>
      <w:pPr>
        <w:ind w:left="7020" w:hanging="360"/>
      </w:pPr>
      <w:rPr>
        <w:rFonts w:ascii="Wingdings" w:hAnsi="Wingdings" w:hint="default"/>
      </w:rPr>
    </w:lvl>
    <w:lvl w:ilvl="6" w:tplc="04090001" w:tentative="1">
      <w:start w:val="1"/>
      <w:numFmt w:val="bullet"/>
      <w:lvlText w:val=""/>
      <w:lvlJc w:val="left"/>
      <w:pPr>
        <w:ind w:left="7740" w:hanging="360"/>
      </w:pPr>
      <w:rPr>
        <w:rFonts w:ascii="Symbol" w:hAnsi="Symbol" w:hint="default"/>
      </w:rPr>
    </w:lvl>
    <w:lvl w:ilvl="7" w:tplc="04090003" w:tentative="1">
      <w:start w:val="1"/>
      <w:numFmt w:val="bullet"/>
      <w:lvlText w:val="o"/>
      <w:lvlJc w:val="left"/>
      <w:pPr>
        <w:ind w:left="8460" w:hanging="360"/>
      </w:pPr>
      <w:rPr>
        <w:rFonts w:ascii="Courier New" w:hAnsi="Courier New" w:hint="default"/>
      </w:rPr>
    </w:lvl>
    <w:lvl w:ilvl="8" w:tplc="04090005" w:tentative="1">
      <w:start w:val="1"/>
      <w:numFmt w:val="bullet"/>
      <w:lvlText w:val=""/>
      <w:lvlJc w:val="left"/>
      <w:pPr>
        <w:ind w:left="9180" w:hanging="360"/>
      </w:pPr>
      <w:rPr>
        <w:rFonts w:ascii="Wingdings" w:hAnsi="Wingdings" w:hint="default"/>
      </w:rPr>
    </w:lvl>
  </w:abstractNum>
  <w:abstractNum w:abstractNumId="3" w15:restartNumberingAfterBreak="0">
    <w:nsid w:val="1A1261E4"/>
    <w:multiLevelType w:val="multilevel"/>
    <w:tmpl w:val="79F87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88271E"/>
    <w:multiLevelType w:val="hybridMultilevel"/>
    <w:tmpl w:val="380A5600"/>
    <w:lvl w:ilvl="0" w:tplc="D63C3568">
      <w:start w:val="1"/>
      <w:numFmt w:val="bullet"/>
      <w:lvlText w:val=""/>
      <w:lvlJc w:val="left"/>
      <w:pPr>
        <w:ind w:left="360" w:hanging="360"/>
      </w:pPr>
      <w:rPr>
        <w:rFonts w:ascii="Symbol" w:hAnsi="Symbol" w:hint="default"/>
        <w:color w:val="auto"/>
        <w:sz w:val="24"/>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5906986"/>
    <w:multiLevelType w:val="multilevel"/>
    <w:tmpl w:val="0407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 w15:restartNumberingAfterBreak="0">
    <w:nsid w:val="4FA1255D"/>
    <w:multiLevelType w:val="multilevel"/>
    <w:tmpl w:val="F2AAE518"/>
    <w:lvl w:ilvl="0">
      <w:numFmt w:val="decimal"/>
      <w:pStyle w:val="Heading1"/>
      <w:lvlText w:val="%1"/>
      <w:lvlJc w:val="left"/>
      <w:pPr>
        <w:ind w:left="851" w:hanging="851"/>
      </w:pPr>
      <w:rPr>
        <w:rFonts w:hint="default"/>
      </w:rPr>
    </w:lvl>
    <w:lvl w:ilvl="1">
      <w:start w:val="1"/>
      <w:numFmt w:val="decimal"/>
      <w:pStyle w:val="Heading2"/>
      <w:lvlText w:val="%1.%2"/>
      <w:lvlJc w:val="left"/>
      <w:pPr>
        <w:ind w:left="1296" w:hanging="576"/>
      </w:pPr>
      <w:rPr>
        <w:rFonts w:ascii="Cambria" w:hAnsi="Cambria" w:hint="default"/>
        <w:sz w:val="20"/>
        <w:szCs w:val="20"/>
      </w:rPr>
    </w:lvl>
    <w:lvl w:ilvl="2">
      <w:start w:val="1"/>
      <w:numFmt w:val="decimal"/>
      <w:pStyle w:val="Heading3"/>
      <w:lvlText w:val="%1.%2.%3"/>
      <w:lvlJc w:val="left"/>
      <w:pPr>
        <w:ind w:left="2520" w:hanging="720"/>
      </w:pPr>
      <w:rPr>
        <w:rFonts w:hint="default"/>
        <w:b w:val="0"/>
        <w:i w:val="0"/>
      </w:rPr>
    </w:lvl>
    <w:lvl w:ilvl="3">
      <w:start w:val="1"/>
      <w:numFmt w:val="decimal"/>
      <w:pStyle w:val="Heading4"/>
      <w:lvlText w:val="%1.%2.%3.%4"/>
      <w:lvlJc w:val="left"/>
      <w:pPr>
        <w:ind w:left="1584" w:hanging="864"/>
      </w:pPr>
      <w:rPr>
        <w:rFonts w:hint="default"/>
      </w:rPr>
    </w:lvl>
    <w:lvl w:ilvl="4">
      <w:start w:val="1"/>
      <w:numFmt w:val="decimal"/>
      <w:pStyle w:val="Heading5"/>
      <w:lvlText w:val="%1.%2.%3.%4.%5"/>
      <w:lvlJc w:val="left"/>
      <w:pPr>
        <w:ind w:left="1728" w:hanging="1008"/>
      </w:pPr>
      <w:rPr>
        <w:rFonts w:hint="default"/>
      </w:rPr>
    </w:lvl>
    <w:lvl w:ilvl="5">
      <w:start w:val="1"/>
      <w:numFmt w:val="decimal"/>
      <w:pStyle w:val="Heading6"/>
      <w:lvlText w:val="%1.%2.%3.%4.%5.%6"/>
      <w:lvlJc w:val="left"/>
      <w:pPr>
        <w:ind w:left="1872" w:hanging="1152"/>
      </w:pPr>
      <w:rPr>
        <w:rFonts w:hint="default"/>
      </w:rPr>
    </w:lvl>
    <w:lvl w:ilvl="6">
      <w:start w:val="1"/>
      <w:numFmt w:val="decimal"/>
      <w:lvlText w:val="%1.%2.%3.%4.%5.%6.%7"/>
      <w:lvlJc w:val="left"/>
      <w:pPr>
        <w:ind w:left="2016" w:hanging="1296"/>
      </w:pPr>
      <w:rPr>
        <w:rFonts w:hint="default"/>
      </w:rPr>
    </w:lvl>
    <w:lvl w:ilvl="7">
      <w:start w:val="1"/>
      <w:numFmt w:val="decimal"/>
      <w:pStyle w:val="Heading8"/>
      <w:lvlText w:val="%1.%2.%3.%4.%5.%6.%7.%8"/>
      <w:lvlJc w:val="left"/>
      <w:pPr>
        <w:ind w:left="2160" w:hanging="1440"/>
      </w:pPr>
      <w:rPr>
        <w:rFonts w:hint="default"/>
      </w:rPr>
    </w:lvl>
    <w:lvl w:ilvl="8">
      <w:start w:val="1"/>
      <w:numFmt w:val="decimal"/>
      <w:pStyle w:val="Heading9"/>
      <w:lvlText w:val="%1.%2.%3.%4.%5.%6.%7.%8.%9"/>
      <w:lvlJc w:val="left"/>
      <w:pPr>
        <w:ind w:left="2304" w:hanging="1584"/>
      </w:pPr>
      <w:rPr>
        <w:rFonts w:hint="default"/>
      </w:rPr>
    </w:lvl>
  </w:abstractNum>
  <w:abstractNum w:abstractNumId="7" w15:restartNumberingAfterBreak="0">
    <w:nsid w:val="658D1744"/>
    <w:multiLevelType w:val="multilevel"/>
    <w:tmpl w:val="A18E49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96B7D16"/>
    <w:multiLevelType w:val="singleLevel"/>
    <w:tmpl w:val="678282E4"/>
    <w:lvl w:ilvl="0">
      <w:start w:val="1"/>
      <w:numFmt w:val="bullet"/>
      <w:pStyle w:val="Bullet1"/>
      <w:lvlText w:val=""/>
      <w:lvlJc w:val="left"/>
      <w:pPr>
        <w:tabs>
          <w:tab w:val="num" w:pos="360"/>
        </w:tabs>
        <w:ind w:left="360" w:hanging="360"/>
      </w:pPr>
      <w:rPr>
        <w:rFonts w:ascii="Symbol" w:hAnsi="Symbol" w:hint="default"/>
      </w:rPr>
    </w:lvl>
  </w:abstractNum>
  <w:abstractNum w:abstractNumId="9" w15:restartNumberingAfterBreak="0">
    <w:nsid w:val="70220503"/>
    <w:multiLevelType w:val="hybridMultilevel"/>
    <w:tmpl w:val="28B86244"/>
    <w:lvl w:ilvl="0" w:tplc="438264D2">
      <w:start w:val="1"/>
      <w:numFmt w:val="bullet"/>
      <w:pStyle w:val="ListParagraph"/>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79772544"/>
    <w:multiLevelType w:val="hybridMultilevel"/>
    <w:tmpl w:val="24D0A846"/>
    <w:lvl w:ilvl="0" w:tplc="2C8C3C24">
      <w:start w:val="1"/>
      <w:numFmt w:val="bullet"/>
      <w:lvlText w:val=""/>
      <w:lvlJc w:val="left"/>
      <w:pPr>
        <w:ind w:left="360" w:hanging="360"/>
      </w:pPr>
      <w:rPr>
        <w:rFonts w:ascii="Symbol" w:hAnsi="Symbol" w:hint="default"/>
      </w:rPr>
    </w:lvl>
    <w:lvl w:ilvl="1" w:tplc="04090003">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A0F58C9"/>
    <w:multiLevelType w:val="multilevel"/>
    <w:tmpl w:val="C2C0F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93945141">
    <w:abstractNumId w:val="6"/>
  </w:num>
  <w:num w:numId="2" w16cid:durableId="1267887971">
    <w:abstractNumId w:val="5"/>
  </w:num>
  <w:num w:numId="3" w16cid:durableId="583803419">
    <w:abstractNumId w:val="0"/>
  </w:num>
  <w:num w:numId="4" w16cid:durableId="943346243">
    <w:abstractNumId w:val="2"/>
  </w:num>
  <w:num w:numId="5" w16cid:durableId="2025593460">
    <w:abstractNumId w:val="10"/>
  </w:num>
  <w:num w:numId="6" w16cid:durableId="1560825693">
    <w:abstractNumId w:val="8"/>
  </w:num>
  <w:num w:numId="7" w16cid:durableId="154535208">
    <w:abstractNumId w:val="9"/>
  </w:num>
  <w:num w:numId="8" w16cid:durableId="1181705182">
    <w:abstractNumId w:val="1"/>
  </w:num>
  <w:num w:numId="9" w16cid:durableId="1751583288">
    <w:abstractNumId w:val="7"/>
  </w:num>
  <w:num w:numId="10" w16cid:durableId="1224753055">
    <w:abstractNumId w:val="3"/>
  </w:num>
  <w:num w:numId="11" w16cid:durableId="508521414">
    <w:abstractNumId w:val="4"/>
  </w:num>
  <w:num w:numId="12" w16cid:durableId="1479686208">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activeWritingStyle w:appName="MSWord" w:lang="en-US" w:vendorID="64" w:dllVersion="4096" w:nlCheck="1" w:checkStyle="0"/>
  <w:activeWritingStyle w:appName="MSWord" w:lang="en-GB" w:vendorID="64" w:dllVersion="4096" w:nlCheck="1" w:checkStyle="0"/>
  <w:activeWritingStyle w:appName="MSWord" w:lang="fr-FR" w:vendorID="64" w:dllVersion="4096"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1F98"/>
    <w:rsid w:val="000010CF"/>
    <w:rsid w:val="0000187D"/>
    <w:rsid w:val="00003947"/>
    <w:rsid w:val="00004EDC"/>
    <w:rsid w:val="00004EFD"/>
    <w:rsid w:val="00005355"/>
    <w:rsid w:val="00005B9A"/>
    <w:rsid w:val="00007298"/>
    <w:rsid w:val="000076CE"/>
    <w:rsid w:val="00010090"/>
    <w:rsid w:val="0001032B"/>
    <w:rsid w:val="00010A7C"/>
    <w:rsid w:val="00011322"/>
    <w:rsid w:val="00012F6A"/>
    <w:rsid w:val="00015686"/>
    <w:rsid w:val="0001594F"/>
    <w:rsid w:val="00015FC3"/>
    <w:rsid w:val="00016193"/>
    <w:rsid w:val="00017BA2"/>
    <w:rsid w:val="00020B99"/>
    <w:rsid w:val="00022BC1"/>
    <w:rsid w:val="00023834"/>
    <w:rsid w:val="00024E07"/>
    <w:rsid w:val="00025327"/>
    <w:rsid w:val="0002534F"/>
    <w:rsid w:val="00027489"/>
    <w:rsid w:val="000304D5"/>
    <w:rsid w:val="00030612"/>
    <w:rsid w:val="00032367"/>
    <w:rsid w:val="000325FA"/>
    <w:rsid w:val="00032815"/>
    <w:rsid w:val="00033BB6"/>
    <w:rsid w:val="00034650"/>
    <w:rsid w:val="00035193"/>
    <w:rsid w:val="00035B92"/>
    <w:rsid w:val="00035CBA"/>
    <w:rsid w:val="00035E0D"/>
    <w:rsid w:val="00036CD8"/>
    <w:rsid w:val="0003788A"/>
    <w:rsid w:val="00040ACF"/>
    <w:rsid w:val="00043055"/>
    <w:rsid w:val="000431EB"/>
    <w:rsid w:val="00043562"/>
    <w:rsid w:val="000437E8"/>
    <w:rsid w:val="00043F01"/>
    <w:rsid w:val="000445F7"/>
    <w:rsid w:val="00044BDE"/>
    <w:rsid w:val="00044D88"/>
    <w:rsid w:val="00045A42"/>
    <w:rsid w:val="00045CCD"/>
    <w:rsid w:val="00046677"/>
    <w:rsid w:val="0004678D"/>
    <w:rsid w:val="00050511"/>
    <w:rsid w:val="00051B4A"/>
    <w:rsid w:val="000547C3"/>
    <w:rsid w:val="0005637E"/>
    <w:rsid w:val="000570E9"/>
    <w:rsid w:val="00057BE8"/>
    <w:rsid w:val="00060CC3"/>
    <w:rsid w:val="00061F20"/>
    <w:rsid w:val="000621F4"/>
    <w:rsid w:val="0006416B"/>
    <w:rsid w:val="00070017"/>
    <w:rsid w:val="0007074E"/>
    <w:rsid w:val="00071664"/>
    <w:rsid w:val="000736DB"/>
    <w:rsid w:val="00073DD8"/>
    <w:rsid w:val="00074858"/>
    <w:rsid w:val="000748AD"/>
    <w:rsid w:val="00076658"/>
    <w:rsid w:val="000770D6"/>
    <w:rsid w:val="00083956"/>
    <w:rsid w:val="00084631"/>
    <w:rsid w:val="000858B4"/>
    <w:rsid w:val="00085986"/>
    <w:rsid w:val="0008620A"/>
    <w:rsid w:val="00086650"/>
    <w:rsid w:val="0008756C"/>
    <w:rsid w:val="00094197"/>
    <w:rsid w:val="00095DBB"/>
    <w:rsid w:val="00097D0B"/>
    <w:rsid w:val="00097F35"/>
    <w:rsid w:val="000A3199"/>
    <w:rsid w:val="000A511B"/>
    <w:rsid w:val="000A65E1"/>
    <w:rsid w:val="000A7685"/>
    <w:rsid w:val="000B04B1"/>
    <w:rsid w:val="000B20A0"/>
    <w:rsid w:val="000B33FF"/>
    <w:rsid w:val="000B40A2"/>
    <w:rsid w:val="000B40F6"/>
    <w:rsid w:val="000B4F20"/>
    <w:rsid w:val="000B6299"/>
    <w:rsid w:val="000B7514"/>
    <w:rsid w:val="000B7B02"/>
    <w:rsid w:val="000B7EE4"/>
    <w:rsid w:val="000C0635"/>
    <w:rsid w:val="000C1736"/>
    <w:rsid w:val="000C22C9"/>
    <w:rsid w:val="000C4429"/>
    <w:rsid w:val="000C4F88"/>
    <w:rsid w:val="000C509E"/>
    <w:rsid w:val="000C5E7A"/>
    <w:rsid w:val="000D2873"/>
    <w:rsid w:val="000D2CB2"/>
    <w:rsid w:val="000D5313"/>
    <w:rsid w:val="000D56FC"/>
    <w:rsid w:val="000D57B1"/>
    <w:rsid w:val="000D7BE9"/>
    <w:rsid w:val="000D7C2F"/>
    <w:rsid w:val="000D7DD8"/>
    <w:rsid w:val="000E039D"/>
    <w:rsid w:val="000E1DDC"/>
    <w:rsid w:val="000E1F97"/>
    <w:rsid w:val="000E3EB4"/>
    <w:rsid w:val="000E470E"/>
    <w:rsid w:val="000E4D32"/>
    <w:rsid w:val="000E5300"/>
    <w:rsid w:val="000E5EF2"/>
    <w:rsid w:val="000E5F06"/>
    <w:rsid w:val="000E6C8D"/>
    <w:rsid w:val="000F2E62"/>
    <w:rsid w:val="000F36B2"/>
    <w:rsid w:val="000F3D9A"/>
    <w:rsid w:val="000F630A"/>
    <w:rsid w:val="000F63F7"/>
    <w:rsid w:val="000F6448"/>
    <w:rsid w:val="00101824"/>
    <w:rsid w:val="00102810"/>
    <w:rsid w:val="0010302E"/>
    <w:rsid w:val="001033DB"/>
    <w:rsid w:val="001052F9"/>
    <w:rsid w:val="0010674F"/>
    <w:rsid w:val="00106A0A"/>
    <w:rsid w:val="0011219A"/>
    <w:rsid w:val="00113B83"/>
    <w:rsid w:val="00114E56"/>
    <w:rsid w:val="00116B9B"/>
    <w:rsid w:val="00120CBE"/>
    <w:rsid w:val="00121BA9"/>
    <w:rsid w:val="00122404"/>
    <w:rsid w:val="00123449"/>
    <w:rsid w:val="001235F5"/>
    <w:rsid w:val="0012454B"/>
    <w:rsid w:val="00124965"/>
    <w:rsid w:val="00124C99"/>
    <w:rsid w:val="0012686F"/>
    <w:rsid w:val="00127643"/>
    <w:rsid w:val="00132B4C"/>
    <w:rsid w:val="0013429F"/>
    <w:rsid w:val="001342BE"/>
    <w:rsid w:val="001347F4"/>
    <w:rsid w:val="001420A4"/>
    <w:rsid w:val="001431E9"/>
    <w:rsid w:val="001465D3"/>
    <w:rsid w:val="0014700D"/>
    <w:rsid w:val="00150D1E"/>
    <w:rsid w:val="00153077"/>
    <w:rsid w:val="001542CF"/>
    <w:rsid w:val="0015447A"/>
    <w:rsid w:val="00157A59"/>
    <w:rsid w:val="00161AC1"/>
    <w:rsid w:val="00161E8C"/>
    <w:rsid w:val="00161F8D"/>
    <w:rsid w:val="00161FB5"/>
    <w:rsid w:val="001625D7"/>
    <w:rsid w:val="00164A8D"/>
    <w:rsid w:val="00164F78"/>
    <w:rsid w:val="00166513"/>
    <w:rsid w:val="0017039C"/>
    <w:rsid w:val="00171041"/>
    <w:rsid w:val="00171221"/>
    <w:rsid w:val="00171B1B"/>
    <w:rsid w:val="001743AD"/>
    <w:rsid w:val="00176798"/>
    <w:rsid w:val="00176A50"/>
    <w:rsid w:val="00177817"/>
    <w:rsid w:val="00177A89"/>
    <w:rsid w:val="00182017"/>
    <w:rsid w:val="00182084"/>
    <w:rsid w:val="001825A0"/>
    <w:rsid w:val="00183785"/>
    <w:rsid w:val="0018600E"/>
    <w:rsid w:val="00187F6C"/>
    <w:rsid w:val="0019077F"/>
    <w:rsid w:val="00192862"/>
    <w:rsid w:val="00193903"/>
    <w:rsid w:val="0019538A"/>
    <w:rsid w:val="00197EF6"/>
    <w:rsid w:val="001A0B22"/>
    <w:rsid w:val="001A45B1"/>
    <w:rsid w:val="001A5804"/>
    <w:rsid w:val="001B03BF"/>
    <w:rsid w:val="001B143A"/>
    <w:rsid w:val="001B32FA"/>
    <w:rsid w:val="001B4986"/>
    <w:rsid w:val="001B4B79"/>
    <w:rsid w:val="001B67FA"/>
    <w:rsid w:val="001B7366"/>
    <w:rsid w:val="001C0E5C"/>
    <w:rsid w:val="001C657E"/>
    <w:rsid w:val="001D011A"/>
    <w:rsid w:val="001D0BF4"/>
    <w:rsid w:val="001D15C9"/>
    <w:rsid w:val="001D5546"/>
    <w:rsid w:val="001D5ACC"/>
    <w:rsid w:val="001D5F8C"/>
    <w:rsid w:val="001D6774"/>
    <w:rsid w:val="001D6C45"/>
    <w:rsid w:val="001E0FDB"/>
    <w:rsid w:val="001E2B6E"/>
    <w:rsid w:val="001E2D80"/>
    <w:rsid w:val="001E3E6D"/>
    <w:rsid w:val="001E4D58"/>
    <w:rsid w:val="001E4DEA"/>
    <w:rsid w:val="001E5BA6"/>
    <w:rsid w:val="001E5D7F"/>
    <w:rsid w:val="001E713B"/>
    <w:rsid w:val="001E7CAD"/>
    <w:rsid w:val="001E7D26"/>
    <w:rsid w:val="001E7E10"/>
    <w:rsid w:val="001F005A"/>
    <w:rsid w:val="001F01E8"/>
    <w:rsid w:val="001F2025"/>
    <w:rsid w:val="001F2297"/>
    <w:rsid w:val="001F2F21"/>
    <w:rsid w:val="001F36B0"/>
    <w:rsid w:val="001F3F31"/>
    <w:rsid w:val="001F6533"/>
    <w:rsid w:val="001F7C8F"/>
    <w:rsid w:val="00200590"/>
    <w:rsid w:val="002049BC"/>
    <w:rsid w:val="00205F90"/>
    <w:rsid w:val="00206318"/>
    <w:rsid w:val="00212D3C"/>
    <w:rsid w:val="002219A0"/>
    <w:rsid w:val="00222E6E"/>
    <w:rsid w:val="00223588"/>
    <w:rsid w:val="00224915"/>
    <w:rsid w:val="00224D76"/>
    <w:rsid w:val="0022515F"/>
    <w:rsid w:val="00226E3E"/>
    <w:rsid w:val="002273FB"/>
    <w:rsid w:val="00231220"/>
    <w:rsid w:val="00232FE3"/>
    <w:rsid w:val="00234279"/>
    <w:rsid w:val="00234BFA"/>
    <w:rsid w:val="00236820"/>
    <w:rsid w:val="00236C97"/>
    <w:rsid w:val="002370D5"/>
    <w:rsid w:val="00240480"/>
    <w:rsid w:val="00243A0F"/>
    <w:rsid w:val="002448F9"/>
    <w:rsid w:val="00247503"/>
    <w:rsid w:val="00251229"/>
    <w:rsid w:val="002524C3"/>
    <w:rsid w:val="002532CA"/>
    <w:rsid w:val="00253AD7"/>
    <w:rsid w:val="002542E2"/>
    <w:rsid w:val="00254FA6"/>
    <w:rsid w:val="002550FF"/>
    <w:rsid w:val="0025772E"/>
    <w:rsid w:val="002601D7"/>
    <w:rsid w:val="0026135A"/>
    <w:rsid w:val="00261F73"/>
    <w:rsid w:val="0026321B"/>
    <w:rsid w:val="00263250"/>
    <w:rsid w:val="00263614"/>
    <w:rsid w:val="00264F04"/>
    <w:rsid w:val="00274415"/>
    <w:rsid w:val="002752DF"/>
    <w:rsid w:val="00276A73"/>
    <w:rsid w:val="00276C57"/>
    <w:rsid w:val="00277245"/>
    <w:rsid w:val="00282579"/>
    <w:rsid w:val="00282B44"/>
    <w:rsid w:val="002830DA"/>
    <w:rsid w:val="002836AD"/>
    <w:rsid w:val="00285D88"/>
    <w:rsid w:val="00287AF9"/>
    <w:rsid w:val="0029101B"/>
    <w:rsid w:val="00292429"/>
    <w:rsid w:val="002928BC"/>
    <w:rsid w:val="002929DF"/>
    <w:rsid w:val="00292F9D"/>
    <w:rsid w:val="00294E2F"/>
    <w:rsid w:val="00296B4C"/>
    <w:rsid w:val="00296FAB"/>
    <w:rsid w:val="002A0EC1"/>
    <w:rsid w:val="002A3031"/>
    <w:rsid w:val="002A34A4"/>
    <w:rsid w:val="002A3D03"/>
    <w:rsid w:val="002A4B38"/>
    <w:rsid w:val="002A4FA7"/>
    <w:rsid w:val="002A6C2F"/>
    <w:rsid w:val="002A6C9A"/>
    <w:rsid w:val="002B2296"/>
    <w:rsid w:val="002B29C8"/>
    <w:rsid w:val="002B2B44"/>
    <w:rsid w:val="002B2CFB"/>
    <w:rsid w:val="002B5789"/>
    <w:rsid w:val="002B6094"/>
    <w:rsid w:val="002B6D93"/>
    <w:rsid w:val="002C0298"/>
    <w:rsid w:val="002C306C"/>
    <w:rsid w:val="002C309F"/>
    <w:rsid w:val="002C6711"/>
    <w:rsid w:val="002D00C2"/>
    <w:rsid w:val="002D1B53"/>
    <w:rsid w:val="002D24F3"/>
    <w:rsid w:val="002D3060"/>
    <w:rsid w:val="002D412A"/>
    <w:rsid w:val="002D4B64"/>
    <w:rsid w:val="002D5142"/>
    <w:rsid w:val="002D5556"/>
    <w:rsid w:val="002D671C"/>
    <w:rsid w:val="002E121B"/>
    <w:rsid w:val="002E2E51"/>
    <w:rsid w:val="002E440C"/>
    <w:rsid w:val="002E5844"/>
    <w:rsid w:val="002E6360"/>
    <w:rsid w:val="002E672A"/>
    <w:rsid w:val="002E6AB8"/>
    <w:rsid w:val="002E7449"/>
    <w:rsid w:val="002F15AF"/>
    <w:rsid w:val="002F1E85"/>
    <w:rsid w:val="002F2345"/>
    <w:rsid w:val="002F2C5D"/>
    <w:rsid w:val="002F4BE5"/>
    <w:rsid w:val="002F5D42"/>
    <w:rsid w:val="002F6FC7"/>
    <w:rsid w:val="003037D5"/>
    <w:rsid w:val="00307B9A"/>
    <w:rsid w:val="003112A6"/>
    <w:rsid w:val="003118EA"/>
    <w:rsid w:val="00312593"/>
    <w:rsid w:val="0031331F"/>
    <w:rsid w:val="00314757"/>
    <w:rsid w:val="00315540"/>
    <w:rsid w:val="00315EDD"/>
    <w:rsid w:val="00317244"/>
    <w:rsid w:val="0031724A"/>
    <w:rsid w:val="003205CE"/>
    <w:rsid w:val="00326F28"/>
    <w:rsid w:val="0032749E"/>
    <w:rsid w:val="003318B6"/>
    <w:rsid w:val="00332F8B"/>
    <w:rsid w:val="00333DDA"/>
    <w:rsid w:val="00333EB1"/>
    <w:rsid w:val="00333F8E"/>
    <w:rsid w:val="0033530D"/>
    <w:rsid w:val="0033561E"/>
    <w:rsid w:val="00336C7A"/>
    <w:rsid w:val="003371B2"/>
    <w:rsid w:val="00340BD8"/>
    <w:rsid w:val="003411AF"/>
    <w:rsid w:val="00343652"/>
    <w:rsid w:val="00344877"/>
    <w:rsid w:val="00345777"/>
    <w:rsid w:val="00346694"/>
    <w:rsid w:val="003472BC"/>
    <w:rsid w:val="0035033F"/>
    <w:rsid w:val="003517CB"/>
    <w:rsid w:val="0035271C"/>
    <w:rsid w:val="003528B1"/>
    <w:rsid w:val="00352D1D"/>
    <w:rsid w:val="003542C1"/>
    <w:rsid w:val="00354869"/>
    <w:rsid w:val="00355431"/>
    <w:rsid w:val="00355526"/>
    <w:rsid w:val="003557E5"/>
    <w:rsid w:val="003560C1"/>
    <w:rsid w:val="00360CDE"/>
    <w:rsid w:val="00362389"/>
    <w:rsid w:val="0036272D"/>
    <w:rsid w:val="00362EC9"/>
    <w:rsid w:val="00364F91"/>
    <w:rsid w:val="00367E44"/>
    <w:rsid w:val="00370171"/>
    <w:rsid w:val="00370B08"/>
    <w:rsid w:val="00371B89"/>
    <w:rsid w:val="00371BE6"/>
    <w:rsid w:val="003725FB"/>
    <w:rsid w:val="00372B02"/>
    <w:rsid w:val="0037346C"/>
    <w:rsid w:val="0037376F"/>
    <w:rsid w:val="00373CC9"/>
    <w:rsid w:val="00373EB1"/>
    <w:rsid w:val="00374CAB"/>
    <w:rsid w:val="003758BD"/>
    <w:rsid w:val="00376794"/>
    <w:rsid w:val="00377E6D"/>
    <w:rsid w:val="003802EB"/>
    <w:rsid w:val="00382113"/>
    <w:rsid w:val="00382F55"/>
    <w:rsid w:val="00385B75"/>
    <w:rsid w:val="003868A5"/>
    <w:rsid w:val="00386E44"/>
    <w:rsid w:val="00390093"/>
    <w:rsid w:val="003906A2"/>
    <w:rsid w:val="0039159F"/>
    <w:rsid w:val="00391722"/>
    <w:rsid w:val="003929E1"/>
    <w:rsid w:val="00392DF5"/>
    <w:rsid w:val="0039350E"/>
    <w:rsid w:val="00393855"/>
    <w:rsid w:val="00394806"/>
    <w:rsid w:val="00394A0F"/>
    <w:rsid w:val="003965D8"/>
    <w:rsid w:val="003966F0"/>
    <w:rsid w:val="00397826"/>
    <w:rsid w:val="003A0238"/>
    <w:rsid w:val="003A0709"/>
    <w:rsid w:val="003A2665"/>
    <w:rsid w:val="003A2865"/>
    <w:rsid w:val="003A49F4"/>
    <w:rsid w:val="003A4B40"/>
    <w:rsid w:val="003A4ECB"/>
    <w:rsid w:val="003B0693"/>
    <w:rsid w:val="003B2463"/>
    <w:rsid w:val="003B2841"/>
    <w:rsid w:val="003B2D15"/>
    <w:rsid w:val="003B3339"/>
    <w:rsid w:val="003B6474"/>
    <w:rsid w:val="003B7101"/>
    <w:rsid w:val="003B7D71"/>
    <w:rsid w:val="003C06BF"/>
    <w:rsid w:val="003C08F2"/>
    <w:rsid w:val="003C0D94"/>
    <w:rsid w:val="003C2749"/>
    <w:rsid w:val="003C2FFD"/>
    <w:rsid w:val="003C4127"/>
    <w:rsid w:val="003C4A45"/>
    <w:rsid w:val="003C5EB6"/>
    <w:rsid w:val="003C64B7"/>
    <w:rsid w:val="003C64D9"/>
    <w:rsid w:val="003D0ADE"/>
    <w:rsid w:val="003D2554"/>
    <w:rsid w:val="003D3EFF"/>
    <w:rsid w:val="003D4A02"/>
    <w:rsid w:val="003D6B45"/>
    <w:rsid w:val="003D6D5C"/>
    <w:rsid w:val="003D7664"/>
    <w:rsid w:val="003E00D5"/>
    <w:rsid w:val="003E0318"/>
    <w:rsid w:val="003E0684"/>
    <w:rsid w:val="003E0A84"/>
    <w:rsid w:val="003E0E82"/>
    <w:rsid w:val="003E2387"/>
    <w:rsid w:val="003E2408"/>
    <w:rsid w:val="003E25D9"/>
    <w:rsid w:val="003E28D8"/>
    <w:rsid w:val="003E2A21"/>
    <w:rsid w:val="003E5E7C"/>
    <w:rsid w:val="003E6ABE"/>
    <w:rsid w:val="003E7305"/>
    <w:rsid w:val="003E7D28"/>
    <w:rsid w:val="003F427A"/>
    <w:rsid w:val="003F684C"/>
    <w:rsid w:val="003F685D"/>
    <w:rsid w:val="003F7BCA"/>
    <w:rsid w:val="004003A5"/>
    <w:rsid w:val="00400FFC"/>
    <w:rsid w:val="00402053"/>
    <w:rsid w:val="004043DC"/>
    <w:rsid w:val="00406D24"/>
    <w:rsid w:val="00407D73"/>
    <w:rsid w:val="00412112"/>
    <w:rsid w:val="00416265"/>
    <w:rsid w:val="00417FD8"/>
    <w:rsid w:val="00417FED"/>
    <w:rsid w:val="00421016"/>
    <w:rsid w:val="004210A3"/>
    <w:rsid w:val="004213CB"/>
    <w:rsid w:val="004228E0"/>
    <w:rsid w:val="004236DA"/>
    <w:rsid w:val="00423792"/>
    <w:rsid w:val="00423C21"/>
    <w:rsid w:val="00425AA9"/>
    <w:rsid w:val="00425AE4"/>
    <w:rsid w:val="00425E5F"/>
    <w:rsid w:val="00426947"/>
    <w:rsid w:val="00427144"/>
    <w:rsid w:val="004271E8"/>
    <w:rsid w:val="00427ED1"/>
    <w:rsid w:val="00430F2F"/>
    <w:rsid w:val="0043177B"/>
    <w:rsid w:val="00432130"/>
    <w:rsid w:val="004340EB"/>
    <w:rsid w:val="0044066D"/>
    <w:rsid w:val="00441077"/>
    <w:rsid w:val="00444DFC"/>
    <w:rsid w:val="0044622B"/>
    <w:rsid w:val="00447712"/>
    <w:rsid w:val="00447962"/>
    <w:rsid w:val="004503E3"/>
    <w:rsid w:val="00450BD9"/>
    <w:rsid w:val="00450DA7"/>
    <w:rsid w:val="00452E55"/>
    <w:rsid w:val="00454338"/>
    <w:rsid w:val="00456F8B"/>
    <w:rsid w:val="00457A13"/>
    <w:rsid w:val="00460608"/>
    <w:rsid w:val="00463FE4"/>
    <w:rsid w:val="0046598A"/>
    <w:rsid w:val="004711EC"/>
    <w:rsid w:val="004715E5"/>
    <w:rsid w:val="00472CB2"/>
    <w:rsid w:val="00473274"/>
    <w:rsid w:val="00473355"/>
    <w:rsid w:val="004734B3"/>
    <w:rsid w:val="00473BE6"/>
    <w:rsid w:val="00474589"/>
    <w:rsid w:val="0047511F"/>
    <w:rsid w:val="00475B00"/>
    <w:rsid w:val="00476662"/>
    <w:rsid w:val="00480CC6"/>
    <w:rsid w:val="00483426"/>
    <w:rsid w:val="004872C4"/>
    <w:rsid w:val="0049181A"/>
    <w:rsid w:val="00491C24"/>
    <w:rsid w:val="00494AA3"/>
    <w:rsid w:val="00495CF8"/>
    <w:rsid w:val="00496B8F"/>
    <w:rsid w:val="00497CC0"/>
    <w:rsid w:val="004A148C"/>
    <w:rsid w:val="004A1870"/>
    <w:rsid w:val="004A31B3"/>
    <w:rsid w:val="004A3366"/>
    <w:rsid w:val="004A3615"/>
    <w:rsid w:val="004A3EBE"/>
    <w:rsid w:val="004A43AD"/>
    <w:rsid w:val="004A4743"/>
    <w:rsid w:val="004A5517"/>
    <w:rsid w:val="004A6304"/>
    <w:rsid w:val="004A7CC1"/>
    <w:rsid w:val="004B0ECF"/>
    <w:rsid w:val="004B1DD8"/>
    <w:rsid w:val="004B3732"/>
    <w:rsid w:val="004B51B5"/>
    <w:rsid w:val="004B7610"/>
    <w:rsid w:val="004C1DF5"/>
    <w:rsid w:val="004C2EB7"/>
    <w:rsid w:val="004C3A6E"/>
    <w:rsid w:val="004C69B2"/>
    <w:rsid w:val="004D28DA"/>
    <w:rsid w:val="004D5091"/>
    <w:rsid w:val="004E25B4"/>
    <w:rsid w:val="004E2A17"/>
    <w:rsid w:val="004E4A7F"/>
    <w:rsid w:val="004E6532"/>
    <w:rsid w:val="004E6661"/>
    <w:rsid w:val="004E6AF5"/>
    <w:rsid w:val="004F09A0"/>
    <w:rsid w:val="004F1773"/>
    <w:rsid w:val="004F3BCB"/>
    <w:rsid w:val="004F4A6D"/>
    <w:rsid w:val="004F4C1C"/>
    <w:rsid w:val="004F4D8C"/>
    <w:rsid w:val="004F5107"/>
    <w:rsid w:val="004F539A"/>
    <w:rsid w:val="004F5AD9"/>
    <w:rsid w:val="004F73A9"/>
    <w:rsid w:val="004F752D"/>
    <w:rsid w:val="004F76B9"/>
    <w:rsid w:val="004F77FA"/>
    <w:rsid w:val="004F7E6D"/>
    <w:rsid w:val="0050205F"/>
    <w:rsid w:val="0050330C"/>
    <w:rsid w:val="00503E12"/>
    <w:rsid w:val="00505DB0"/>
    <w:rsid w:val="0051117B"/>
    <w:rsid w:val="00511588"/>
    <w:rsid w:val="00511FD6"/>
    <w:rsid w:val="005125B8"/>
    <w:rsid w:val="005139BC"/>
    <w:rsid w:val="0051467A"/>
    <w:rsid w:val="00515EA9"/>
    <w:rsid w:val="00517163"/>
    <w:rsid w:val="00517AE5"/>
    <w:rsid w:val="00517FB2"/>
    <w:rsid w:val="00522C76"/>
    <w:rsid w:val="00523D28"/>
    <w:rsid w:val="00524A8E"/>
    <w:rsid w:val="00525027"/>
    <w:rsid w:val="00526D20"/>
    <w:rsid w:val="00531D89"/>
    <w:rsid w:val="00534FA2"/>
    <w:rsid w:val="005357A1"/>
    <w:rsid w:val="005357C3"/>
    <w:rsid w:val="00535A85"/>
    <w:rsid w:val="00536BD3"/>
    <w:rsid w:val="00536F1C"/>
    <w:rsid w:val="00540511"/>
    <w:rsid w:val="00542510"/>
    <w:rsid w:val="00542ABA"/>
    <w:rsid w:val="005509C6"/>
    <w:rsid w:val="00551CAB"/>
    <w:rsid w:val="00551F3C"/>
    <w:rsid w:val="005528D7"/>
    <w:rsid w:val="00552D03"/>
    <w:rsid w:val="005559DD"/>
    <w:rsid w:val="00555C72"/>
    <w:rsid w:val="0055725C"/>
    <w:rsid w:val="005609E2"/>
    <w:rsid w:val="00560D62"/>
    <w:rsid w:val="00562644"/>
    <w:rsid w:val="005631C6"/>
    <w:rsid w:val="005639E1"/>
    <w:rsid w:val="00563CDF"/>
    <w:rsid w:val="005643BD"/>
    <w:rsid w:val="00566CF2"/>
    <w:rsid w:val="00566F5D"/>
    <w:rsid w:val="0057054D"/>
    <w:rsid w:val="005707DF"/>
    <w:rsid w:val="005707F9"/>
    <w:rsid w:val="00570AA4"/>
    <w:rsid w:val="00570DBD"/>
    <w:rsid w:val="00571B1C"/>
    <w:rsid w:val="00571D38"/>
    <w:rsid w:val="00571D8C"/>
    <w:rsid w:val="00572723"/>
    <w:rsid w:val="00573040"/>
    <w:rsid w:val="00573BA3"/>
    <w:rsid w:val="00573F17"/>
    <w:rsid w:val="00574A47"/>
    <w:rsid w:val="005754EB"/>
    <w:rsid w:val="00577328"/>
    <w:rsid w:val="005803AA"/>
    <w:rsid w:val="005823B1"/>
    <w:rsid w:val="00582670"/>
    <w:rsid w:val="00582FB7"/>
    <w:rsid w:val="00583041"/>
    <w:rsid w:val="00592788"/>
    <w:rsid w:val="0059491B"/>
    <w:rsid w:val="00594940"/>
    <w:rsid w:val="005952A9"/>
    <w:rsid w:val="00595BF1"/>
    <w:rsid w:val="005A05A8"/>
    <w:rsid w:val="005A2EA8"/>
    <w:rsid w:val="005A307B"/>
    <w:rsid w:val="005A445C"/>
    <w:rsid w:val="005A46BB"/>
    <w:rsid w:val="005A7B95"/>
    <w:rsid w:val="005B029E"/>
    <w:rsid w:val="005B0361"/>
    <w:rsid w:val="005B07B2"/>
    <w:rsid w:val="005B4364"/>
    <w:rsid w:val="005B5F33"/>
    <w:rsid w:val="005B65DE"/>
    <w:rsid w:val="005B6D24"/>
    <w:rsid w:val="005B6E72"/>
    <w:rsid w:val="005C053D"/>
    <w:rsid w:val="005C1F5A"/>
    <w:rsid w:val="005C471E"/>
    <w:rsid w:val="005C47C1"/>
    <w:rsid w:val="005C553C"/>
    <w:rsid w:val="005C5736"/>
    <w:rsid w:val="005D05EF"/>
    <w:rsid w:val="005D07CD"/>
    <w:rsid w:val="005D0C28"/>
    <w:rsid w:val="005D2714"/>
    <w:rsid w:val="005D4B2E"/>
    <w:rsid w:val="005E3A49"/>
    <w:rsid w:val="005E552F"/>
    <w:rsid w:val="005F00B0"/>
    <w:rsid w:val="005F21AC"/>
    <w:rsid w:val="005F2370"/>
    <w:rsid w:val="005F4663"/>
    <w:rsid w:val="005F5B97"/>
    <w:rsid w:val="005F6E7C"/>
    <w:rsid w:val="006028D8"/>
    <w:rsid w:val="00603614"/>
    <w:rsid w:val="00605627"/>
    <w:rsid w:val="00606398"/>
    <w:rsid w:val="00607642"/>
    <w:rsid w:val="006076DC"/>
    <w:rsid w:val="00607C79"/>
    <w:rsid w:val="0061033D"/>
    <w:rsid w:val="0061194B"/>
    <w:rsid w:val="0061332F"/>
    <w:rsid w:val="00613402"/>
    <w:rsid w:val="0061392C"/>
    <w:rsid w:val="00613C50"/>
    <w:rsid w:val="0061456B"/>
    <w:rsid w:val="006147BB"/>
    <w:rsid w:val="00617D7A"/>
    <w:rsid w:val="0062050C"/>
    <w:rsid w:val="00620C1C"/>
    <w:rsid w:val="006225DE"/>
    <w:rsid w:val="00622D29"/>
    <w:rsid w:val="00622DD0"/>
    <w:rsid w:val="00624E2A"/>
    <w:rsid w:val="00626C4E"/>
    <w:rsid w:val="00632659"/>
    <w:rsid w:val="00633186"/>
    <w:rsid w:val="006336F3"/>
    <w:rsid w:val="00634358"/>
    <w:rsid w:val="00640EA3"/>
    <w:rsid w:val="006414F8"/>
    <w:rsid w:val="00641930"/>
    <w:rsid w:val="00642883"/>
    <w:rsid w:val="00642C31"/>
    <w:rsid w:val="00643BBD"/>
    <w:rsid w:val="006452D2"/>
    <w:rsid w:val="00646951"/>
    <w:rsid w:val="00651F98"/>
    <w:rsid w:val="006529E7"/>
    <w:rsid w:val="0065452B"/>
    <w:rsid w:val="00661C8E"/>
    <w:rsid w:val="006623BA"/>
    <w:rsid w:val="00664B0C"/>
    <w:rsid w:val="00664CE1"/>
    <w:rsid w:val="006654E6"/>
    <w:rsid w:val="00665A03"/>
    <w:rsid w:val="00666D40"/>
    <w:rsid w:val="00666D5B"/>
    <w:rsid w:val="00667A38"/>
    <w:rsid w:val="006707E2"/>
    <w:rsid w:val="00673856"/>
    <w:rsid w:val="00675852"/>
    <w:rsid w:val="00676612"/>
    <w:rsid w:val="00680AE9"/>
    <w:rsid w:val="00680F5F"/>
    <w:rsid w:val="0068180A"/>
    <w:rsid w:val="00682BC1"/>
    <w:rsid w:val="006830B7"/>
    <w:rsid w:val="0068346D"/>
    <w:rsid w:val="00690DB1"/>
    <w:rsid w:val="00692E05"/>
    <w:rsid w:val="00693104"/>
    <w:rsid w:val="00693F78"/>
    <w:rsid w:val="00695B1C"/>
    <w:rsid w:val="00697860"/>
    <w:rsid w:val="00697E2D"/>
    <w:rsid w:val="006A1D03"/>
    <w:rsid w:val="006A492B"/>
    <w:rsid w:val="006A5032"/>
    <w:rsid w:val="006A6CB8"/>
    <w:rsid w:val="006A6FE4"/>
    <w:rsid w:val="006A7284"/>
    <w:rsid w:val="006A7B57"/>
    <w:rsid w:val="006B0FFF"/>
    <w:rsid w:val="006B20E3"/>
    <w:rsid w:val="006B47DD"/>
    <w:rsid w:val="006B4BD4"/>
    <w:rsid w:val="006B761D"/>
    <w:rsid w:val="006C3E0B"/>
    <w:rsid w:val="006D0055"/>
    <w:rsid w:val="006D277D"/>
    <w:rsid w:val="006D27AD"/>
    <w:rsid w:val="006D588C"/>
    <w:rsid w:val="006D7477"/>
    <w:rsid w:val="006D7AFB"/>
    <w:rsid w:val="006E002C"/>
    <w:rsid w:val="006E425A"/>
    <w:rsid w:val="006E4CEE"/>
    <w:rsid w:val="006E597D"/>
    <w:rsid w:val="006E5D28"/>
    <w:rsid w:val="006E714C"/>
    <w:rsid w:val="006F05CD"/>
    <w:rsid w:val="006F2F93"/>
    <w:rsid w:val="006F4F10"/>
    <w:rsid w:val="006F5535"/>
    <w:rsid w:val="006F5AC7"/>
    <w:rsid w:val="006F7584"/>
    <w:rsid w:val="006F7949"/>
    <w:rsid w:val="00700DF2"/>
    <w:rsid w:val="0070253A"/>
    <w:rsid w:val="00703091"/>
    <w:rsid w:val="00704107"/>
    <w:rsid w:val="00704543"/>
    <w:rsid w:val="00704E58"/>
    <w:rsid w:val="00707687"/>
    <w:rsid w:val="00707696"/>
    <w:rsid w:val="00710E44"/>
    <w:rsid w:val="00711DEA"/>
    <w:rsid w:val="007124C2"/>
    <w:rsid w:val="00712F65"/>
    <w:rsid w:val="0071495B"/>
    <w:rsid w:val="007159C5"/>
    <w:rsid w:val="00715D4F"/>
    <w:rsid w:val="00717C03"/>
    <w:rsid w:val="007206D4"/>
    <w:rsid w:val="00721304"/>
    <w:rsid w:val="00722041"/>
    <w:rsid w:val="00723405"/>
    <w:rsid w:val="00723F9F"/>
    <w:rsid w:val="00724066"/>
    <w:rsid w:val="007245D8"/>
    <w:rsid w:val="00724726"/>
    <w:rsid w:val="0072593C"/>
    <w:rsid w:val="00725C3E"/>
    <w:rsid w:val="00730B2C"/>
    <w:rsid w:val="0073130A"/>
    <w:rsid w:val="00731D4C"/>
    <w:rsid w:val="0073223C"/>
    <w:rsid w:val="00734469"/>
    <w:rsid w:val="007349FE"/>
    <w:rsid w:val="007408E2"/>
    <w:rsid w:val="0074098C"/>
    <w:rsid w:val="00741441"/>
    <w:rsid w:val="007420FC"/>
    <w:rsid w:val="00743CDD"/>
    <w:rsid w:val="00745196"/>
    <w:rsid w:val="0074575F"/>
    <w:rsid w:val="00747BB3"/>
    <w:rsid w:val="00750FCD"/>
    <w:rsid w:val="007525DF"/>
    <w:rsid w:val="00754D34"/>
    <w:rsid w:val="0075519D"/>
    <w:rsid w:val="00755623"/>
    <w:rsid w:val="007578BC"/>
    <w:rsid w:val="007601C0"/>
    <w:rsid w:val="007614BC"/>
    <w:rsid w:val="00762A41"/>
    <w:rsid w:val="007633D4"/>
    <w:rsid w:val="00766133"/>
    <w:rsid w:val="00766528"/>
    <w:rsid w:val="0076763C"/>
    <w:rsid w:val="00767C88"/>
    <w:rsid w:val="007718AC"/>
    <w:rsid w:val="00772DEB"/>
    <w:rsid w:val="0077697C"/>
    <w:rsid w:val="00781085"/>
    <w:rsid w:val="00781ADF"/>
    <w:rsid w:val="00782911"/>
    <w:rsid w:val="00783588"/>
    <w:rsid w:val="007839FF"/>
    <w:rsid w:val="00784CE3"/>
    <w:rsid w:val="007871CA"/>
    <w:rsid w:val="007903F1"/>
    <w:rsid w:val="00790845"/>
    <w:rsid w:val="007937C3"/>
    <w:rsid w:val="00794CFA"/>
    <w:rsid w:val="00795978"/>
    <w:rsid w:val="007961C9"/>
    <w:rsid w:val="007972B2"/>
    <w:rsid w:val="007A080D"/>
    <w:rsid w:val="007A13B7"/>
    <w:rsid w:val="007A1D16"/>
    <w:rsid w:val="007A425F"/>
    <w:rsid w:val="007A5D78"/>
    <w:rsid w:val="007A6607"/>
    <w:rsid w:val="007B095B"/>
    <w:rsid w:val="007B0A2B"/>
    <w:rsid w:val="007B1298"/>
    <w:rsid w:val="007B16CA"/>
    <w:rsid w:val="007B1BBF"/>
    <w:rsid w:val="007B2A68"/>
    <w:rsid w:val="007B741E"/>
    <w:rsid w:val="007B79D2"/>
    <w:rsid w:val="007C11BF"/>
    <w:rsid w:val="007C11C5"/>
    <w:rsid w:val="007C2113"/>
    <w:rsid w:val="007C6B0A"/>
    <w:rsid w:val="007C6C26"/>
    <w:rsid w:val="007C7970"/>
    <w:rsid w:val="007C7FAA"/>
    <w:rsid w:val="007D0DB5"/>
    <w:rsid w:val="007D150A"/>
    <w:rsid w:val="007D1E55"/>
    <w:rsid w:val="007D2BC3"/>
    <w:rsid w:val="007D2D76"/>
    <w:rsid w:val="007D3872"/>
    <w:rsid w:val="007D5549"/>
    <w:rsid w:val="007D66CF"/>
    <w:rsid w:val="007D6B73"/>
    <w:rsid w:val="007E01B6"/>
    <w:rsid w:val="007E196B"/>
    <w:rsid w:val="007E1D9C"/>
    <w:rsid w:val="007E3A6A"/>
    <w:rsid w:val="007E605E"/>
    <w:rsid w:val="007F0D8E"/>
    <w:rsid w:val="007F1243"/>
    <w:rsid w:val="007F27EC"/>
    <w:rsid w:val="007F3BB1"/>
    <w:rsid w:val="007F49EB"/>
    <w:rsid w:val="007F6015"/>
    <w:rsid w:val="00800763"/>
    <w:rsid w:val="00800C8E"/>
    <w:rsid w:val="00803376"/>
    <w:rsid w:val="008035B6"/>
    <w:rsid w:val="00803AAC"/>
    <w:rsid w:val="00806823"/>
    <w:rsid w:val="00806EA8"/>
    <w:rsid w:val="00812B04"/>
    <w:rsid w:val="008138C8"/>
    <w:rsid w:val="00817ADD"/>
    <w:rsid w:val="00820910"/>
    <w:rsid w:val="00820C29"/>
    <w:rsid w:val="008218B2"/>
    <w:rsid w:val="00821F6F"/>
    <w:rsid w:val="00822233"/>
    <w:rsid w:val="00822E8D"/>
    <w:rsid w:val="00824B66"/>
    <w:rsid w:val="00826A56"/>
    <w:rsid w:val="00831971"/>
    <w:rsid w:val="0083206E"/>
    <w:rsid w:val="00833929"/>
    <w:rsid w:val="008349A4"/>
    <w:rsid w:val="008350DC"/>
    <w:rsid w:val="00835DB7"/>
    <w:rsid w:val="0083628B"/>
    <w:rsid w:val="00837AD5"/>
    <w:rsid w:val="0084505B"/>
    <w:rsid w:val="008459C5"/>
    <w:rsid w:val="00846AAA"/>
    <w:rsid w:val="00850061"/>
    <w:rsid w:val="00850A78"/>
    <w:rsid w:val="008512A1"/>
    <w:rsid w:val="008512D5"/>
    <w:rsid w:val="00852345"/>
    <w:rsid w:val="00853474"/>
    <w:rsid w:val="008543D6"/>
    <w:rsid w:val="008631B3"/>
    <w:rsid w:val="00864A5F"/>
    <w:rsid w:val="008702F1"/>
    <w:rsid w:val="00870A27"/>
    <w:rsid w:val="00872596"/>
    <w:rsid w:val="00874109"/>
    <w:rsid w:val="008754A8"/>
    <w:rsid w:val="00875CBF"/>
    <w:rsid w:val="00876982"/>
    <w:rsid w:val="00876C60"/>
    <w:rsid w:val="00877CB6"/>
    <w:rsid w:val="00877DB0"/>
    <w:rsid w:val="00877EC8"/>
    <w:rsid w:val="0088085A"/>
    <w:rsid w:val="00880D96"/>
    <w:rsid w:val="00880EB9"/>
    <w:rsid w:val="00881280"/>
    <w:rsid w:val="00882C78"/>
    <w:rsid w:val="00883424"/>
    <w:rsid w:val="00883B50"/>
    <w:rsid w:val="0088445B"/>
    <w:rsid w:val="00884BD1"/>
    <w:rsid w:val="00885014"/>
    <w:rsid w:val="008851B8"/>
    <w:rsid w:val="00886585"/>
    <w:rsid w:val="00890040"/>
    <w:rsid w:val="00890E69"/>
    <w:rsid w:val="00891154"/>
    <w:rsid w:val="0089200A"/>
    <w:rsid w:val="008943ED"/>
    <w:rsid w:val="00897A2C"/>
    <w:rsid w:val="008A0ED6"/>
    <w:rsid w:val="008A4BA6"/>
    <w:rsid w:val="008A5258"/>
    <w:rsid w:val="008A59A5"/>
    <w:rsid w:val="008A7312"/>
    <w:rsid w:val="008B0951"/>
    <w:rsid w:val="008B0FF3"/>
    <w:rsid w:val="008B1194"/>
    <w:rsid w:val="008B32B5"/>
    <w:rsid w:val="008B4FCB"/>
    <w:rsid w:val="008C0F10"/>
    <w:rsid w:val="008C1ADF"/>
    <w:rsid w:val="008C1FB8"/>
    <w:rsid w:val="008C38FA"/>
    <w:rsid w:val="008C4252"/>
    <w:rsid w:val="008C44CB"/>
    <w:rsid w:val="008C4914"/>
    <w:rsid w:val="008C7F03"/>
    <w:rsid w:val="008C7F80"/>
    <w:rsid w:val="008D5CD3"/>
    <w:rsid w:val="008D6907"/>
    <w:rsid w:val="008D7057"/>
    <w:rsid w:val="008D7A83"/>
    <w:rsid w:val="008D7D05"/>
    <w:rsid w:val="008E014D"/>
    <w:rsid w:val="008E0FF5"/>
    <w:rsid w:val="008E1BEC"/>
    <w:rsid w:val="008E2968"/>
    <w:rsid w:val="008E38CD"/>
    <w:rsid w:val="008E3B1B"/>
    <w:rsid w:val="008E3B2A"/>
    <w:rsid w:val="008E5812"/>
    <w:rsid w:val="008E5B0E"/>
    <w:rsid w:val="008E767A"/>
    <w:rsid w:val="008F1D7D"/>
    <w:rsid w:val="008F62F9"/>
    <w:rsid w:val="008F6871"/>
    <w:rsid w:val="008F7240"/>
    <w:rsid w:val="008F72CE"/>
    <w:rsid w:val="009004D8"/>
    <w:rsid w:val="00900737"/>
    <w:rsid w:val="00903D4A"/>
    <w:rsid w:val="00905C6A"/>
    <w:rsid w:val="00906521"/>
    <w:rsid w:val="00906DD6"/>
    <w:rsid w:val="0091041C"/>
    <w:rsid w:val="00910642"/>
    <w:rsid w:val="009207E6"/>
    <w:rsid w:val="00923608"/>
    <w:rsid w:val="00924129"/>
    <w:rsid w:val="00924349"/>
    <w:rsid w:val="00925C1F"/>
    <w:rsid w:val="0092619B"/>
    <w:rsid w:val="00926463"/>
    <w:rsid w:val="00926A33"/>
    <w:rsid w:val="009275B6"/>
    <w:rsid w:val="00932465"/>
    <w:rsid w:val="0093268B"/>
    <w:rsid w:val="009327CE"/>
    <w:rsid w:val="00933B46"/>
    <w:rsid w:val="009340B9"/>
    <w:rsid w:val="00934F24"/>
    <w:rsid w:val="00940916"/>
    <w:rsid w:val="00940940"/>
    <w:rsid w:val="0094166A"/>
    <w:rsid w:val="00941AF9"/>
    <w:rsid w:val="00941F45"/>
    <w:rsid w:val="00942340"/>
    <w:rsid w:val="0094363F"/>
    <w:rsid w:val="009454B5"/>
    <w:rsid w:val="009455FD"/>
    <w:rsid w:val="00946280"/>
    <w:rsid w:val="009466E6"/>
    <w:rsid w:val="0094767E"/>
    <w:rsid w:val="00947AA9"/>
    <w:rsid w:val="00951582"/>
    <w:rsid w:val="00951CD8"/>
    <w:rsid w:val="009544DD"/>
    <w:rsid w:val="00955C52"/>
    <w:rsid w:val="009578FC"/>
    <w:rsid w:val="00957B18"/>
    <w:rsid w:val="00962507"/>
    <w:rsid w:val="0096264E"/>
    <w:rsid w:val="0096374F"/>
    <w:rsid w:val="0096458D"/>
    <w:rsid w:val="009663B0"/>
    <w:rsid w:val="00966F9F"/>
    <w:rsid w:val="0097082E"/>
    <w:rsid w:val="00970958"/>
    <w:rsid w:val="00970BAD"/>
    <w:rsid w:val="009717F5"/>
    <w:rsid w:val="00971ADC"/>
    <w:rsid w:val="00972548"/>
    <w:rsid w:val="0097331B"/>
    <w:rsid w:val="00973348"/>
    <w:rsid w:val="00973770"/>
    <w:rsid w:val="009739CE"/>
    <w:rsid w:val="00973BE9"/>
    <w:rsid w:val="00975F09"/>
    <w:rsid w:val="00980D8F"/>
    <w:rsid w:val="00980FAB"/>
    <w:rsid w:val="00981995"/>
    <w:rsid w:val="00981CA8"/>
    <w:rsid w:val="009820D6"/>
    <w:rsid w:val="00982122"/>
    <w:rsid w:val="0098291A"/>
    <w:rsid w:val="00982A1B"/>
    <w:rsid w:val="00982D04"/>
    <w:rsid w:val="00982E78"/>
    <w:rsid w:val="009857DE"/>
    <w:rsid w:val="00986D8A"/>
    <w:rsid w:val="00986EA4"/>
    <w:rsid w:val="00987B22"/>
    <w:rsid w:val="00990C28"/>
    <w:rsid w:val="00992A85"/>
    <w:rsid w:val="00993A76"/>
    <w:rsid w:val="00996DD1"/>
    <w:rsid w:val="00997E59"/>
    <w:rsid w:val="009A1784"/>
    <w:rsid w:val="009A37D9"/>
    <w:rsid w:val="009A43E7"/>
    <w:rsid w:val="009A485E"/>
    <w:rsid w:val="009A5B08"/>
    <w:rsid w:val="009A608F"/>
    <w:rsid w:val="009A61D0"/>
    <w:rsid w:val="009A7E72"/>
    <w:rsid w:val="009B0A63"/>
    <w:rsid w:val="009B112C"/>
    <w:rsid w:val="009B2F6B"/>
    <w:rsid w:val="009B46BD"/>
    <w:rsid w:val="009B5B3B"/>
    <w:rsid w:val="009B68ED"/>
    <w:rsid w:val="009B7245"/>
    <w:rsid w:val="009B7A2A"/>
    <w:rsid w:val="009C02AD"/>
    <w:rsid w:val="009C1BC5"/>
    <w:rsid w:val="009C338A"/>
    <w:rsid w:val="009C4C31"/>
    <w:rsid w:val="009C5F4D"/>
    <w:rsid w:val="009D0B9D"/>
    <w:rsid w:val="009D2AFA"/>
    <w:rsid w:val="009D32F5"/>
    <w:rsid w:val="009D443B"/>
    <w:rsid w:val="009D4848"/>
    <w:rsid w:val="009D6B88"/>
    <w:rsid w:val="009D7777"/>
    <w:rsid w:val="009D7BD9"/>
    <w:rsid w:val="009E14DF"/>
    <w:rsid w:val="009E6280"/>
    <w:rsid w:val="009E70D6"/>
    <w:rsid w:val="009E7503"/>
    <w:rsid w:val="009F1769"/>
    <w:rsid w:val="009F361A"/>
    <w:rsid w:val="009F371D"/>
    <w:rsid w:val="009F4A64"/>
    <w:rsid w:val="009F6BA7"/>
    <w:rsid w:val="009F712A"/>
    <w:rsid w:val="00A0187C"/>
    <w:rsid w:val="00A0399B"/>
    <w:rsid w:val="00A03E65"/>
    <w:rsid w:val="00A044F1"/>
    <w:rsid w:val="00A04B84"/>
    <w:rsid w:val="00A1298F"/>
    <w:rsid w:val="00A140BE"/>
    <w:rsid w:val="00A14E0F"/>
    <w:rsid w:val="00A15D2B"/>
    <w:rsid w:val="00A167FA"/>
    <w:rsid w:val="00A16EBC"/>
    <w:rsid w:val="00A1704A"/>
    <w:rsid w:val="00A17A64"/>
    <w:rsid w:val="00A21689"/>
    <w:rsid w:val="00A22023"/>
    <w:rsid w:val="00A23B77"/>
    <w:rsid w:val="00A24E96"/>
    <w:rsid w:val="00A25C6A"/>
    <w:rsid w:val="00A276D0"/>
    <w:rsid w:val="00A30580"/>
    <w:rsid w:val="00A31AB8"/>
    <w:rsid w:val="00A323FF"/>
    <w:rsid w:val="00A3730F"/>
    <w:rsid w:val="00A410C9"/>
    <w:rsid w:val="00A412E7"/>
    <w:rsid w:val="00A41501"/>
    <w:rsid w:val="00A41924"/>
    <w:rsid w:val="00A442D6"/>
    <w:rsid w:val="00A45006"/>
    <w:rsid w:val="00A45287"/>
    <w:rsid w:val="00A52988"/>
    <w:rsid w:val="00A53A20"/>
    <w:rsid w:val="00A542FA"/>
    <w:rsid w:val="00A546F7"/>
    <w:rsid w:val="00A549E9"/>
    <w:rsid w:val="00A566EF"/>
    <w:rsid w:val="00A62D58"/>
    <w:rsid w:val="00A63799"/>
    <w:rsid w:val="00A6432D"/>
    <w:rsid w:val="00A66B4A"/>
    <w:rsid w:val="00A6708C"/>
    <w:rsid w:val="00A70C00"/>
    <w:rsid w:val="00A73D0F"/>
    <w:rsid w:val="00A75B81"/>
    <w:rsid w:val="00A75E53"/>
    <w:rsid w:val="00A761EF"/>
    <w:rsid w:val="00A76983"/>
    <w:rsid w:val="00A773DF"/>
    <w:rsid w:val="00A82444"/>
    <w:rsid w:val="00A84BF0"/>
    <w:rsid w:val="00A85570"/>
    <w:rsid w:val="00A87135"/>
    <w:rsid w:val="00A903C1"/>
    <w:rsid w:val="00A9049A"/>
    <w:rsid w:val="00A90CD0"/>
    <w:rsid w:val="00A90F83"/>
    <w:rsid w:val="00A91719"/>
    <w:rsid w:val="00A929B7"/>
    <w:rsid w:val="00A934B5"/>
    <w:rsid w:val="00A938EA"/>
    <w:rsid w:val="00A93E84"/>
    <w:rsid w:val="00A94355"/>
    <w:rsid w:val="00A94FF4"/>
    <w:rsid w:val="00A9528F"/>
    <w:rsid w:val="00A9538A"/>
    <w:rsid w:val="00A96136"/>
    <w:rsid w:val="00A965A2"/>
    <w:rsid w:val="00A96E62"/>
    <w:rsid w:val="00A97384"/>
    <w:rsid w:val="00A97D78"/>
    <w:rsid w:val="00A97FA0"/>
    <w:rsid w:val="00AA19FB"/>
    <w:rsid w:val="00AA2849"/>
    <w:rsid w:val="00AA2EC9"/>
    <w:rsid w:val="00AA4148"/>
    <w:rsid w:val="00AA737C"/>
    <w:rsid w:val="00AA7E25"/>
    <w:rsid w:val="00AB149E"/>
    <w:rsid w:val="00AB2E6D"/>
    <w:rsid w:val="00AB460B"/>
    <w:rsid w:val="00AB4745"/>
    <w:rsid w:val="00AB587A"/>
    <w:rsid w:val="00AB63AE"/>
    <w:rsid w:val="00AB6772"/>
    <w:rsid w:val="00AC068D"/>
    <w:rsid w:val="00AC0911"/>
    <w:rsid w:val="00AC134D"/>
    <w:rsid w:val="00AC48B6"/>
    <w:rsid w:val="00AC4CAF"/>
    <w:rsid w:val="00AC5F91"/>
    <w:rsid w:val="00AC6CA6"/>
    <w:rsid w:val="00AC7BE2"/>
    <w:rsid w:val="00AD042A"/>
    <w:rsid w:val="00AD14EC"/>
    <w:rsid w:val="00AD1722"/>
    <w:rsid w:val="00AD22EA"/>
    <w:rsid w:val="00AD2720"/>
    <w:rsid w:val="00AD70DC"/>
    <w:rsid w:val="00AE08E9"/>
    <w:rsid w:val="00AE2A0F"/>
    <w:rsid w:val="00AE2CAC"/>
    <w:rsid w:val="00AE3CD2"/>
    <w:rsid w:val="00AE5B41"/>
    <w:rsid w:val="00AE797C"/>
    <w:rsid w:val="00AF0478"/>
    <w:rsid w:val="00AF0AE5"/>
    <w:rsid w:val="00AF15F5"/>
    <w:rsid w:val="00AF1973"/>
    <w:rsid w:val="00AF1F9D"/>
    <w:rsid w:val="00AF24F2"/>
    <w:rsid w:val="00AF615E"/>
    <w:rsid w:val="00AF7DCE"/>
    <w:rsid w:val="00AF7FAE"/>
    <w:rsid w:val="00B00980"/>
    <w:rsid w:val="00B01476"/>
    <w:rsid w:val="00B03EFF"/>
    <w:rsid w:val="00B04D49"/>
    <w:rsid w:val="00B10625"/>
    <w:rsid w:val="00B11847"/>
    <w:rsid w:val="00B13BF9"/>
    <w:rsid w:val="00B14435"/>
    <w:rsid w:val="00B14E06"/>
    <w:rsid w:val="00B16061"/>
    <w:rsid w:val="00B16F05"/>
    <w:rsid w:val="00B20FB5"/>
    <w:rsid w:val="00B215E5"/>
    <w:rsid w:val="00B24632"/>
    <w:rsid w:val="00B249A7"/>
    <w:rsid w:val="00B24A29"/>
    <w:rsid w:val="00B255A7"/>
    <w:rsid w:val="00B26AD5"/>
    <w:rsid w:val="00B26EEE"/>
    <w:rsid w:val="00B31F8F"/>
    <w:rsid w:val="00B320F2"/>
    <w:rsid w:val="00B33550"/>
    <w:rsid w:val="00B3483D"/>
    <w:rsid w:val="00B357D1"/>
    <w:rsid w:val="00B36529"/>
    <w:rsid w:val="00B37579"/>
    <w:rsid w:val="00B405EB"/>
    <w:rsid w:val="00B41143"/>
    <w:rsid w:val="00B42447"/>
    <w:rsid w:val="00B467C7"/>
    <w:rsid w:val="00B52266"/>
    <w:rsid w:val="00B52483"/>
    <w:rsid w:val="00B53C06"/>
    <w:rsid w:val="00B54F4E"/>
    <w:rsid w:val="00B577E7"/>
    <w:rsid w:val="00B57809"/>
    <w:rsid w:val="00B602FC"/>
    <w:rsid w:val="00B60859"/>
    <w:rsid w:val="00B6160F"/>
    <w:rsid w:val="00B6229B"/>
    <w:rsid w:val="00B641B5"/>
    <w:rsid w:val="00B64CE1"/>
    <w:rsid w:val="00B65A7A"/>
    <w:rsid w:val="00B65BF2"/>
    <w:rsid w:val="00B668E5"/>
    <w:rsid w:val="00B66BA2"/>
    <w:rsid w:val="00B66E23"/>
    <w:rsid w:val="00B705A7"/>
    <w:rsid w:val="00B70947"/>
    <w:rsid w:val="00B72ED1"/>
    <w:rsid w:val="00B7487B"/>
    <w:rsid w:val="00B75B5F"/>
    <w:rsid w:val="00B75CE6"/>
    <w:rsid w:val="00B76073"/>
    <w:rsid w:val="00B763AF"/>
    <w:rsid w:val="00B7694D"/>
    <w:rsid w:val="00B76A73"/>
    <w:rsid w:val="00B773BE"/>
    <w:rsid w:val="00B77620"/>
    <w:rsid w:val="00B7776B"/>
    <w:rsid w:val="00B805CC"/>
    <w:rsid w:val="00B8086A"/>
    <w:rsid w:val="00B8202D"/>
    <w:rsid w:val="00B82279"/>
    <w:rsid w:val="00B83DE1"/>
    <w:rsid w:val="00B86DF0"/>
    <w:rsid w:val="00B91F7A"/>
    <w:rsid w:val="00B92CB0"/>
    <w:rsid w:val="00B9357B"/>
    <w:rsid w:val="00B93687"/>
    <w:rsid w:val="00B93AD5"/>
    <w:rsid w:val="00B9563D"/>
    <w:rsid w:val="00B96E0F"/>
    <w:rsid w:val="00B97F4B"/>
    <w:rsid w:val="00BA0EC4"/>
    <w:rsid w:val="00BA1E25"/>
    <w:rsid w:val="00BA3429"/>
    <w:rsid w:val="00BA38BE"/>
    <w:rsid w:val="00BA594E"/>
    <w:rsid w:val="00BA596C"/>
    <w:rsid w:val="00BA7EA2"/>
    <w:rsid w:val="00BB3A07"/>
    <w:rsid w:val="00BB3B80"/>
    <w:rsid w:val="00BB3BE0"/>
    <w:rsid w:val="00BB48E5"/>
    <w:rsid w:val="00BB5142"/>
    <w:rsid w:val="00BB5889"/>
    <w:rsid w:val="00BB6368"/>
    <w:rsid w:val="00BC0533"/>
    <w:rsid w:val="00BC207A"/>
    <w:rsid w:val="00BC2C4D"/>
    <w:rsid w:val="00BC5604"/>
    <w:rsid w:val="00BC5D48"/>
    <w:rsid w:val="00BC6684"/>
    <w:rsid w:val="00BC7F17"/>
    <w:rsid w:val="00BC7FBD"/>
    <w:rsid w:val="00BD020F"/>
    <w:rsid w:val="00BD1EA1"/>
    <w:rsid w:val="00BD2620"/>
    <w:rsid w:val="00BD31EC"/>
    <w:rsid w:val="00BD35C7"/>
    <w:rsid w:val="00BD5CF9"/>
    <w:rsid w:val="00BD612A"/>
    <w:rsid w:val="00BD62FD"/>
    <w:rsid w:val="00BD6315"/>
    <w:rsid w:val="00BD690A"/>
    <w:rsid w:val="00BD6B3B"/>
    <w:rsid w:val="00BD78CA"/>
    <w:rsid w:val="00BE14C1"/>
    <w:rsid w:val="00BE157A"/>
    <w:rsid w:val="00BE18BD"/>
    <w:rsid w:val="00BE283A"/>
    <w:rsid w:val="00BE305B"/>
    <w:rsid w:val="00BE5833"/>
    <w:rsid w:val="00BE7EBB"/>
    <w:rsid w:val="00BF1FAC"/>
    <w:rsid w:val="00BF2D99"/>
    <w:rsid w:val="00BF726A"/>
    <w:rsid w:val="00BF75A7"/>
    <w:rsid w:val="00C003DC"/>
    <w:rsid w:val="00C00634"/>
    <w:rsid w:val="00C01267"/>
    <w:rsid w:val="00C02BC5"/>
    <w:rsid w:val="00C03742"/>
    <w:rsid w:val="00C0487B"/>
    <w:rsid w:val="00C04FF8"/>
    <w:rsid w:val="00C05AB4"/>
    <w:rsid w:val="00C05B35"/>
    <w:rsid w:val="00C07392"/>
    <w:rsid w:val="00C074F4"/>
    <w:rsid w:val="00C07C29"/>
    <w:rsid w:val="00C1083B"/>
    <w:rsid w:val="00C13041"/>
    <w:rsid w:val="00C13F21"/>
    <w:rsid w:val="00C14BFC"/>
    <w:rsid w:val="00C14C00"/>
    <w:rsid w:val="00C15E16"/>
    <w:rsid w:val="00C16F5D"/>
    <w:rsid w:val="00C2234C"/>
    <w:rsid w:val="00C24043"/>
    <w:rsid w:val="00C24A4D"/>
    <w:rsid w:val="00C24F2E"/>
    <w:rsid w:val="00C3068F"/>
    <w:rsid w:val="00C30A19"/>
    <w:rsid w:val="00C3287C"/>
    <w:rsid w:val="00C32989"/>
    <w:rsid w:val="00C32C15"/>
    <w:rsid w:val="00C3459D"/>
    <w:rsid w:val="00C414D7"/>
    <w:rsid w:val="00C41BD5"/>
    <w:rsid w:val="00C4258A"/>
    <w:rsid w:val="00C428A8"/>
    <w:rsid w:val="00C4345A"/>
    <w:rsid w:val="00C455DB"/>
    <w:rsid w:val="00C46D70"/>
    <w:rsid w:val="00C46FCC"/>
    <w:rsid w:val="00C47B05"/>
    <w:rsid w:val="00C53683"/>
    <w:rsid w:val="00C55A83"/>
    <w:rsid w:val="00C56064"/>
    <w:rsid w:val="00C56ED2"/>
    <w:rsid w:val="00C57EBB"/>
    <w:rsid w:val="00C60515"/>
    <w:rsid w:val="00C61EA8"/>
    <w:rsid w:val="00C62226"/>
    <w:rsid w:val="00C63345"/>
    <w:rsid w:val="00C63774"/>
    <w:rsid w:val="00C6378F"/>
    <w:rsid w:val="00C64D52"/>
    <w:rsid w:val="00C650D6"/>
    <w:rsid w:val="00C6717E"/>
    <w:rsid w:val="00C6790F"/>
    <w:rsid w:val="00C70C86"/>
    <w:rsid w:val="00C70F14"/>
    <w:rsid w:val="00C75113"/>
    <w:rsid w:val="00C7619C"/>
    <w:rsid w:val="00C80390"/>
    <w:rsid w:val="00C81182"/>
    <w:rsid w:val="00C817FA"/>
    <w:rsid w:val="00C819A9"/>
    <w:rsid w:val="00C82F83"/>
    <w:rsid w:val="00C8434B"/>
    <w:rsid w:val="00C860E0"/>
    <w:rsid w:val="00C87DAF"/>
    <w:rsid w:val="00C9209D"/>
    <w:rsid w:val="00C92EAF"/>
    <w:rsid w:val="00C92EF1"/>
    <w:rsid w:val="00C94575"/>
    <w:rsid w:val="00C96D78"/>
    <w:rsid w:val="00C979A1"/>
    <w:rsid w:val="00C97B8C"/>
    <w:rsid w:val="00CA0227"/>
    <w:rsid w:val="00CA1A4A"/>
    <w:rsid w:val="00CA44AB"/>
    <w:rsid w:val="00CA490F"/>
    <w:rsid w:val="00CA6C1D"/>
    <w:rsid w:val="00CB0A84"/>
    <w:rsid w:val="00CB0EAC"/>
    <w:rsid w:val="00CB49D4"/>
    <w:rsid w:val="00CB65D3"/>
    <w:rsid w:val="00CB6918"/>
    <w:rsid w:val="00CB73E9"/>
    <w:rsid w:val="00CC27B4"/>
    <w:rsid w:val="00CC35E6"/>
    <w:rsid w:val="00CC4C16"/>
    <w:rsid w:val="00CC66B6"/>
    <w:rsid w:val="00CD07D8"/>
    <w:rsid w:val="00CD132C"/>
    <w:rsid w:val="00CD4C2E"/>
    <w:rsid w:val="00CD72B4"/>
    <w:rsid w:val="00CE4400"/>
    <w:rsid w:val="00CE513F"/>
    <w:rsid w:val="00CE5CC3"/>
    <w:rsid w:val="00CE6588"/>
    <w:rsid w:val="00CE7FD5"/>
    <w:rsid w:val="00CF1644"/>
    <w:rsid w:val="00CF2A6C"/>
    <w:rsid w:val="00CF3636"/>
    <w:rsid w:val="00CF394A"/>
    <w:rsid w:val="00CF4B69"/>
    <w:rsid w:val="00CF4B98"/>
    <w:rsid w:val="00CF512A"/>
    <w:rsid w:val="00CF5D51"/>
    <w:rsid w:val="00CF67E7"/>
    <w:rsid w:val="00CF7D28"/>
    <w:rsid w:val="00D00C17"/>
    <w:rsid w:val="00D00EA1"/>
    <w:rsid w:val="00D02013"/>
    <w:rsid w:val="00D023DF"/>
    <w:rsid w:val="00D0313F"/>
    <w:rsid w:val="00D031DE"/>
    <w:rsid w:val="00D045EA"/>
    <w:rsid w:val="00D06451"/>
    <w:rsid w:val="00D0766E"/>
    <w:rsid w:val="00D10D3B"/>
    <w:rsid w:val="00D11125"/>
    <w:rsid w:val="00D11CAB"/>
    <w:rsid w:val="00D13282"/>
    <w:rsid w:val="00D146E8"/>
    <w:rsid w:val="00D1473D"/>
    <w:rsid w:val="00D171D5"/>
    <w:rsid w:val="00D17F63"/>
    <w:rsid w:val="00D2030F"/>
    <w:rsid w:val="00D204DB"/>
    <w:rsid w:val="00D2161C"/>
    <w:rsid w:val="00D222DA"/>
    <w:rsid w:val="00D223E7"/>
    <w:rsid w:val="00D23669"/>
    <w:rsid w:val="00D23D9D"/>
    <w:rsid w:val="00D23DA4"/>
    <w:rsid w:val="00D24828"/>
    <w:rsid w:val="00D276F0"/>
    <w:rsid w:val="00D318D7"/>
    <w:rsid w:val="00D319F6"/>
    <w:rsid w:val="00D34C52"/>
    <w:rsid w:val="00D357A3"/>
    <w:rsid w:val="00D35876"/>
    <w:rsid w:val="00D363C4"/>
    <w:rsid w:val="00D37C5F"/>
    <w:rsid w:val="00D40BE0"/>
    <w:rsid w:val="00D42626"/>
    <w:rsid w:val="00D43375"/>
    <w:rsid w:val="00D4477F"/>
    <w:rsid w:val="00D4515B"/>
    <w:rsid w:val="00D45D8D"/>
    <w:rsid w:val="00D466D7"/>
    <w:rsid w:val="00D478A1"/>
    <w:rsid w:val="00D501AA"/>
    <w:rsid w:val="00D51B07"/>
    <w:rsid w:val="00D520FA"/>
    <w:rsid w:val="00D534E1"/>
    <w:rsid w:val="00D53501"/>
    <w:rsid w:val="00D56AA2"/>
    <w:rsid w:val="00D60A12"/>
    <w:rsid w:val="00D612EA"/>
    <w:rsid w:val="00D634F4"/>
    <w:rsid w:val="00D6446D"/>
    <w:rsid w:val="00D65D83"/>
    <w:rsid w:val="00D667CD"/>
    <w:rsid w:val="00D67289"/>
    <w:rsid w:val="00D6762C"/>
    <w:rsid w:val="00D676F0"/>
    <w:rsid w:val="00D67737"/>
    <w:rsid w:val="00D67D5B"/>
    <w:rsid w:val="00D718F4"/>
    <w:rsid w:val="00D734A1"/>
    <w:rsid w:val="00D756F6"/>
    <w:rsid w:val="00D75C7E"/>
    <w:rsid w:val="00D776B8"/>
    <w:rsid w:val="00D8164E"/>
    <w:rsid w:val="00D822A0"/>
    <w:rsid w:val="00D824FE"/>
    <w:rsid w:val="00D85AD3"/>
    <w:rsid w:val="00D874B0"/>
    <w:rsid w:val="00D91FE8"/>
    <w:rsid w:val="00D9339D"/>
    <w:rsid w:val="00D933A9"/>
    <w:rsid w:val="00D9440C"/>
    <w:rsid w:val="00D94701"/>
    <w:rsid w:val="00D94B82"/>
    <w:rsid w:val="00D94EDA"/>
    <w:rsid w:val="00D95FD9"/>
    <w:rsid w:val="00D96291"/>
    <w:rsid w:val="00D97E4D"/>
    <w:rsid w:val="00DA16D3"/>
    <w:rsid w:val="00DA4CF8"/>
    <w:rsid w:val="00DA5F4E"/>
    <w:rsid w:val="00DA6722"/>
    <w:rsid w:val="00DA70F5"/>
    <w:rsid w:val="00DA7D09"/>
    <w:rsid w:val="00DB1C0D"/>
    <w:rsid w:val="00DB4586"/>
    <w:rsid w:val="00DB521F"/>
    <w:rsid w:val="00DB53BE"/>
    <w:rsid w:val="00DB66EA"/>
    <w:rsid w:val="00DB7244"/>
    <w:rsid w:val="00DC0DD9"/>
    <w:rsid w:val="00DC23C2"/>
    <w:rsid w:val="00DC274C"/>
    <w:rsid w:val="00DC3662"/>
    <w:rsid w:val="00DC3B86"/>
    <w:rsid w:val="00DC48FB"/>
    <w:rsid w:val="00DC506B"/>
    <w:rsid w:val="00DC758B"/>
    <w:rsid w:val="00DD18CD"/>
    <w:rsid w:val="00DD1AA0"/>
    <w:rsid w:val="00DD1CF3"/>
    <w:rsid w:val="00DD28A6"/>
    <w:rsid w:val="00DD395F"/>
    <w:rsid w:val="00DD4DD5"/>
    <w:rsid w:val="00DD4F60"/>
    <w:rsid w:val="00DD5AA8"/>
    <w:rsid w:val="00DD65CC"/>
    <w:rsid w:val="00DE01EE"/>
    <w:rsid w:val="00DE1EA8"/>
    <w:rsid w:val="00DE2EF8"/>
    <w:rsid w:val="00DE3F72"/>
    <w:rsid w:val="00DE4441"/>
    <w:rsid w:val="00DE5952"/>
    <w:rsid w:val="00DE5E02"/>
    <w:rsid w:val="00DE7CBF"/>
    <w:rsid w:val="00DF05F9"/>
    <w:rsid w:val="00DF0656"/>
    <w:rsid w:val="00DF0AFA"/>
    <w:rsid w:val="00DF13A6"/>
    <w:rsid w:val="00DF2380"/>
    <w:rsid w:val="00DF23C8"/>
    <w:rsid w:val="00DF2C7F"/>
    <w:rsid w:val="00DF4ECA"/>
    <w:rsid w:val="00DF6A5C"/>
    <w:rsid w:val="00DF7395"/>
    <w:rsid w:val="00E0125F"/>
    <w:rsid w:val="00E036A8"/>
    <w:rsid w:val="00E05B3D"/>
    <w:rsid w:val="00E06D5E"/>
    <w:rsid w:val="00E07955"/>
    <w:rsid w:val="00E13361"/>
    <w:rsid w:val="00E14FC2"/>
    <w:rsid w:val="00E15C46"/>
    <w:rsid w:val="00E16B5A"/>
    <w:rsid w:val="00E16CAE"/>
    <w:rsid w:val="00E1750D"/>
    <w:rsid w:val="00E179D3"/>
    <w:rsid w:val="00E20D35"/>
    <w:rsid w:val="00E21C6B"/>
    <w:rsid w:val="00E22000"/>
    <w:rsid w:val="00E27E90"/>
    <w:rsid w:val="00E30C4B"/>
    <w:rsid w:val="00E33312"/>
    <w:rsid w:val="00E33732"/>
    <w:rsid w:val="00E35F54"/>
    <w:rsid w:val="00E3663F"/>
    <w:rsid w:val="00E37651"/>
    <w:rsid w:val="00E4177C"/>
    <w:rsid w:val="00E42230"/>
    <w:rsid w:val="00E42AA3"/>
    <w:rsid w:val="00E42BC5"/>
    <w:rsid w:val="00E43012"/>
    <w:rsid w:val="00E43E95"/>
    <w:rsid w:val="00E442AD"/>
    <w:rsid w:val="00E46CF3"/>
    <w:rsid w:val="00E51ACB"/>
    <w:rsid w:val="00E528D7"/>
    <w:rsid w:val="00E53560"/>
    <w:rsid w:val="00E54F5A"/>
    <w:rsid w:val="00E55EEC"/>
    <w:rsid w:val="00E6008B"/>
    <w:rsid w:val="00E64F4D"/>
    <w:rsid w:val="00E67149"/>
    <w:rsid w:val="00E677BD"/>
    <w:rsid w:val="00E70AD3"/>
    <w:rsid w:val="00E713A4"/>
    <w:rsid w:val="00E71901"/>
    <w:rsid w:val="00E75855"/>
    <w:rsid w:val="00E7595F"/>
    <w:rsid w:val="00E75AA8"/>
    <w:rsid w:val="00E760B1"/>
    <w:rsid w:val="00E76C97"/>
    <w:rsid w:val="00E77179"/>
    <w:rsid w:val="00E77FFC"/>
    <w:rsid w:val="00E812D1"/>
    <w:rsid w:val="00E81B2A"/>
    <w:rsid w:val="00E84405"/>
    <w:rsid w:val="00E908B0"/>
    <w:rsid w:val="00E90CE8"/>
    <w:rsid w:val="00E90EEE"/>
    <w:rsid w:val="00E91D6D"/>
    <w:rsid w:val="00E92C79"/>
    <w:rsid w:val="00E933D1"/>
    <w:rsid w:val="00E96EDA"/>
    <w:rsid w:val="00E96F3E"/>
    <w:rsid w:val="00EA1611"/>
    <w:rsid w:val="00EA5469"/>
    <w:rsid w:val="00EA6AB8"/>
    <w:rsid w:val="00EA7042"/>
    <w:rsid w:val="00EA70B2"/>
    <w:rsid w:val="00EA76A9"/>
    <w:rsid w:val="00EA7BA9"/>
    <w:rsid w:val="00EB0263"/>
    <w:rsid w:val="00EB1060"/>
    <w:rsid w:val="00EB1B2E"/>
    <w:rsid w:val="00EB2671"/>
    <w:rsid w:val="00EB3DB7"/>
    <w:rsid w:val="00EB3F3C"/>
    <w:rsid w:val="00EB56E6"/>
    <w:rsid w:val="00EB5AF2"/>
    <w:rsid w:val="00EB5BA5"/>
    <w:rsid w:val="00EB7C67"/>
    <w:rsid w:val="00EB7CC1"/>
    <w:rsid w:val="00EC0114"/>
    <w:rsid w:val="00EC0241"/>
    <w:rsid w:val="00EC14C0"/>
    <w:rsid w:val="00EC1B2C"/>
    <w:rsid w:val="00EC213D"/>
    <w:rsid w:val="00EC350F"/>
    <w:rsid w:val="00EC581F"/>
    <w:rsid w:val="00ED0099"/>
    <w:rsid w:val="00ED075E"/>
    <w:rsid w:val="00ED0B3B"/>
    <w:rsid w:val="00ED21B4"/>
    <w:rsid w:val="00ED2FFA"/>
    <w:rsid w:val="00EE11AB"/>
    <w:rsid w:val="00EE1407"/>
    <w:rsid w:val="00EE1C77"/>
    <w:rsid w:val="00EE306D"/>
    <w:rsid w:val="00EE4CC0"/>
    <w:rsid w:val="00EE589F"/>
    <w:rsid w:val="00EE6582"/>
    <w:rsid w:val="00EE7C9F"/>
    <w:rsid w:val="00EF202D"/>
    <w:rsid w:val="00EF313D"/>
    <w:rsid w:val="00EF376E"/>
    <w:rsid w:val="00EF466F"/>
    <w:rsid w:val="00F006BB"/>
    <w:rsid w:val="00F016CB"/>
    <w:rsid w:val="00F05968"/>
    <w:rsid w:val="00F064A7"/>
    <w:rsid w:val="00F07081"/>
    <w:rsid w:val="00F070AF"/>
    <w:rsid w:val="00F10C64"/>
    <w:rsid w:val="00F11EF3"/>
    <w:rsid w:val="00F122E9"/>
    <w:rsid w:val="00F12E1B"/>
    <w:rsid w:val="00F13A8B"/>
    <w:rsid w:val="00F13CEC"/>
    <w:rsid w:val="00F15283"/>
    <w:rsid w:val="00F16536"/>
    <w:rsid w:val="00F16CA8"/>
    <w:rsid w:val="00F16CB2"/>
    <w:rsid w:val="00F2059F"/>
    <w:rsid w:val="00F22546"/>
    <w:rsid w:val="00F22967"/>
    <w:rsid w:val="00F22A2C"/>
    <w:rsid w:val="00F243EF"/>
    <w:rsid w:val="00F25027"/>
    <w:rsid w:val="00F25DF3"/>
    <w:rsid w:val="00F26DEE"/>
    <w:rsid w:val="00F277C2"/>
    <w:rsid w:val="00F309A8"/>
    <w:rsid w:val="00F30FD9"/>
    <w:rsid w:val="00F32E13"/>
    <w:rsid w:val="00F356EC"/>
    <w:rsid w:val="00F368F0"/>
    <w:rsid w:val="00F409F4"/>
    <w:rsid w:val="00F41547"/>
    <w:rsid w:val="00F415F1"/>
    <w:rsid w:val="00F46C4F"/>
    <w:rsid w:val="00F477E6"/>
    <w:rsid w:val="00F503CA"/>
    <w:rsid w:val="00F50531"/>
    <w:rsid w:val="00F54331"/>
    <w:rsid w:val="00F55CFC"/>
    <w:rsid w:val="00F5703E"/>
    <w:rsid w:val="00F63B08"/>
    <w:rsid w:val="00F65B9B"/>
    <w:rsid w:val="00F66A6B"/>
    <w:rsid w:val="00F674EA"/>
    <w:rsid w:val="00F703F3"/>
    <w:rsid w:val="00F70E8E"/>
    <w:rsid w:val="00F72609"/>
    <w:rsid w:val="00F73564"/>
    <w:rsid w:val="00F739A8"/>
    <w:rsid w:val="00F73A26"/>
    <w:rsid w:val="00F811EE"/>
    <w:rsid w:val="00F8159F"/>
    <w:rsid w:val="00F81A21"/>
    <w:rsid w:val="00F83E08"/>
    <w:rsid w:val="00F85342"/>
    <w:rsid w:val="00F85D8F"/>
    <w:rsid w:val="00F861EE"/>
    <w:rsid w:val="00F86A0F"/>
    <w:rsid w:val="00F87D7E"/>
    <w:rsid w:val="00F90015"/>
    <w:rsid w:val="00F90080"/>
    <w:rsid w:val="00F924A8"/>
    <w:rsid w:val="00F92831"/>
    <w:rsid w:val="00F93FB2"/>
    <w:rsid w:val="00F95732"/>
    <w:rsid w:val="00FA11CA"/>
    <w:rsid w:val="00FA5531"/>
    <w:rsid w:val="00FB0D9C"/>
    <w:rsid w:val="00FB1685"/>
    <w:rsid w:val="00FB2879"/>
    <w:rsid w:val="00FB375D"/>
    <w:rsid w:val="00FB4731"/>
    <w:rsid w:val="00FB4A30"/>
    <w:rsid w:val="00FB635D"/>
    <w:rsid w:val="00FC2C71"/>
    <w:rsid w:val="00FC384A"/>
    <w:rsid w:val="00FC4C95"/>
    <w:rsid w:val="00FC58F7"/>
    <w:rsid w:val="00FC685A"/>
    <w:rsid w:val="00FC739B"/>
    <w:rsid w:val="00FD314A"/>
    <w:rsid w:val="00FD651E"/>
    <w:rsid w:val="00FD6531"/>
    <w:rsid w:val="00FD7413"/>
    <w:rsid w:val="00FD745B"/>
    <w:rsid w:val="00FE457A"/>
    <w:rsid w:val="00FE4907"/>
    <w:rsid w:val="00FE5724"/>
    <w:rsid w:val="00FF075B"/>
    <w:rsid w:val="00FF4AF8"/>
    <w:rsid w:val="00FF4E2C"/>
    <w:rsid w:val="00FF4EA2"/>
    <w:rsid w:val="00FF6AA6"/>
    <w:rsid w:val="00FF7414"/>
    <w:rsid w:val="00FF7F2B"/>
    <w:rsid w:val="79FBE5C6"/>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E4AF6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Arial"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0"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725C"/>
    <w:pPr>
      <w:pBdr>
        <w:top w:val="nil"/>
        <w:left w:val="nil"/>
        <w:bottom w:val="nil"/>
        <w:right w:val="nil"/>
        <w:between w:val="nil"/>
        <w:bar w:val="nil"/>
      </w:pBdr>
      <w:spacing w:before="120" w:after="120"/>
      <w:jc w:val="both"/>
    </w:pPr>
    <w:rPr>
      <w:rFonts w:ascii="Arial" w:hAnsi="Arial" w:cs="Arial"/>
      <w:color w:val="000000"/>
      <w:sz w:val="20"/>
      <w:u w:color="000000"/>
      <w:bdr w:val="nil"/>
      <w:lang w:val="en-GB" w:eastAsia="de-DE"/>
    </w:rPr>
  </w:style>
  <w:style w:type="paragraph" w:styleId="Heading1">
    <w:name w:val="heading 1"/>
    <w:basedOn w:val="Normal"/>
    <w:next w:val="Normal"/>
    <w:link w:val="Heading1Char"/>
    <w:uiPriority w:val="9"/>
    <w:qFormat/>
    <w:rsid w:val="005A2EA8"/>
    <w:pPr>
      <w:keepNext/>
      <w:keepLines/>
      <w:numPr>
        <w:numId w:val="1"/>
      </w:numPr>
      <w:spacing w:before="240"/>
      <w:outlineLvl w:val="0"/>
    </w:pPr>
    <w:rPr>
      <w:rFonts w:ascii="Cambria" w:eastAsiaTheme="majorEastAsia" w:hAnsi="Cambria" w:cstheme="majorBidi"/>
      <w:b/>
      <w:color w:val="000000" w:themeColor="text1"/>
      <w:sz w:val="24"/>
      <w:szCs w:val="32"/>
    </w:rPr>
  </w:style>
  <w:style w:type="paragraph" w:styleId="Heading2">
    <w:name w:val="heading 2"/>
    <w:basedOn w:val="Normal"/>
    <w:next w:val="Normal"/>
    <w:link w:val="Heading2Char"/>
    <w:uiPriority w:val="9"/>
    <w:unhideWhenUsed/>
    <w:qFormat/>
    <w:rsid w:val="007D6B73"/>
    <w:pPr>
      <w:keepLines/>
      <w:numPr>
        <w:ilvl w:val="1"/>
        <w:numId w:val="1"/>
      </w:numPr>
      <w:spacing w:before="240"/>
      <w:contextualSpacing/>
      <w:outlineLvl w:val="1"/>
    </w:pPr>
    <w:rPr>
      <w:rFonts w:eastAsiaTheme="majorEastAsia" w:cstheme="majorBidi"/>
      <w:sz w:val="24"/>
      <w:szCs w:val="26"/>
    </w:rPr>
  </w:style>
  <w:style w:type="paragraph" w:styleId="Heading3">
    <w:name w:val="heading 3"/>
    <w:basedOn w:val="Normal"/>
    <w:next w:val="Normal"/>
    <w:link w:val="Heading3Char"/>
    <w:uiPriority w:val="9"/>
    <w:unhideWhenUsed/>
    <w:qFormat/>
    <w:rsid w:val="007D6B73"/>
    <w:pPr>
      <w:keepLines/>
      <w:numPr>
        <w:ilvl w:val="2"/>
        <w:numId w:val="1"/>
      </w:numPr>
      <w:spacing w:after="0"/>
      <w:contextualSpacing/>
      <w:outlineLvl w:val="2"/>
    </w:pPr>
    <w:rPr>
      <w:rFonts w:eastAsiaTheme="majorEastAsia" w:cstheme="majorBidi"/>
      <w:color w:val="000000" w:themeColor="text1"/>
      <w:sz w:val="22"/>
    </w:rPr>
  </w:style>
  <w:style w:type="paragraph" w:styleId="Heading4">
    <w:name w:val="heading 4"/>
    <w:basedOn w:val="Normal"/>
    <w:next w:val="Normal"/>
    <w:link w:val="Heading4Char"/>
    <w:uiPriority w:val="9"/>
    <w:unhideWhenUsed/>
    <w:qFormat/>
    <w:rsid w:val="007D6B73"/>
    <w:pPr>
      <w:keepNext/>
      <w:keepLines/>
      <w:numPr>
        <w:ilvl w:val="3"/>
        <w:numId w:val="1"/>
      </w:numPr>
      <w:spacing w:before="40" w:after="0"/>
      <w:outlineLvl w:val="3"/>
    </w:pPr>
    <w:rPr>
      <w:rFonts w:asciiTheme="majorHAnsi" w:eastAsiaTheme="majorEastAsia" w:hAnsiTheme="majorHAnsi" w:cstheme="majorBidi"/>
      <w:iCs/>
      <w:color w:val="000000" w:themeColor="text1"/>
      <w:sz w:val="21"/>
    </w:rPr>
  </w:style>
  <w:style w:type="paragraph" w:styleId="Heading5">
    <w:name w:val="heading 5"/>
    <w:basedOn w:val="Normal"/>
    <w:next w:val="Normal"/>
    <w:link w:val="Heading5Char"/>
    <w:uiPriority w:val="9"/>
    <w:semiHidden/>
    <w:unhideWhenUsed/>
    <w:qFormat/>
    <w:rsid w:val="007D6B73"/>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D6B73"/>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aliases w:val="Section"/>
    <w:basedOn w:val="Normal"/>
    <w:next w:val="Normal"/>
    <w:link w:val="Heading7Char"/>
    <w:uiPriority w:val="9"/>
    <w:unhideWhenUsed/>
    <w:qFormat/>
    <w:rsid w:val="003E0318"/>
    <w:pPr>
      <w:keepNext/>
      <w:keepLines/>
      <w:spacing w:before="0" w:after="0"/>
      <w:jc w:val="center"/>
      <w:outlineLvl w:val="6"/>
    </w:pPr>
    <w:rPr>
      <w:rFonts w:ascii="Cambria" w:eastAsiaTheme="majorEastAsia" w:hAnsi="Cambria" w:cstheme="majorBidi"/>
      <w:iCs/>
      <w:color w:val="auto"/>
      <w:sz w:val="36"/>
    </w:rPr>
  </w:style>
  <w:style w:type="paragraph" w:styleId="Heading8">
    <w:name w:val="heading 8"/>
    <w:basedOn w:val="Normal"/>
    <w:next w:val="Normal"/>
    <w:link w:val="Heading8Char"/>
    <w:uiPriority w:val="9"/>
    <w:semiHidden/>
    <w:unhideWhenUsed/>
    <w:qFormat/>
    <w:rsid w:val="007D6B73"/>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D6B73"/>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D277D"/>
    <w:rPr>
      <w:rFonts w:ascii="Arial" w:eastAsiaTheme="majorEastAsia" w:hAnsi="Arial" w:cstheme="majorBidi"/>
      <w:color w:val="000000"/>
      <w:szCs w:val="26"/>
      <w:u w:color="000000"/>
      <w:bdr w:val="nil"/>
      <w:lang w:val="en-GB" w:eastAsia="de-DE"/>
    </w:rPr>
  </w:style>
  <w:style w:type="paragraph" w:customStyle="1" w:styleId="berschrift0">
    <w:name w:val="Überschrift 0"/>
    <w:basedOn w:val="Heading1"/>
    <w:link w:val="berschrift0Zchn"/>
    <w:qFormat/>
    <w:rsid w:val="00C455DB"/>
    <w:pPr>
      <w:numPr>
        <w:numId w:val="0"/>
      </w:numPr>
      <w:pBdr>
        <w:top w:val="single" w:sz="4" w:space="1" w:color="auto"/>
        <w:left w:val="single" w:sz="4" w:space="1" w:color="auto"/>
        <w:bottom w:val="single" w:sz="4" w:space="1" w:color="auto"/>
        <w:right w:val="single" w:sz="4" w:space="1" w:color="auto"/>
        <w:between w:val="none" w:sz="0" w:space="0" w:color="auto"/>
        <w:bar w:val="none" w:sz="0" w:color="auto"/>
      </w:pBdr>
      <w:spacing w:before="120" w:line="312" w:lineRule="auto"/>
      <w:ind w:left="432" w:hanging="432"/>
      <w:jc w:val="left"/>
    </w:pPr>
    <w:rPr>
      <w:b w:val="0"/>
      <w:bCs/>
      <w:color w:val="auto"/>
    </w:rPr>
  </w:style>
  <w:style w:type="character" w:customStyle="1" w:styleId="Heading1Char">
    <w:name w:val="Heading 1 Char"/>
    <w:basedOn w:val="DefaultParagraphFont"/>
    <w:link w:val="Heading1"/>
    <w:uiPriority w:val="9"/>
    <w:rsid w:val="005A2EA8"/>
    <w:rPr>
      <w:rFonts w:ascii="Cambria" w:eastAsiaTheme="majorEastAsia" w:hAnsi="Cambria" w:cstheme="majorBidi"/>
      <w:b/>
      <w:color w:val="000000" w:themeColor="text1"/>
      <w:szCs w:val="32"/>
      <w:u w:color="000000"/>
      <w:bdr w:val="nil"/>
      <w:lang w:val="en-GB" w:eastAsia="de-DE"/>
    </w:rPr>
  </w:style>
  <w:style w:type="paragraph" w:styleId="Title">
    <w:name w:val="Title"/>
    <w:basedOn w:val="Normal"/>
    <w:next w:val="Normal"/>
    <w:link w:val="TitleChar"/>
    <w:uiPriority w:val="10"/>
    <w:qFormat/>
    <w:rsid w:val="006D277D"/>
    <w:pPr>
      <w:contextualSpacing/>
      <w:jc w:val="center"/>
    </w:pPr>
    <w:rPr>
      <w:rFonts w:eastAsiaTheme="majorEastAsia" w:cstheme="majorBidi"/>
      <w:spacing w:val="-10"/>
      <w:kern w:val="28"/>
      <w:sz w:val="36"/>
      <w:szCs w:val="56"/>
    </w:rPr>
  </w:style>
  <w:style w:type="character" w:customStyle="1" w:styleId="TitleChar">
    <w:name w:val="Title Char"/>
    <w:basedOn w:val="DefaultParagraphFont"/>
    <w:link w:val="Title"/>
    <w:uiPriority w:val="10"/>
    <w:rsid w:val="006D277D"/>
    <w:rPr>
      <w:rFonts w:ascii="Arial" w:eastAsiaTheme="majorEastAsia" w:hAnsi="Arial" w:cstheme="majorBidi"/>
      <w:color w:val="000000"/>
      <w:spacing w:val="-10"/>
      <w:kern w:val="28"/>
      <w:sz w:val="36"/>
      <w:szCs w:val="56"/>
      <w:u w:color="000000"/>
      <w:bdr w:val="nil"/>
      <w:lang w:val="en-GB" w:eastAsia="de-DE"/>
    </w:rPr>
  </w:style>
  <w:style w:type="paragraph" w:styleId="Header">
    <w:name w:val="header"/>
    <w:basedOn w:val="Normal"/>
    <w:link w:val="HeaderChar"/>
    <w:unhideWhenUsed/>
    <w:qFormat/>
    <w:rsid w:val="00E96EDA"/>
    <w:pPr>
      <w:tabs>
        <w:tab w:val="center" w:pos="3790"/>
        <w:tab w:val="right" w:pos="7581"/>
      </w:tabs>
      <w:spacing w:before="0" w:after="0"/>
      <w:contextualSpacing/>
    </w:pPr>
    <w:rPr>
      <w:rFonts w:asciiTheme="majorHAnsi" w:hAnsiTheme="majorHAnsi" w:cstheme="majorHAnsi"/>
      <w:sz w:val="16"/>
      <w:szCs w:val="20"/>
    </w:rPr>
  </w:style>
  <w:style w:type="character" w:customStyle="1" w:styleId="HeaderChar">
    <w:name w:val="Header Char"/>
    <w:basedOn w:val="DefaultParagraphFont"/>
    <w:link w:val="Header"/>
    <w:rsid w:val="00E96EDA"/>
    <w:rPr>
      <w:rFonts w:asciiTheme="majorHAnsi" w:hAnsiTheme="majorHAnsi" w:cstheme="majorHAnsi"/>
      <w:color w:val="000000"/>
      <w:sz w:val="16"/>
      <w:szCs w:val="20"/>
      <w:u w:color="000000"/>
      <w:bdr w:val="nil"/>
      <w:lang w:val="en-GB" w:eastAsia="de-DE"/>
    </w:rPr>
  </w:style>
  <w:style w:type="paragraph" w:styleId="TableofFigures">
    <w:name w:val="table of figures"/>
    <w:basedOn w:val="Normal"/>
    <w:next w:val="Normal"/>
    <w:autoRedefine/>
    <w:uiPriority w:val="99"/>
    <w:unhideWhenUsed/>
    <w:qFormat/>
    <w:rsid w:val="00AC0911"/>
    <w:rPr>
      <w:rFonts w:eastAsiaTheme="minorEastAsia"/>
      <w:szCs w:val="22"/>
      <w:lang w:eastAsia="zh-CN"/>
    </w:rPr>
  </w:style>
  <w:style w:type="character" w:customStyle="1" w:styleId="berschrift0Zchn">
    <w:name w:val="Überschrift 0 Zchn"/>
    <w:basedOn w:val="Heading1Char"/>
    <w:link w:val="berschrift0"/>
    <w:rsid w:val="00C455DB"/>
    <w:rPr>
      <w:rFonts w:ascii="Arial" w:eastAsiaTheme="majorEastAsia" w:hAnsi="Arial" w:cstheme="majorBidi"/>
      <w:b w:val="0"/>
      <w:bCs/>
      <w:color w:val="000000" w:themeColor="text1"/>
      <w:szCs w:val="32"/>
      <w:u w:color="000000"/>
      <w:bdr w:val="nil"/>
      <w:lang w:val="en-GB" w:eastAsia="de-DE"/>
    </w:rPr>
  </w:style>
  <w:style w:type="paragraph" w:customStyle="1" w:styleId="Caption-Figures">
    <w:name w:val="Caption-Figures"/>
    <w:basedOn w:val="Caption"/>
    <w:autoRedefine/>
    <w:qFormat/>
    <w:rsid w:val="00B9563D"/>
    <w:pPr>
      <w:spacing w:after="300"/>
    </w:pPr>
    <w:rPr>
      <w:rFonts w:eastAsiaTheme="minorEastAsia"/>
    </w:rPr>
  </w:style>
  <w:style w:type="paragraph" w:styleId="Caption">
    <w:name w:val="caption"/>
    <w:aliases w:val="Caption-Table,Char"/>
    <w:basedOn w:val="Normal"/>
    <w:next w:val="Normal"/>
    <w:link w:val="CaptionChar"/>
    <w:autoRedefine/>
    <w:unhideWhenUsed/>
    <w:qFormat/>
    <w:rsid w:val="007718AC"/>
    <w:pPr>
      <w:spacing w:line="312" w:lineRule="auto"/>
    </w:pPr>
    <w:rPr>
      <w:rFonts w:asciiTheme="majorHAnsi" w:hAnsiTheme="majorHAnsi"/>
      <w:b/>
      <w:iCs/>
      <w:sz w:val="24"/>
      <w:szCs w:val="18"/>
    </w:rPr>
  </w:style>
  <w:style w:type="character" w:customStyle="1" w:styleId="CaptionChar">
    <w:name w:val="Caption Char"/>
    <w:aliases w:val="Caption-Table Char,Char Char"/>
    <w:link w:val="Caption"/>
    <w:locked/>
    <w:rsid w:val="007718AC"/>
    <w:rPr>
      <w:rFonts w:asciiTheme="majorHAnsi" w:hAnsiTheme="majorHAnsi" w:cs="Arial"/>
      <w:b/>
      <w:iCs/>
      <w:color w:val="000000"/>
      <w:szCs w:val="18"/>
      <w:u w:color="000000"/>
      <w:bdr w:val="nil"/>
      <w:lang w:val="en-GB" w:eastAsia="de-DE"/>
    </w:rPr>
  </w:style>
  <w:style w:type="paragraph" w:styleId="FootnoteText">
    <w:name w:val="footnote text"/>
    <w:aliases w:val="Footnote Text Char1,fn Char1,ADB Char1,single space Char,footnote text Char Char,Footnote Text Char Char,fn Char Char,ADB Char Char,single space Char Char Char,Fußnotentextf Char,single space Char  Char"/>
    <w:basedOn w:val="Normal"/>
    <w:link w:val="FootnoteTextChar"/>
    <w:autoRedefine/>
    <w:qFormat/>
    <w:rsid w:val="00981CA8"/>
    <w:pPr>
      <w:tabs>
        <w:tab w:val="left" w:pos="-142"/>
      </w:tabs>
      <w:suppressAutoHyphens/>
      <w:spacing w:before="60" w:after="60"/>
      <w:contextualSpacing/>
    </w:pPr>
    <w:rPr>
      <w:rFonts w:ascii="Cambria" w:hAnsi="Cambria"/>
      <w:sz w:val="18"/>
      <w:szCs w:val="18"/>
    </w:rPr>
  </w:style>
  <w:style w:type="character" w:customStyle="1" w:styleId="FootnoteTextChar">
    <w:name w:val="Footnote Text Char"/>
    <w:aliases w:val="Footnote Text Char1 Char,fn Char1 Char,ADB Char1 Char,single space Char Char,footnote text Char Char Char,Footnote Text Char Char Char,fn Char Char Char,ADB Char Char Char,single space Char Char Char Char,Fußnotentextf Char Char"/>
    <w:basedOn w:val="DefaultParagraphFont"/>
    <w:link w:val="FootnoteText"/>
    <w:rsid w:val="00981CA8"/>
    <w:rPr>
      <w:rFonts w:ascii="Cambria" w:hAnsi="Cambria" w:cs="Arial"/>
      <w:color w:val="000000"/>
      <w:sz w:val="18"/>
      <w:szCs w:val="18"/>
      <w:u w:color="000000"/>
      <w:bdr w:val="nil"/>
      <w:lang w:val="en-GB" w:eastAsia="de-DE"/>
    </w:rPr>
  </w:style>
  <w:style w:type="paragraph" w:styleId="TOC1">
    <w:name w:val="toc 1"/>
    <w:basedOn w:val="Normal"/>
    <w:next w:val="Normal"/>
    <w:autoRedefine/>
    <w:uiPriority w:val="39"/>
    <w:unhideWhenUsed/>
    <w:rsid w:val="00C61EA8"/>
    <w:pPr>
      <w:tabs>
        <w:tab w:val="left" w:pos="400"/>
        <w:tab w:val="left" w:pos="600"/>
        <w:tab w:val="right" w:leader="dot" w:pos="9056"/>
      </w:tabs>
    </w:pPr>
  </w:style>
  <w:style w:type="paragraph" w:styleId="TOC2">
    <w:name w:val="toc 2"/>
    <w:basedOn w:val="Normal"/>
    <w:next w:val="Normal"/>
    <w:autoRedefine/>
    <w:uiPriority w:val="39"/>
    <w:unhideWhenUsed/>
    <w:rsid w:val="00AB460B"/>
    <w:pPr>
      <w:ind w:left="200"/>
    </w:pPr>
  </w:style>
  <w:style w:type="paragraph" w:styleId="TOC3">
    <w:name w:val="toc 3"/>
    <w:basedOn w:val="Normal"/>
    <w:next w:val="Normal"/>
    <w:autoRedefine/>
    <w:uiPriority w:val="39"/>
    <w:unhideWhenUsed/>
    <w:rsid w:val="00AB460B"/>
    <w:pPr>
      <w:ind w:left="400"/>
    </w:pPr>
  </w:style>
  <w:style w:type="paragraph" w:styleId="TOC4">
    <w:name w:val="toc 4"/>
    <w:basedOn w:val="Normal"/>
    <w:next w:val="Normal"/>
    <w:autoRedefine/>
    <w:uiPriority w:val="39"/>
    <w:unhideWhenUsed/>
    <w:rsid w:val="00AB460B"/>
    <w:pPr>
      <w:ind w:left="600"/>
    </w:pPr>
  </w:style>
  <w:style w:type="paragraph" w:styleId="TOC5">
    <w:name w:val="toc 5"/>
    <w:basedOn w:val="Normal"/>
    <w:next w:val="Normal"/>
    <w:autoRedefine/>
    <w:uiPriority w:val="39"/>
    <w:unhideWhenUsed/>
    <w:rsid w:val="00AB460B"/>
    <w:pPr>
      <w:ind w:left="800"/>
    </w:pPr>
  </w:style>
  <w:style w:type="paragraph" w:styleId="TOC6">
    <w:name w:val="toc 6"/>
    <w:basedOn w:val="Normal"/>
    <w:next w:val="Normal"/>
    <w:autoRedefine/>
    <w:uiPriority w:val="39"/>
    <w:unhideWhenUsed/>
    <w:rsid w:val="00AB460B"/>
    <w:pPr>
      <w:ind w:left="1000"/>
    </w:pPr>
  </w:style>
  <w:style w:type="paragraph" w:styleId="TOC7">
    <w:name w:val="toc 7"/>
    <w:basedOn w:val="Normal"/>
    <w:next w:val="Normal"/>
    <w:autoRedefine/>
    <w:uiPriority w:val="39"/>
    <w:unhideWhenUsed/>
    <w:rsid w:val="00AB460B"/>
    <w:pPr>
      <w:ind w:left="1200"/>
    </w:pPr>
  </w:style>
  <w:style w:type="paragraph" w:styleId="TOC8">
    <w:name w:val="toc 8"/>
    <w:basedOn w:val="Normal"/>
    <w:next w:val="Normal"/>
    <w:autoRedefine/>
    <w:uiPriority w:val="39"/>
    <w:unhideWhenUsed/>
    <w:rsid w:val="00AB460B"/>
    <w:pPr>
      <w:ind w:left="1400"/>
    </w:pPr>
  </w:style>
  <w:style w:type="paragraph" w:styleId="TOC9">
    <w:name w:val="toc 9"/>
    <w:basedOn w:val="Normal"/>
    <w:next w:val="Normal"/>
    <w:autoRedefine/>
    <w:uiPriority w:val="39"/>
    <w:unhideWhenUsed/>
    <w:rsid w:val="00AB460B"/>
    <w:pPr>
      <w:ind w:left="1600"/>
    </w:pPr>
  </w:style>
  <w:style w:type="character" w:styleId="Hyperlink">
    <w:name w:val="Hyperlink"/>
    <w:basedOn w:val="DefaultParagraphFont"/>
    <w:uiPriority w:val="99"/>
    <w:unhideWhenUsed/>
    <w:rsid w:val="00AB460B"/>
    <w:rPr>
      <w:color w:val="0563C1" w:themeColor="hyperlink"/>
      <w:u w:val="single"/>
    </w:rPr>
  </w:style>
  <w:style w:type="paragraph" w:styleId="ListParagraph">
    <w:name w:val="List Paragraph"/>
    <w:aliases w:val="Citation List,본문(내용),List Paragraph (numbered (a)),ADB paragraph numbering,Colorful List - Accent 11,ITC List Paragraph 1"/>
    <w:basedOn w:val="Normal"/>
    <w:link w:val="ListParagraphChar"/>
    <w:autoRedefine/>
    <w:uiPriority w:val="34"/>
    <w:qFormat/>
    <w:rsid w:val="006F5AC7"/>
    <w:pPr>
      <w:numPr>
        <w:numId w:val="7"/>
      </w:numPr>
      <w:spacing w:before="0" w:after="0" w:line="276" w:lineRule="auto"/>
      <w:contextualSpacing/>
    </w:pPr>
    <w:rPr>
      <w:rFonts w:asciiTheme="minorHAnsi" w:hAnsiTheme="minorHAnsi" w:cstheme="minorHAnsi"/>
      <w:b/>
      <w:bCs/>
      <w:lang w:val="en-US"/>
    </w:rPr>
  </w:style>
  <w:style w:type="character" w:customStyle="1" w:styleId="Heading3Char">
    <w:name w:val="Heading 3 Char"/>
    <w:basedOn w:val="DefaultParagraphFont"/>
    <w:link w:val="Heading3"/>
    <w:uiPriority w:val="9"/>
    <w:rsid w:val="008138C8"/>
    <w:rPr>
      <w:rFonts w:ascii="Arial" w:eastAsiaTheme="majorEastAsia" w:hAnsi="Arial" w:cstheme="majorBidi"/>
      <w:color w:val="000000" w:themeColor="text1"/>
      <w:sz w:val="22"/>
      <w:u w:color="000000"/>
      <w:bdr w:val="nil"/>
      <w:lang w:val="en-GB" w:eastAsia="de-DE"/>
    </w:rPr>
  </w:style>
  <w:style w:type="paragraph" w:styleId="Footer">
    <w:name w:val="footer"/>
    <w:basedOn w:val="Normal"/>
    <w:link w:val="FooterChar"/>
    <w:uiPriority w:val="99"/>
    <w:unhideWhenUsed/>
    <w:rsid w:val="00121BA9"/>
    <w:pPr>
      <w:tabs>
        <w:tab w:val="center" w:pos="4536"/>
        <w:tab w:val="right" w:pos="9072"/>
      </w:tabs>
      <w:spacing w:before="0" w:after="0"/>
    </w:pPr>
  </w:style>
  <w:style w:type="paragraph" w:customStyle="1" w:styleId="Absatz2-Ebene">
    <w:name w:val="Absatz_2-Ebene"/>
    <w:basedOn w:val="ListParagraph"/>
    <w:autoRedefine/>
    <w:qFormat/>
    <w:rsid w:val="004F4A6D"/>
    <w:pPr>
      <w:numPr>
        <w:numId w:val="0"/>
      </w:numPr>
      <w:spacing w:after="120"/>
      <w:ind w:left="720"/>
    </w:pPr>
  </w:style>
  <w:style w:type="character" w:customStyle="1" w:styleId="FooterChar">
    <w:name w:val="Footer Char"/>
    <w:basedOn w:val="DefaultParagraphFont"/>
    <w:link w:val="Footer"/>
    <w:uiPriority w:val="99"/>
    <w:rsid w:val="00121BA9"/>
    <w:rPr>
      <w:rFonts w:ascii="Arial" w:hAnsi="Arial" w:cs="Arial"/>
      <w:color w:val="000000"/>
      <w:sz w:val="20"/>
      <w:u w:color="000000"/>
      <w:bdr w:val="nil"/>
      <w:lang w:eastAsia="de-DE"/>
    </w:rPr>
  </w:style>
  <w:style w:type="character" w:styleId="PageNumber">
    <w:name w:val="page number"/>
    <w:basedOn w:val="DefaultParagraphFont"/>
    <w:uiPriority w:val="99"/>
    <w:semiHidden/>
    <w:unhideWhenUsed/>
    <w:rsid w:val="00121BA9"/>
  </w:style>
  <w:style w:type="character" w:customStyle="1" w:styleId="Heading4Char">
    <w:name w:val="Heading 4 Char"/>
    <w:basedOn w:val="DefaultParagraphFont"/>
    <w:link w:val="Heading4"/>
    <w:uiPriority w:val="9"/>
    <w:rsid w:val="00251229"/>
    <w:rPr>
      <w:rFonts w:asciiTheme="majorHAnsi" w:eastAsiaTheme="majorEastAsia" w:hAnsiTheme="majorHAnsi" w:cstheme="majorBidi"/>
      <w:iCs/>
      <w:color w:val="000000" w:themeColor="text1"/>
      <w:sz w:val="21"/>
      <w:u w:color="000000"/>
      <w:bdr w:val="nil"/>
      <w:lang w:val="en-GB" w:eastAsia="de-DE"/>
    </w:rPr>
  </w:style>
  <w:style w:type="character" w:customStyle="1" w:styleId="Heading5Char">
    <w:name w:val="Heading 5 Char"/>
    <w:basedOn w:val="DefaultParagraphFont"/>
    <w:link w:val="Heading5"/>
    <w:uiPriority w:val="9"/>
    <w:semiHidden/>
    <w:rsid w:val="00E21C6B"/>
    <w:rPr>
      <w:rFonts w:asciiTheme="majorHAnsi" w:eastAsiaTheme="majorEastAsia" w:hAnsiTheme="majorHAnsi" w:cstheme="majorBidi"/>
      <w:color w:val="2F5496" w:themeColor="accent1" w:themeShade="BF"/>
      <w:sz w:val="20"/>
      <w:u w:color="000000"/>
      <w:bdr w:val="nil"/>
      <w:lang w:val="en-GB" w:eastAsia="de-DE"/>
    </w:rPr>
  </w:style>
  <w:style w:type="character" w:customStyle="1" w:styleId="Heading6Char">
    <w:name w:val="Heading 6 Char"/>
    <w:basedOn w:val="DefaultParagraphFont"/>
    <w:link w:val="Heading6"/>
    <w:uiPriority w:val="9"/>
    <w:semiHidden/>
    <w:rsid w:val="00E21C6B"/>
    <w:rPr>
      <w:rFonts w:asciiTheme="majorHAnsi" w:eastAsiaTheme="majorEastAsia" w:hAnsiTheme="majorHAnsi" w:cstheme="majorBidi"/>
      <w:color w:val="1F3763" w:themeColor="accent1" w:themeShade="7F"/>
      <w:sz w:val="20"/>
      <w:u w:color="000000"/>
      <w:bdr w:val="nil"/>
      <w:lang w:val="en-GB" w:eastAsia="de-DE"/>
    </w:rPr>
  </w:style>
  <w:style w:type="character" w:customStyle="1" w:styleId="Heading7Char">
    <w:name w:val="Heading 7 Char"/>
    <w:aliases w:val="Section Char"/>
    <w:basedOn w:val="DefaultParagraphFont"/>
    <w:link w:val="Heading7"/>
    <w:uiPriority w:val="9"/>
    <w:rsid w:val="003E0318"/>
    <w:rPr>
      <w:rFonts w:ascii="Cambria" w:eastAsiaTheme="majorEastAsia" w:hAnsi="Cambria" w:cstheme="majorBidi"/>
      <w:iCs/>
      <w:sz w:val="36"/>
      <w:u w:color="000000"/>
      <w:bdr w:val="nil"/>
      <w:lang w:val="en-GB" w:eastAsia="de-DE"/>
    </w:rPr>
  </w:style>
  <w:style w:type="character" w:customStyle="1" w:styleId="Heading8Char">
    <w:name w:val="Heading 8 Char"/>
    <w:basedOn w:val="DefaultParagraphFont"/>
    <w:link w:val="Heading8"/>
    <w:uiPriority w:val="9"/>
    <w:semiHidden/>
    <w:rsid w:val="00E21C6B"/>
    <w:rPr>
      <w:rFonts w:asciiTheme="majorHAnsi" w:eastAsiaTheme="majorEastAsia" w:hAnsiTheme="majorHAnsi" w:cstheme="majorBidi"/>
      <w:color w:val="272727" w:themeColor="text1" w:themeTint="D8"/>
      <w:sz w:val="21"/>
      <w:szCs w:val="21"/>
      <w:u w:color="000000"/>
      <w:bdr w:val="nil"/>
      <w:lang w:val="en-GB" w:eastAsia="de-DE"/>
    </w:rPr>
  </w:style>
  <w:style w:type="character" w:customStyle="1" w:styleId="Heading9Char">
    <w:name w:val="Heading 9 Char"/>
    <w:basedOn w:val="DefaultParagraphFont"/>
    <w:link w:val="Heading9"/>
    <w:uiPriority w:val="9"/>
    <w:semiHidden/>
    <w:rsid w:val="00E21C6B"/>
    <w:rPr>
      <w:rFonts w:asciiTheme="majorHAnsi" w:eastAsiaTheme="majorEastAsia" w:hAnsiTheme="majorHAnsi" w:cstheme="majorBidi"/>
      <w:i/>
      <w:iCs/>
      <w:color w:val="272727" w:themeColor="text1" w:themeTint="D8"/>
      <w:sz w:val="21"/>
      <w:szCs w:val="21"/>
      <w:u w:color="000000"/>
      <w:bdr w:val="nil"/>
      <w:lang w:val="en-GB" w:eastAsia="de-DE"/>
    </w:rPr>
  </w:style>
  <w:style w:type="paragraph" w:styleId="DocumentMap">
    <w:name w:val="Document Map"/>
    <w:basedOn w:val="Normal"/>
    <w:link w:val="DocumentMapChar"/>
    <w:uiPriority w:val="99"/>
    <w:semiHidden/>
    <w:unhideWhenUsed/>
    <w:rsid w:val="0031331F"/>
    <w:pPr>
      <w:spacing w:before="0" w:after="0"/>
    </w:pPr>
    <w:rPr>
      <w:rFonts w:ascii="Times New Roman" w:hAnsi="Times New Roman" w:cs="Times New Roman"/>
      <w:sz w:val="24"/>
    </w:rPr>
  </w:style>
  <w:style w:type="character" w:customStyle="1" w:styleId="DocumentMapChar">
    <w:name w:val="Document Map Char"/>
    <w:basedOn w:val="DefaultParagraphFont"/>
    <w:link w:val="DocumentMap"/>
    <w:uiPriority w:val="99"/>
    <w:semiHidden/>
    <w:rsid w:val="0031331F"/>
    <w:rPr>
      <w:rFonts w:ascii="Times New Roman" w:hAnsi="Times New Roman" w:cs="Times New Roman"/>
      <w:color w:val="000000"/>
      <w:u w:color="000000"/>
      <w:bdr w:val="nil"/>
      <w:lang w:eastAsia="de-DE"/>
    </w:rPr>
  </w:style>
  <w:style w:type="paragraph" w:customStyle="1" w:styleId="TableParagraph">
    <w:name w:val="Table Paragraph"/>
    <w:basedOn w:val="Normal"/>
    <w:uiPriority w:val="1"/>
    <w:qFormat/>
    <w:rsid w:val="00C70C8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pPr>
    <w:rPr>
      <w:rFonts w:eastAsia="Calibri" w:cs="Calibri"/>
      <w:color w:val="auto"/>
      <w:sz w:val="22"/>
      <w:szCs w:val="22"/>
      <w:bdr w:val="none" w:sz="0" w:space="0" w:color="auto"/>
      <w:lang w:val="en-US" w:eastAsia="en-US"/>
    </w:rPr>
  </w:style>
  <w:style w:type="table" w:styleId="TableGrid">
    <w:name w:val="Table Grid"/>
    <w:basedOn w:val="TableNormal"/>
    <w:uiPriority w:val="59"/>
    <w:rsid w:val="00C70C86"/>
    <w:rPr>
      <w:rFonts w:eastAsiaTheme="minorHAns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D56AA2"/>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60" w:after="240" w:line="360" w:lineRule="auto"/>
      <w:jc w:val="center"/>
    </w:pPr>
    <w:rPr>
      <w:rFonts w:eastAsia="Times New Roman" w:cs="Times New Roman"/>
      <w:b/>
      <w:color w:val="auto"/>
      <w:sz w:val="22"/>
      <w:szCs w:val="20"/>
      <w:u w:val="single"/>
      <w:bdr w:val="none" w:sz="0" w:space="0" w:color="auto"/>
      <w:lang w:val="de-DE"/>
    </w:rPr>
  </w:style>
  <w:style w:type="character" w:customStyle="1" w:styleId="BodyText2Char">
    <w:name w:val="Body Text 2 Char"/>
    <w:basedOn w:val="DefaultParagraphFont"/>
    <w:link w:val="BodyText2"/>
    <w:rsid w:val="00D56AA2"/>
    <w:rPr>
      <w:rFonts w:ascii="Arial" w:eastAsia="Times New Roman" w:hAnsi="Arial" w:cs="Times New Roman"/>
      <w:b/>
      <w:sz w:val="22"/>
      <w:szCs w:val="20"/>
      <w:u w:val="single"/>
      <w:lang w:eastAsia="de-DE"/>
    </w:rPr>
  </w:style>
  <w:style w:type="numbering" w:styleId="1ai">
    <w:name w:val="Outline List 1"/>
    <w:basedOn w:val="NoList"/>
    <w:uiPriority w:val="99"/>
    <w:semiHidden/>
    <w:unhideWhenUsed/>
    <w:rsid w:val="00D56AA2"/>
    <w:pPr>
      <w:numPr>
        <w:numId w:val="2"/>
      </w:numPr>
    </w:pPr>
  </w:style>
  <w:style w:type="character" w:styleId="FootnoteReference">
    <w:name w:val="footnote reference"/>
    <w:basedOn w:val="DefaultParagraphFont"/>
    <w:unhideWhenUsed/>
    <w:rsid w:val="00EB3F3C"/>
    <w:rPr>
      <w:vertAlign w:val="superscript"/>
    </w:rPr>
  </w:style>
  <w:style w:type="character" w:styleId="CommentReference">
    <w:name w:val="annotation reference"/>
    <w:basedOn w:val="DefaultParagraphFont"/>
    <w:uiPriority w:val="99"/>
    <w:unhideWhenUsed/>
    <w:rsid w:val="00FC739B"/>
    <w:rPr>
      <w:sz w:val="18"/>
      <w:szCs w:val="18"/>
    </w:rPr>
  </w:style>
  <w:style w:type="paragraph" w:styleId="CommentText">
    <w:name w:val="annotation text"/>
    <w:basedOn w:val="Normal"/>
    <w:link w:val="CommentTextChar"/>
    <w:uiPriority w:val="99"/>
    <w:unhideWhenUsed/>
    <w:rsid w:val="00FC739B"/>
    <w:rPr>
      <w:sz w:val="24"/>
    </w:rPr>
  </w:style>
  <w:style w:type="character" w:customStyle="1" w:styleId="CommentTextChar">
    <w:name w:val="Comment Text Char"/>
    <w:basedOn w:val="DefaultParagraphFont"/>
    <w:link w:val="CommentText"/>
    <w:uiPriority w:val="99"/>
    <w:rsid w:val="00FC739B"/>
    <w:rPr>
      <w:rFonts w:ascii="Arial" w:hAnsi="Arial" w:cs="Arial"/>
      <w:color w:val="000000"/>
      <w:u w:color="000000"/>
      <w:bdr w:val="nil"/>
      <w:lang w:val="en-GB" w:eastAsia="de-DE"/>
    </w:rPr>
  </w:style>
  <w:style w:type="paragraph" w:styleId="CommentSubject">
    <w:name w:val="annotation subject"/>
    <w:basedOn w:val="CommentText"/>
    <w:next w:val="CommentText"/>
    <w:link w:val="CommentSubjectChar"/>
    <w:uiPriority w:val="99"/>
    <w:semiHidden/>
    <w:unhideWhenUsed/>
    <w:rsid w:val="00FC739B"/>
    <w:rPr>
      <w:b/>
      <w:bCs/>
      <w:sz w:val="20"/>
      <w:szCs w:val="20"/>
    </w:rPr>
  </w:style>
  <w:style w:type="character" w:customStyle="1" w:styleId="CommentSubjectChar">
    <w:name w:val="Comment Subject Char"/>
    <w:basedOn w:val="CommentTextChar"/>
    <w:link w:val="CommentSubject"/>
    <w:uiPriority w:val="99"/>
    <w:semiHidden/>
    <w:rsid w:val="00FC739B"/>
    <w:rPr>
      <w:rFonts w:ascii="Arial" w:hAnsi="Arial" w:cs="Arial"/>
      <w:b/>
      <w:bCs/>
      <w:color w:val="000000"/>
      <w:sz w:val="20"/>
      <w:szCs w:val="20"/>
      <w:u w:color="000000"/>
      <w:bdr w:val="nil"/>
      <w:lang w:val="en-GB" w:eastAsia="de-DE"/>
    </w:rPr>
  </w:style>
  <w:style w:type="paragraph" w:styleId="BalloonText">
    <w:name w:val="Balloon Text"/>
    <w:basedOn w:val="Normal"/>
    <w:link w:val="BalloonTextChar"/>
    <w:uiPriority w:val="99"/>
    <w:semiHidden/>
    <w:unhideWhenUsed/>
    <w:rsid w:val="00FC739B"/>
    <w:pPr>
      <w:spacing w:before="0" w:after="0"/>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C739B"/>
    <w:rPr>
      <w:rFonts w:ascii="Times New Roman" w:hAnsi="Times New Roman" w:cs="Times New Roman"/>
      <w:color w:val="000000"/>
      <w:sz w:val="18"/>
      <w:szCs w:val="18"/>
      <w:u w:color="000000"/>
      <w:bdr w:val="nil"/>
      <w:lang w:val="en-GB" w:eastAsia="de-DE"/>
    </w:rPr>
  </w:style>
  <w:style w:type="paragraph" w:styleId="BodyText">
    <w:name w:val="Body Text"/>
    <w:basedOn w:val="Normal"/>
    <w:link w:val="BodyTextChar"/>
    <w:uiPriority w:val="99"/>
    <w:unhideWhenUsed/>
    <w:rsid w:val="001235F5"/>
  </w:style>
  <w:style w:type="character" w:customStyle="1" w:styleId="BodyTextChar">
    <w:name w:val="Body Text Char"/>
    <w:basedOn w:val="DefaultParagraphFont"/>
    <w:link w:val="BodyText"/>
    <w:uiPriority w:val="99"/>
    <w:rsid w:val="001235F5"/>
    <w:rPr>
      <w:rFonts w:ascii="Arial" w:hAnsi="Arial" w:cs="Arial"/>
      <w:color w:val="000000"/>
      <w:sz w:val="20"/>
      <w:u w:color="000000"/>
      <w:bdr w:val="nil"/>
      <w:lang w:val="en-GB" w:eastAsia="de-DE"/>
    </w:rPr>
  </w:style>
  <w:style w:type="paragraph" w:customStyle="1" w:styleId="Bullit-Aufzhlung">
    <w:name w:val="Bullit-Aufzählung"/>
    <w:basedOn w:val="Normal"/>
    <w:qFormat/>
    <w:rsid w:val="006B0FFF"/>
    <w:pPr>
      <w:numPr>
        <w:numId w:val="3"/>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60" w:line="264" w:lineRule="auto"/>
      <w:contextualSpacing/>
    </w:pPr>
    <w:rPr>
      <w:rFonts w:eastAsiaTheme="majorEastAsia"/>
      <w:color w:val="auto"/>
      <w:szCs w:val="20"/>
      <w:bdr w:val="none" w:sz="0" w:space="0" w:color="auto"/>
    </w:rPr>
  </w:style>
  <w:style w:type="paragraph" w:styleId="Revision">
    <w:name w:val="Revision"/>
    <w:hidden/>
    <w:uiPriority w:val="99"/>
    <w:semiHidden/>
    <w:rsid w:val="00C455DB"/>
    <w:rPr>
      <w:rFonts w:ascii="Arial" w:hAnsi="Arial" w:cs="Arial"/>
      <w:color w:val="000000"/>
      <w:sz w:val="20"/>
      <w:u w:color="000000"/>
      <w:bdr w:val="nil"/>
      <w:lang w:val="en-GB" w:eastAsia="de-DE"/>
    </w:rPr>
  </w:style>
  <w:style w:type="paragraph" w:customStyle="1" w:styleId="berschriftabc">
    <w:name w:val="Überschrift a.b.c."/>
    <w:basedOn w:val="Heading3"/>
    <w:link w:val="berschriftabcZchn"/>
    <w:qFormat/>
    <w:rsid w:val="006D27AD"/>
    <w:pPr>
      <w:keepLines w:val="0"/>
      <w:widowControl w:val="0"/>
      <w:spacing w:before="40"/>
    </w:pPr>
    <w:rPr>
      <w:sz w:val="20"/>
      <w:szCs w:val="20"/>
    </w:rPr>
  </w:style>
  <w:style w:type="character" w:customStyle="1" w:styleId="berschriftabcZchn">
    <w:name w:val="Überschrift a.b.c. Zchn"/>
    <w:basedOn w:val="Heading3Char"/>
    <w:link w:val="berschriftabc"/>
    <w:rsid w:val="006D27AD"/>
    <w:rPr>
      <w:rFonts w:ascii="Arial" w:eastAsiaTheme="majorEastAsia" w:hAnsi="Arial" w:cstheme="majorBidi"/>
      <w:color w:val="000000" w:themeColor="text1"/>
      <w:sz w:val="20"/>
      <w:szCs w:val="20"/>
      <w:u w:color="000000"/>
      <w:bdr w:val="nil"/>
      <w:lang w:val="en-GB" w:eastAsia="de-DE"/>
    </w:rPr>
  </w:style>
  <w:style w:type="paragraph" w:customStyle="1" w:styleId="BullitITB">
    <w:name w:val="Bullit_ITB"/>
    <w:basedOn w:val="ListParagraph"/>
    <w:autoRedefine/>
    <w:qFormat/>
    <w:rsid w:val="008459C5"/>
  </w:style>
  <w:style w:type="paragraph" w:customStyle="1" w:styleId="PATRIPManualBullets">
    <w:name w:val="PATRIP Manual Bullets"/>
    <w:basedOn w:val="ListParagraph"/>
    <w:link w:val="PATRIPManualBulletsChar"/>
    <w:uiPriority w:val="99"/>
    <w:rsid w:val="008A5258"/>
    <w:pPr>
      <w:numPr>
        <w:numId w:val="4"/>
      </w:numPr>
      <w:pBdr>
        <w:top w:val="none" w:sz="0" w:space="0" w:color="auto"/>
        <w:left w:val="none" w:sz="0" w:space="0" w:color="auto"/>
        <w:bottom w:val="none" w:sz="0" w:space="0" w:color="auto"/>
        <w:right w:val="none" w:sz="0" w:space="0" w:color="auto"/>
        <w:between w:val="none" w:sz="0" w:space="0" w:color="auto"/>
        <w:bar w:val="none" w:sz="0" w:color="auto"/>
      </w:pBdr>
    </w:pPr>
    <w:rPr>
      <w:rFonts w:ascii="Times New Roman" w:eastAsia="SimSun" w:hAnsi="Times New Roman" w:cs="Times New Roman"/>
      <w:color w:val="auto"/>
      <w:sz w:val="22"/>
      <w:bdr w:val="none" w:sz="0" w:space="0" w:color="auto"/>
      <w:lang w:eastAsia="en-US"/>
    </w:rPr>
  </w:style>
  <w:style w:type="character" w:customStyle="1" w:styleId="PATRIPManualBulletsChar">
    <w:name w:val="PATRIP Manual Bullets Char"/>
    <w:basedOn w:val="DefaultParagraphFont"/>
    <w:link w:val="PATRIPManualBullets"/>
    <w:uiPriority w:val="99"/>
    <w:locked/>
    <w:rsid w:val="008A5258"/>
    <w:rPr>
      <w:rFonts w:ascii="Times New Roman" w:eastAsia="SimSun" w:hAnsi="Times New Roman" w:cs="Times New Roman"/>
      <w:sz w:val="22"/>
      <w:u w:color="000000"/>
      <w:lang w:val="en-US"/>
    </w:rPr>
  </w:style>
  <w:style w:type="paragraph" w:styleId="Subtitle">
    <w:name w:val="Subtitle"/>
    <w:basedOn w:val="Normal"/>
    <w:next w:val="Normal"/>
    <w:link w:val="SubtitleChar"/>
    <w:uiPriority w:val="99"/>
    <w:qFormat/>
    <w:rsid w:val="00A73D0F"/>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before="0" w:after="200" w:line="276" w:lineRule="auto"/>
      <w:jc w:val="left"/>
    </w:pPr>
    <w:rPr>
      <w:rFonts w:ascii="Cambria" w:eastAsia="SimSun" w:hAnsi="Cambria" w:cs="Times New Roman"/>
      <w:i/>
      <w:iCs/>
      <w:color w:val="4F81BD"/>
      <w:spacing w:val="15"/>
      <w:sz w:val="24"/>
      <w:bdr w:val="none" w:sz="0" w:space="0" w:color="auto"/>
      <w:lang w:val="en-US" w:eastAsia="ja-JP"/>
    </w:rPr>
  </w:style>
  <w:style w:type="character" w:customStyle="1" w:styleId="SubtitleChar">
    <w:name w:val="Subtitle Char"/>
    <w:basedOn w:val="DefaultParagraphFont"/>
    <w:link w:val="Subtitle"/>
    <w:uiPriority w:val="99"/>
    <w:rsid w:val="00A73D0F"/>
    <w:rPr>
      <w:rFonts w:ascii="Cambria" w:eastAsia="SimSun" w:hAnsi="Cambria" w:cs="Times New Roman"/>
      <w:i/>
      <w:iCs/>
      <w:color w:val="4F81BD"/>
      <w:spacing w:val="15"/>
      <w:lang w:val="en-US" w:eastAsia="ja-JP"/>
    </w:rPr>
  </w:style>
  <w:style w:type="paragraph" w:styleId="BodyTextIndent3">
    <w:name w:val="Body Text Indent 3"/>
    <w:basedOn w:val="Normal"/>
    <w:link w:val="BodyTextIndent3Char"/>
    <w:uiPriority w:val="99"/>
    <w:semiHidden/>
    <w:unhideWhenUsed/>
    <w:rsid w:val="00F064A7"/>
    <w:pPr>
      <w:ind w:left="283"/>
    </w:pPr>
    <w:rPr>
      <w:sz w:val="16"/>
      <w:szCs w:val="16"/>
    </w:rPr>
  </w:style>
  <w:style w:type="character" w:customStyle="1" w:styleId="BodyTextIndent3Char">
    <w:name w:val="Body Text Indent 3 Char"/>
    <w:basedOn w:val="DefaultParagraphFont"/>
    <w:link w:val="BodyTextIndent3"/>
    <w:uiPriority w:val="99"/>
    <w:semiHidden/>
    <w:rsid w:val="00F064A7"/>
    <w:rPr>
      <w:rFonts w:ascii="Arial" w:hAnsi="Arial" w:cs="Arial"/>
      <w:color w:val="000000"/>
      <w:sz w:val="16"/>
      <w:szCs w:val="16"/>
      <w:u w:color="000000"/>
      <w:bdr w:val="nil"/>
      <w:lang w:val="en-GB" w:eastAsia="de-DE"/>
    </w:rPr>
  </w:style>
  <w:style w:type="paragraph" w:styleId="List">
    <w:name w:val="List"/>
    <w:basedOn w:val="Normal"/>
    <w:rsid w:val="00F064A7"/>
    <w:pPr>
      <w:pBdr>
        <w:top w:val="none" w:sz="0" w:space="0" w:color="auto"/>
        <w:left w:val="none" w:sz="0" w:space="0" w:color="auto"/>
        <w:bottom w:val="none" w:sz="0" w:space="0" w:color="auto"/>
        <w:right w:val="none" w:sz="0" w:space="0" w:color="auto"/>
        <w:between w:val="none" w:sz="0" w:space="0" w:color="auto"/>
        <w:bar w:val="none" w:sz="0" w:color="auto"/>
      </w:pBdr>
      <w:ind w:left="1440"/>
    </w:pPr>
    <w:rPr>
      <w:rFonts w:ascii="Times New Roman" w:eastAsia="Times New Roman" w:hAnsi="Times New Roman" w:cs="Times New Roman"/>
      <w:color w:val="auto"/>
      <w:sz w:val="24"/>
      <w:szCs w:val="20"/>
      <w:bdr w:val="none" w:sz="0" w:space="0" w:color="auto"/>
      <w:lang w:val="en-US" w:eastAsia="en-US"/>
    </w:rPr>
  </w:style>
  <w:style w:type="paragraph" w:customStyle="1" w:styleId="explanatorynotes">
    <w:name w:val="explanatory_notes"/>
    <w:basedOn w:val="Normal"/>
    <w:rsid w:val="00F064A7"/>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0" w:after="240" w:line="360" w:lineRule="exact"/>
    </w:pPr>
    <w:rPr>
      <w:rFonts w:eastAsia="Times New Roman" w:cs="Times New Roman"/>
      <w:color w:val="auto"/>
      <w:sz w:val="24"/>
      <w:szCs w:val="20"/>
      <w:bdr w:val="none" w:sz="0" w:space="0" w:color="auto"/>
      <w:lang w:val="en-US" w:eastAsia="en-US"/>
    </w:rPr>
  </w:style>
  <w:style w:type="character" w:customStyle="1" w:styleId="UnresolvedMention1">
    <w:name w:val="Unresolved Mention1"/>
    <w:basedOn w:val="DefaultParagraphFont"/>
    <w:uiPriority w:val="99"/>
    <w:rsid w:val="00E42AA3"/>
    <w:rPr>
      <w:color w:val="605E5C"/>
      <w:shd w:val="clear" w:color="auto" w:fill="E1DFDD"/>
    </w:rPr>
  </w:style>
  <w:style w:type="character" w:styleId="FollowedHyperlink">
    <w:name w:val="FollowedHyperlink"/>
    <w:basedOn w:val="DefaultParagraphFont"/>
    <w:uiPriority w:val="99"/>
    <w:semiHidden/>
    <w:unhideWhenUsed/>
    <w:rsid w:val="00E42AA3"/>
    <w:rPr>
      <w:color w:val="954F72" w:themeColor="followedHyperlink"/>
      <w:u w:val="single"/>
    </w:rPr>
  </w:style>
  <w:style w:type="paragraph" w:customStyle="1" w:styleId="Titel2">
    <w:name w:val="Titel2"/>
    <w:basedOn w:val="TOC1"/>
    <w:link w:val="Titel2Zchn"/>
    <w:qFormat/>
    <w:rsid w:val="00176A50"/>
    <w:pPr>
      <w:pBdr>
        <w:top w:val="none" w:sz="0" w:space="0" w:color="auto"/>
        <w:left w:val="none" w:sz="0" w:space="0" w:color="auto"/>
        <w:bottom w:val="none" w:sz="0" w:space="0" w:color="auto"/>
        <w:right w:val="none" w:sz="0" w:space="0" w:color="auto"/>
        <w:between w:val="none" w:sz="0" w:space="0" w:color="auto"/>
        <w:bar w:val="none" w:sz="0" w:color="auto"/>
      </w:pBdr>
      <w:tabs>
        <w:tab w:val="clear" w:pos="400"/>
        <w:tab w:val="clear" w:pos="600"/>
        <w:tab w:val="clear" w:pos="9056"/>
        <w:tab w:val="right" w:leader="dot" w:pos="9000"/>
      </w:tabs>
      <w:suppressAutoHyphens/>
      <w:spacing w:before="240" w:after="0"/>
      <w:ind w:left="720" w:right="720" w:hanging="720"/>
      <w:jc w:val="center"/>
    </w:pPr>
    <w:rPr>
      <w:rFonts w:eastAsia="Times New Roman" w:cs="Times New Roman"/>
      <w:b/>
      <w:color w:val="auto"/>
      <w:sz w:val="32"/>
      <w:szCs w:val="20"/>
      <w:bdr w:val="none" w:sz="0" w:space="0" w:color="auto"/>
      <w:lang w:eastAsia="en-US"/>
    </w:rPr>
  </w:style>
  <w:style w:type="character" w:customStyle="1" w:styleId="Titel2Zchn">
    <w:name w:val="Titel2 Zchn"/>
    <w:basedOn w:val="DefaultParagraphFont"/>
    <w:link w:val="Titel2"/>
    <w:rsid w:val="00176A50"/>
    <w:rPr>
      <w:rFonts w:ascii="Arial" w:eastAsia="Times New Roman" w:hAnsi="Arial" w:cs="Times New Roman"/>
      <w:b/>
      <w:sz w:val="32"/>
      <w:szCs w:val="20"/>
      <w:lang w:val="en-GB"/>
    </w:rPr>
  </w:style>
  <w:style w:type="character" w:styleId="UnresolvedMention">
    <w:name w:val="Unresolved Mention"/>
    <w:basedOn w:val="DefaultParagraphFont"/>
    <w:uiPriority w:val="99"/>
    <w:semiHidden/>
    <w:unhideWhenUsed/>
    <w:rsid w:val="00724066"/>
    <w:rPr>
      <w:color w:val="605E5C"/>
      <w:shd w:val="clear" w:color="auto" w:fill="E1DFDD"/>
    </w:rPr>
  </w:style>
  <w:style w:type="character" w:customStyle="1" w:styleId="ListParagraphChar">
    <w:name w:val="List Paragraph Char"/>
    <w:aliases w:val="Citation List Char,본문(내용) Char,List Paragraph (numbered (a)) Char,ADB paragraph numbering Char,Colorful List - Accent 11 Char,ITC List Paragraph 1 Char"/>
    <w:basedOn w:val="DefaultParagraphFont"/>
    <w:link w:val="ListParagraph"/>
    <w:uiPriority w:val="34"/>
    <w:locked/>
    <w:rsid w:val="006F5AC7"/>
    <w:rPr>
      <w:rFonts w:cstheme="minorHAnsi"/>
      <w:b/>
      <w:bCs/>
      <w:color w:val="000000"/>
      <w:sz w:val="20"/>
      <w:u w:color="000000"/>
      <w:bdr w:val="nil"/>
      <w:lang w:val="en-US" w:eastAsia="de-DE"/>
    </w:rPr>
  </w:style>
  <w:style w:type="paragraph" w:styleId="NormalWeb">
    <w:name w:val="Normal (Web)"/>
    <w:basedOn w:val="Normal"/>
    <w:uiPriority w:val="99"/>
    <w:semiHidden/>
    <w:unhideWhenUsed/>
    <w:rsid w:val="00DE5E0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pPr>
    <w:rPr>
      <w:rFonts w:ascii="Times New Roman" w:eastAsia="Times New Roman" w:hAnsi="Times New Roman" w:cs="Times New Roman"/>
      <w:color w:val="auto"/>
      <w:sz w:val="24"/>
      <w:bdr w:val="none" w:sz="0" w:space="0" w:color="auto"/>
      <w:lang w:val="en-US" w:eastAsia="en-US"/>
    </w:rPr>
  </w:style>
  <w:style w:type="numbering" w:customStyle="1" w:styleId="NoList1">
    <w:name w:val="No List1"/>
    <w:next w:val="NoList"/>
    <w:uiPriority w:val="99"/>
    <w:semiHidden/>
    <w:unhideWhenUsed/>
    <w:rsid w:val="00BE14C1"/>
  </w:style>
  <w:style w:type="paragraph" w:customStyle="1" w:styleId="msonormal0">
    <w:name w:val="msonormal"/>
    <w:basedOn w:val="Normal"/>
    <w:rsid w:val="00BE14C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pPr>
    <w:rPr>
      <w:rFonts w:ascii="Times New Roman" w:eastAsia="Times New Roman" w:hAnsi="Times New Roman" w:cs="Times New Roman"/>
      <w:color w:val="auto"/>
      <w:sz w:val="24"/>
      <w:bdr w:val="none" w:sz="0" w:space="0" w:color="auto"/>
      <w:lang w:val="en-US" w:eastAsia="en-US"/>
    </w:rPr>
  </w:style>
  <w:style w:type="character" w:customStyle="1" w:styleId="Heading7Char1">
    <w:name w:val="Heading 7 Char1"/>
    <w:aliases w:val="Section Char1"/>
    <w:basedOn w:val="DefaultParagraphFont"/>
    <w:uiPriority w:val="9"/>
    <w:semiHidden/>
    <w:rsid w:val="00BE14C1"/>
    <w:rPr>
      <w:rFonts w:asciiTheme="minorHAnsi" w:eastAsiaTheme="majorEastAsia" w:hAnsiTheme="minorHAnsi" w:cstheme="majorBidi"/>
      <w:color w:val="595959" w:themeColor="text1" w:themeTint="A6"/>
      <w:szCs w:val="24"/>
      <w:u w:color="000000"/>
      <w:lang w:val="en-GB" w:eastAsia="de-DE"/>
    </w:rPr>
  </w:style>
  <w:style w:type="character" w:customStyle="1" w:styleId="FootnoteTextChar2">
    <w:name w:val="Footnote Text Char2"/>
    <w:aliases w:val="Footnote Text Char1 Char1,fn Char1 Char1,ADB Char1 Char1,single space Char Char1,footnote text Char Char Char1,Footnote Text Char Char Char1,fn Char Char Char1,ADB Char Char Char1,single space Char Char Char Char1"/>
    <w:basedOn w:val="DefaultParagraphFont"/>
    <w:semiHidden/>
    <w:rsid w:val="00BE14C1"/>
    <w:rPr>
      <w:rFonts w:ascii="Arial" w:hAnsi="Arial"/>
      <w:color w:val="000000"/>
      <w:u w:color="000000"/>
      <w:lang w:val="en-GB" w:eastAsia="de-DE"/>
    </w:rPr>
  </w:style>
  <w:style w:type="paragraph" w:styleId="TOCHeading">
    <w:name w:val="TOC Heading"/>
    <w:basedOn w:val="Heading1"/>
    <w:next w:val="Normal"/>
    <w:uiPriority w:val="39"/>
    <w:semiHidden/>
    <w:unhideWhenUsed/>
    <w:qFormat/>
    <w:rsid w:val="00BE14C1"/>
    <w:pPr>
      <w:numPr>
        <w:numId w:val="0"/>
      </w:numPr>
      <w:pBdr>
        <w:top w:val="none" w:sz="0" w:space="0" w:color="auto"/>
        <w:left w:val="none" w:sz="0" w:space="0" w:color="auto"/>
        <w:bottom w:val="none" w:sz="0" w:space="0" w:color="auto"/>
        <w:right w:val="none" w:sz="0" w:space="0" w:color="auto"/>
        <w:between w:val="none" w:sz="0" w:space="0" w:color="auto"/>
        <w:bar w:val="none" w:sz="0" w:color="auto"/>
      </w:pBdr>
      <w:spacing w:after="0" w:line="256" w:lineRule="auto"/>
      <w:jc w:val="left"/>
      <w:outlineLvl w:val="9"/>
    </w:pPr>
    <w:rPr>
      <w:rFonts w:ascii="Calibri Light" w:eastAsia="Times New Roman" w:hAnsi="Calibri Light" w:cs="Times New Roman"/>
      <w:b w:val="0"/>
      <w:color w:val="2F5496" w:themeColor="accent1" w:themeShade="BF"/>
      <w:sz w:val="32"/>
      <w:bdr w:val="none" w:sz="0" w:space="0" w:color="auto"/>
      <w:lang w:val="en-US" w:eastAsia="en-US"/>
    </w:rPr>
  </w:style>
  <w:style w:type="paragraph" w:customStyle="1" w:styleId="Bullet1">
    <w:name w:val="Bullet1"/>
    <w:basedOn w:val="Normal"/>
    <w:rsid w:val="00BE14C1"/>
    <w:pPr>
      <w:numPr>
        <w:numId w:val="6"/>
      </w:numPr>
      <w:pBdr>
        <w:top w:val="none" w:sz="0" w:space="0" w:color="auto"/>
        <w:left w:val="none" w:sz="0" w:space="0" w:color="auto"/>
        <w:bottom w:val="none" w:sz="0" w:space="0" w:color="auto"/>
        <w:right w:val="none" w:sz="0" w:space="0" w:color="auto"/>
        <w:between w:val="none" w:sz="0" w:space="0" w:color="auto"/>
        <w:bar w:val="none" w:sz="0" w:color="auto"/>
      </w:pBdr>
      <w:spacing w:before="0" w:line="264" w:lineRule="auto"/>
      <w:jc w:val="left"/>
    </w:pPr>
    <w:rPr>
      <w:rFonts w:ascii="Book Antiqua" w:eastAsia="Times New Roman" w:hAnsi="Book Antiqua" w:cs="Times New Roman"/>
      <w:color w:val="auto"/>
      <w:sz w:val="22"/>
      <w:szCs w:val="20"/>
      <w:bdr w:val="none" w:sz="0" w:space="0" w:color="auto"/>
      <w:lang w:val="en-US"/>
    </w:rPr>
  </w:style>
  <w:style w:type="table" w:customStyle="1" w:styleId="TableGrid1">
    <w:name w:val="Table Grid1"/>
    <w:basedOn w:val="TableNormal"/>
    <w:next w:val="TableGrid"/>
    <w:uiPriority w:val="59"/>
    <w:rsid w:val="00BE14C1"/>
    <w:rPr>
      <w:rFonts w:ascii="Calibri" w:eastAsia="Calibri" w:hAnsi="Calibri" w:cs="Arial"/>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BE14C1"/>
    <w:rPr>
      <w:rFonts w:ascii="Calibri" w:eastAsia="Times New Roman" w:hAnsi="Calibri" w:cs="Arial"/>
      <w:sz w:val="22"/>
      <w:szCs w:val="22"/>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1ai1">
    <w:name w:val="1 / a / i1"/>
    <w:basedOn w:val="NoList"/>
    <w:next w:val="1ai"/>
    <w:uiPriority w:val="99"/>
    <w:semiHidden/>
    <w:unhideWhenUsed/>
    <w:rsid w:val="00BE14C1"/>
  </w:style>
  <w:style w:type="paragraph" w:customStyle="1" w:styleId="pdq2pgselectionanchorcontainer">
    <w:name w:val="pdq2pg_selectionanchorcontainer"/>
    <w:basedOn w:val="Normal"/>
    <w:rsid w:val="00A965A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pPr>
    <w:rPr>
      <w:rFonts w:ascii="Times New Roman" w:eastAsia="Times New Roman" w:hAnsi="Times New Roman" w:cs="Times New Roman"/>
      <w:color w:val="auto"/>
      <w:sz w:val="24"/>
      <w:bdr w:val="none" w:sz="0" w:space="0" w:color="auto"/>
    </w:rPr>
  </w:style>
  <w:style w:type="character" w:styleId="Strong">
    <w:name w:val="Strong"/>
    <w:basedOn w:val="DefaultParagraphFont"/>
    <w:uiPriority w:val="22"/>
    <w:qFormat/>
    <w:rsid w:val="00A965A2"/>
    <w:rPr>
      <w:b/>
      <w:bCs/>
    </w:rPr>
  </w:style>
  <w:style w:type="paragraph" w:customStyle="1" w:styleId="isselectedend">
    <w:name w:val="isselectedend"/>
    <w:basedOn w:val="Normal"/>
    <w:rsid w:val="00A965A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pPr>
    <w:rPr>
      <w:rFonts w:ascii="Times New Roman" w:eastAsia="Times New Roman" w:hAnsi="Times New Roman" w:cs="Times New Roman"/>
      <w:color w:val="auto"/>
      <w:sz w:val="24"/>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253992">
      <w:bodyDiv w:val="1"/>
      <w:marLeft w:val="0"/>
      <w:marRight w:val="0"/>
      <w:marTop w:val="0"/>
      <w:marBottom w:val="0"/>
      <w:divBdr>
        <w:top w:val="none" w:sz="0" w:space="0" w:color="auto"/>
        <w:left w:val="none" w:sz="0" w:space="0" w:color="auto"/>
        <w:bottom w:val="none" w:sz="0" w:space="0" w:color="auto"/>
        <w:right w:val="none" w:sz="0" w:space="0" w:color="auto"/>
      </w:divBdr>
    </w:div>
    <w:div w:id="68239694">
      <w:bodyDiv w:val="1"/>
      <w:marLeft w:val="0"/>
      <w:marRight w:val="0"/>
      <w:marTop w:val="0"/>
      <w:marBottom w:val="0"/>
      <w:divBdr>
        <w:top w:val="none" w:sz="0" w:space="0" w:color="auto"/>
        <w:left w:val="none" w:sz="0" w:space="0" w:color="auto"/>
        <w:bottom w:val="none" w:sz="0" w:space="0" w:color="auto"/>
        <w:right w:val="none" w:sz="0" w:space="0" w:color="auto"/>
      </w:divBdr>
    </w:div>
    <w:div w:id="90243580">
      <w:bodyDiv w:val="1"/>
      <w:marLeft w:val="0"/>
      <w:marRight w:val="0"/>
      <w:marTop w:val="0"/>
      <w:marBottom w:val="0"/>
      <w:divBdr>
        <w:top w:val="none" w:sz="0" w:space="0" w:color="auto"/>
        <w:left w:val="none" w:sz="0" w:space="0" w:color="auto"/>
        <w:bottom w:val="none" w:sz="0" w:space="0" w:color="auto"/>
        <w:right w:val="none" w:sz="0" w:space="0" w:color="auto"/>
      </w:divBdr>
    </w:div>
    <w:div w:id="108471976">
      <w:bodyDiv w:val="1"/>
      <w:marLeft w:val="0"/>
      <w:marRight w:val="0"/>
      <w:marTop w:val="0"/>
      <w:marBottom w:val="0"/>
      <w:divBdr>
        <w:top w:val="none" w:sz="0" w:space="0" w:color="auto"/>
        <w:left w:val="none" w:sz="0" w:space="0" w:color="auto"/>
        <w:bottom w:val="none" w:sz="0" w:space="0" w:color="auto"/>
        <w:right w:val="none" w:sz="0" w:space="0" w:color="auto"/>
      </w:divBdr>
    </w:div>
    <w:div w:id="124201751">
      <w:bodyDiv w:val="1"/>
      <w:marLeft w:val="0"/>
      <w:marRight w:val="0"/>
      <w:marTop w:val="0"/>
      <w:marBottom w:val="0"/>
      <w:divBdr>
        <w:top w:val="none" w:sz="0" w:space="0" w:color="auto"/>
        <w:left w:val="none" w:sz="0" w:space="0" w:color="auto"/>
        <w:bottom w:val="none" w:sz="0" w:space="0" w:color="auto"/>
        <w:right w:val="none" w:sz="0" w:space="0" w:color="auto"/>
      </w:divBdr>
    </w:div>
    <w:div w:id="180901601">
      <w:bodyDiv w:val="1"/>
      <w:marLeft w:val="0"/>
      <w:marRight w:val="0"/>
      <w:marTop w:val="0"/>
      <w:marBottom w:val="0"/>
      <w:divBdr>
        <w:top w:val="none" w:sz="0" w:space="0" w:color="auto"/>
        <w:left w:val="none" w:sz="0" w:space="0" w:color="auto"/>
        <w:bottom w:val="none" w:sz="0" w:space="0" w:color="auto"/>
        <w:right w:val="none" w:sz="0" w:space="0" w:color="auto"/>
      </w:divBdr>
    </w:div>
    <w:div w:id="208106108">
      <w:bodyDiv w:val="1"/>
      <w:marLeft w:val="0"/>
      <w:marRight w:val="0"/>
      <w:marTop w:val="0"/>
      <w:marBottom w:val="0"/>
      <w:divBdr>
        <w:top w:val="none" w:sz="0" w:space="0" w:color="auto"/>
        <w:left w:val="none" w:sz="0" w:space="0" w:color="auto"/>
        <w:bottom w:val="none" w:sz="0" w:space="0" w:color="auto"/>
        <w:right w:val="none" w:sz="0" w:space="0" w:color="auto"/>
      </w:divBdr>
    </w:div>
    <w:div w:id="320500728">
      <w:bodyDiv w:val="1"/>
      <w:marLeft w:val="0"/>
      <w:marRight w:val="0"/>
      <w:marTop w:val="0"/>
      <w:marBottom w:val="0"/>
      <w:divBdr>
        <w:top w:val="none" w:sz="0" w:space="0" w:color="auto"/>
        <w:left w:val="none" w:sz="0" w:space="0" w:color="auto"/>
        <w:bottom w:val="none" w:sz="0" w:space="0" w:color="auto"/>
        <w:right w:val="none" w:sz="0" w:space="0" w:color="auto"/>
      </w:divBdr>
    </w:div>
    <w:div w:id="377633955">
      <w:bodyDiv w:val="1"/>
      <w:marLeft w:val="0"/>
      <w:marRight w:val="0"/>
      <w:marTop w:val="0"/>
      <w:marBottom w:val="0"/>
      <w:divBdr>
        <w:top w:val="none" w:sz="0" w:space="0" w:color="auto"/>
        <w:left w:val="none" w:sz="0" w:space="0" w:color="auto"/>
        <w:bottom w:val="none" w:sz="0" w:space="0" w:color="auto"/>
        <w:right w:val="none" w:sz="0" w:space="0" w:color="auto"/>
      </w:divBdr>
    </w:div>
    <w:div w:id="388266808">
      <w:bodyDiv w:val="1"/>
      <w:marLeft w:val="0"/>
      <w:marRight w:val="0"/>
      <w:marTop w:val="0"/>
      <w:marBottom w:val="0"/>
      <w:divBdr>
        <w:top w:val="none" w:sz="0" w:space="0" w:color="auto"/>
        <w:left w:val="none" w:sz="0" w:space="0" w:color="auto"/>
        <w:bottom w:val="none" w:sz="0" w:space="0" w:color="auto"/>
        <w:right w:val="none" w:sz="0" w:space="0" w:color="auto"/>
      </w:divBdr>
    </w:div>
    <w:div w:id="441195838">
      <w:bodyDiv w:val="1"/>
      <w:marLeft w:val="0"/>
      <w:marRight w:val="0"/>
      <w:marTop w:val="0"/>
      <w:marBottom w:val="0"/>
      <w:divBdr>
        <w:top w:val="none" w:sz="0" w:space="0" w:color="auto"/>
        <w:left w:val="none" w:sz="0" w:space="0" w:color="auto"/>
        <w:bottom w:val="none" w:sz="0" w:space="0" w:color="auto"/>
        <w:right w:val="none" w:sz="0" w:space="0" w:color="auto"/>
      </w:divBdr>
    </w:div>
    <w:div w:id="506406141">
      <w:bodyDiv w:val="1"/>
      <w:marLeft w:val="0"/>
      <w:marRight w:val="0"/>
      <w:marTop w:val="0"/>
      <w:marBottom w:val="0"/>
      <w:divBdr>
        <w:top w:val="none" w:sz="0" w:space="0" w:color="auto"/>
        <w:left w:val="none" w:sz="0" w:space="0" w:color="auto"/>
        <w:bottom w:val="none" w:sz="0" w:space="0" w:color="auto"/>
        <w:right w:val="none" w:sz="0" w:space="0" w:color="auto"/>
      </w:divBdr>
    </w:div>
    <w:div w:id="510149413">
      <w:bodyDiv w:val="1"/>
      <w:marLeft w:val="0"/>
      <w:marRight w:val="0"/>
      <w:marTop w:val="0"/>
      <w:marBottom w:val="0"/>
      <w:divBdr>
        <w:top w:val="none" w:sz="0" w:space="0" w:color="auto"/>
        <w:left w:val="none" w:sz="0" w:space="0" w:color="auto"/>
        <w:bottom w:val="none" w:sz="0" w:space="0" w:color="auto"/>
        <w:right w:val="none" w:sz="0" w:space="0" w:color="auto"/>
      </w:divBdr>
    </w:div>
    <w:div w:id="541596896">
      <w:bodyDiv w:val="1"/>
      <w:marLeft w:val="0"/>
      <w:marRight w:val="0"/>
      <w:marTop w:val="0"/>
      <w:marBottom w:val="0"/>
      <w:divBdr>
        <w:top w:val="none" w:sz="0" w:space="0" w:color="auto"/>
        <w:left w:val="none" w:sz="0" w:space="0" w:color="auto"/>
        <w:bottom w:val="none" w:sz="0" w:space="0" w:color="auto"/>
        <w:right w:val="none" w:sz="0" w:space="0" w:color="auto"/>
      </w:divBdr>
    </w:div>
    <w:div w:id="741834317">
      <w:bodyDiv w:val="1"/>
      <w:marLeft w:val="0"/>
      <w:marRight w:val="0"/>
      <w:marTop w:val="0"/>
      <w:marBottom w:val="0"/>
      <w:divBdr>
        <w:top w:val="none" w:sz="0" w:space="0" w:color="auto"/>
        <w:left w:val="none" w:sz="0" w:space="0" w:color="auto"/>
        <w:bottom w:val="none" w:sz="0" w:space="0" w:color="auto"/>
        <w:right w:val="none" w:sz="0" w:space="0" w:color="auto"/>
      </w:divBdr>
    </w:div>
    <w:div w:id="804200482">
      <w:bodyDiv w:val="1"/>
      <w:marLeft w:val="0"/>
      <w:marRight w:val="0"/>
      <w:marTop w:val="0"/>
      <w:marBottom w:val="0"/>
      <w:divBdr>
        <w:top w:val="none" w:sz="0" w:space="0" w:color="auto"/>
        <w:left w:val="none" w:sz="0" w:space="0" w:color="auto"/>
        <w:bottom w:val="none" w:sz="0" w:space="0" w:color="auto"/>
        <w:right w:val="none" w:sz="0" w:space="0" w:color="auto"/>
      </w:divBdr>
    </w:div>
    <w:div w:id="838807662">
      <w:bodyDiv w:val="1"/>
      <w:marLeft w:val="0"/>
      <w:marRight w:val="0"/>
      <w:marTop w:val="0"/>
      <w:marBottom w:val="0"/>
      <w:divBdr>
        <w:top w:val="none" w:sz="0" w:space="0" w:color="auto"/>
        <w:left w:val="none" w:sz="0" w:space="0" w:color="auto"/>
        <w:bottom w:val="none" w:sz="0" w:space="0" w:color="auto"/>
        <w:right w:val="none" w:sz="0" w:space="0" w:color="auto"/>
      </w:divBdr>
    </w:div>
    <w:div w:id="838929475">
      <w:bodyDiv w:val="1"/>
      <w:marLeft w:val="0"/>
      <w:marRight w:val="0"/>
      <w:marTop w:val="0"/>
      <w:marBottom w:val="0"/>
      <w:divBdr>
        <w:top w:val="none" w:sz="0" w:space="0" w:color="auto"/>
        <w:left w:val="none" w:sz="0" w:space="0" w:color="auto"/>
        <w:bottom w:val="none" w:sz="0" w:space="0" w:color="auto"/>
        <w:right w:val="none" w:sz="0" w:space="0" w:color="auto"/>
      </w:divBdr>
    </w:div>
    <w:div w:id="882207801">
      <w:bodyDiv w:val="1"/>
      <w:marLeft w:val="0"/>
      <w:marRight w:val="0"/>
      <w:marTop w:val="0"/>
      <w:marBottom w:val="0"/>
      <w:divBdr>
        <w:top w:val="none" w:sz="0" w:space="0" w:color="auto"/>
        <w:left w:val="none" w:sz="0" w:space="0" w:color="auto"/>
        <w:bottom w:val="none" w:sz="0" w:space="0" w:color="auto"/>
        <w:right w:val="none" w:sz="0" w:space="0" w:color="auto"/>
      </w:divBdr>
    </w:div>
    <w:div w:id="883709945">
      <w:bodyDiv w:val="1"/>
      <w:marLeft w:val="0"/>
      <w:marRight w:val="0"/>
      <w:marTop w:val="0"/>
      <w:marBottom w:val="0"/>
      <w:divBdr>
        <w:top w:val="none" w:sz="0" w:space="0" w:color="auto"/>
        <w:left w:val="none" w:sz="0" w:space="0" w:color="auto"/>
        <w:bottom w:val="none" w:sz="0" w:space="0" w:color="auto"/>
        <w:right w:val="none" w:sz="0" w:space="0" w:color="auto"/>
      </w:divBdr>
    </w:div>
    <w:div w:id="931552107">
      <w:bodyDiv w:val="1"/>
      <w:marLeft w:val="0"/>
      <w:marRight w:val="0"/>
      <w:marTop w:val="0"/>
      <w:marBottom w:val="0"/>
      <w:divBdr>
        <w:top w:val="none" w:sz="0" w:space="0" w:color="auto"/>
        <w:left w:val="none" w:sz="0" w:space="0" w:color="auto"/>
        <w:bottom w:val="none" w:sz="0" w:space="0" w:color="auto"/>
        <w:right w:val="none" w:sz="0" w:space="0" w:color="auto"/>
      </w:divBdr>
    </w:div>
    <w:div w:id="965085457">
      <w:bodyDiv w:val="1"/>
      <w:marLeft w:val="0"/>
      <w:marRight w:val="0"/>
      <w:marTop w:val="0"/>
      <w:marBottom w:val="0"/>
      <w:divBdr>
        <w:top w:val="none" w:sz="0" w:space="0" w:color="auto"/>
        <w:left w:val="none" w:sz="0" w:space="0" w:color="auto"/>
        <w:bottom w:val="none" w:sz="0" w:space="0" w:color="auto"/>
        <w:right w:val="none" w:sz="0" w:space="0" w:color="auto"/>
      </w:divBdr>
    </w:div>
    <w:div w:id="969438220">
      <w:bodyDiv w:val="1"/>
      <w:marLeft w:val="0"/>
      <w:marRight w:val="0"/>
      <w:marTop w:val="0"/>
      <w:marBottom w:val="0"/>
      <w:divBdr>
        <w:top w:val="none" w:sz="0" w:space="0" w:color="auto"/>
        <w:left w:val="none" w:sz="0" w:space="0" w:color="auto"/>
        <w:bottom w:val="none" w:sz="0" w:space="0" w:color="auto"/>
        <w:right w:val="none" w:sz="0" w:space="0" w:color="auto"/>
      </w:divBdr>
    </w:div>
    <w:div w:id="1051153997">
      <w:bodyDiv w:val="1"/>
      <w:marLeft w:val="0"/>
      <w:marRight w:val="0"/>
      <w:marTop w:val="0"/>
      <w:marBottom w:val="0"/>
      <w:divBdr>
        <w:top w:val="none" w:sz="0" w:space="0" w:color="auto"/>
        <w:left w:val="none" w:sz="0" w:space="0" w:color="auto"/>
        <w:bottom w:val="none" w:sz="0" w:space="0" w:color="auto"/>
        <w:right w:val="none" w:sz="0" w:space="0" w:color="auto"/>
      </w:divBdr>
    </w:div>
    <w:div w:id="1114402331">
      <w:bodyDiv w:val="1"/>
      <w:marLeft w:val="0"/>
      <w:marRight w:val="0"/>
      <w:marTop w:val="0"/>
      <w:marBottom w:val="0"/>
      <w:divBdr>
        <w:top w:val="none" w:sz="0" w:space="0" w:color="auto"/>
        <w:left w:val="none" w:sz="0" w:space="0" w:color="auto"/>
        <w:bottom w:val="none" w:sz="0" w:space="0" w:color="auto"/>
        <w:right w:val="none" w:sz="0" w:space="0" w:color="auto"/>
      </w:divBdr>
    </w:div>
    <w:div w:id="1133211492">
      <w:bodyDiv w:val="1"/>
      <w:marLeft w:val="0"/>
      <w:marRight w:val="0"/>
      <w:marTop w:val="0"/>
      <w:marBottom w:val="0"/>
      <w:divBdr>
        <w:top w:val="none" w:sz="0" w:space="0" w:color="auto"/>
        <w:left w:val="none" w:sz="0" w:space="0" w:color="auto"/>
        <w:bottom w:val="none" w:sz="0" w:space="0" w:color="auto"/>
        <w:right w:val="none" w:sz="0" w:space="0" w:color="auto"/>
      </w:divBdr>
    </w:div>
    <w:div w:id="1139153211">
      <w:bodyDiv w:val="1"/>
      <w:marLeft w:val="0"/>
      <w:marRight w:val="0"/>
      <w:marTop w:val="0"/>
      <w:marBottom w:val="0"/>
      <w:divBdr>
        <w:top w:val="none" w:sz="0" w:space="0" w:color="auto"/>
        <w:left w:val="none" w:sz="0" w:space="0" w:color="auto"/>
        <w:bottom w:val="none" w:sz="0" w:space="0" w:color="auto"/>
        <w:right w:val="none" w:sz="0" w:space="0" w:color="auto"/>
      </w:divBdr>
    </w:div>
    <w:div w:id="1174148565">
      <w:bodyDiv w:val="1"/>
      <w:marLeft w:val="0"/>
      <w:marRight w:val="0"/>
      <w:marTop w:val="0"/>
      <w:marBottom w:val="0"/>
      <w:divBdr>
        <w:top w:val="none" w:sz="0" w:space="0" w:color="auto"/>
        <w:left w:val="none" w:sz="0" w:space="0" w:color="auto"/>
        <w:bottom w:val="none" w:sz="0" w:space="0" w:color="auto"/>
        <w:right w:val="none" w:sz="0" w:space="0" w:color="auto"/>
      </w:divBdr>
    </w:div>
    <w:div w:id="1310551879">
      <w:bodyDiv w:val="1"/>
      <w:marLeft w:val="0"/>
      <w:marRight w:val="0"/>
      <w:marTop w:val="0"/>
      <w:marBottom w:val="0"/>
      <w:divBdr>
        <w:top w:val="none" w:sz="0" w:space="0" w:color="auto"/>
        <w:left w:val="none" w:sz="0" w:space="0" w:color="auto"/>
        <w:bottom w:val="none" w:sz="0" w:space="0" w:color="auto"/>
        <w:right w:val="none" w:sz="0" w:space="0" w:color="auto"/>
      </w:divBdr>
    </w:div>
    <w:div w:id="1408308910">
      <w:bodyDiv w:val="1"/>
      <w:marLeft w:val="0"/>
      <w:marRight w:val="0"/>
      <w:marTop w:val="0"/>
      <w:marBottom w:val="0"/>
      <w:divBdr>
        <w:top w:val="none" w:sz="0" w:space="0" w:color="auto"/>
        <w:left w:val="none" w:sz="0" w:space="0" w:color="auto"/>
        <w:bottom w:val="none" w:sz="0" w:space="0" w:color="auto"/>
        <w:right w:val="none" w:sz="0" w:space="0" w:color="auto"/>
      </w:divBdr>
    </w:div>
    <w:div w:id="1418559336">
      <w:bodyDiv w:val="1"/>
      <w:marLeft w:val="0"/>
      <w:marRight w:val="0"/>
      <w:marTop w:val="0"/>
      <w:marBottom w:val="0"/>
      <w:divBdr>
        <w:top w:val="none" w:sz="0" w:space="0" w:color="auto"/>
        <w:left w:val="none" w:sz="0" w:space="0" w:color="auto"/>
        <w:bottom w:val="none" w:sz="0" w:space="0" w:color="auto"/>
        <w:right w:val="none" w:sz="0" w:space="0" w:color="auto"/>
      </w:divBdr>
    </w:div>
    <w:div w:id="1421172555">
      <w:bodyDiv w:val="1"/>
      <w:marLeft w:val="0"/>
      <w:marRight w:val="0"/>
      <w:marTop w:val="0"/>
      <w:marBottom w:val="0"/>
      <w:divBdr>
        <w:top w:val="none" w:sz="0" w:space="0" w:color="auto"/>
        <w:left w:val="none" w:sz="0" w:space="0" w:color="auto"/>
        <w:bottom w:val="none" w:sz="0" w:space="0" w:color="auto"/>
        <w:right w:val="none" w:sz="0" w:space="0" w:color="auto"/>
      </w:divBdr>
    </w:div>
    <w:div w:id="1562599790">
      <w:bodyDiv w:val="1"/>
      <w:marLeft w:val="0"/>
      <w:marRight w:val="0"/>
      <w:marTop w:val="0"/>
      <w:marBottom w:val="0"/>
      <w:divBdr>
        <w:top w:val="none" w:sz="0" w:space="0" w:color="auto"/>
        <w:left w:val="none" w:sz="0" w:space="0" w:color="auto"/>
        <w:bottom w:val="none" w:sz="0" w:space="0" w:color="auto"/>
        <w:right w:val="none" w:sz="0" w:space="0" w:color="auto"/>
      </w:divBdr>
    </w:div>
    <w:div w:id="1567377985">
      <w:bodyDiv w:val="1"/>
      <w:marLeft w:val="0"/>
      <w:marRight w:val="0"/>
      <w:marTop w:val="0"/>
      <w:marBottom w:val="0"/>
      <w:divBdr>
        <w:top w:val="none" w:sz="0" w:space="0" w:color="auto"/>
        <w:left w:val="none" w:sz="0" w:space="0" w:color="auto"/>
        <w:bottom w:val="none" w:sz="0" w:space="0" w:color="auto"/>
        <w:right w:val="none" w:sz="0" w:space="0" w:color="auto"/>
      </w:divBdr>
    </w:div>
    <w:div w:id="1597789043">
      <w:bodyDiv w:val="1"/>
      <w:marLeft w:val="0"/>
      <w:marRight w:val="0"/>
      <w:marTop w:val="0"/>
      <w:marBottom w:val="0"/>
      <w:divBdr>
        <w:top w:val="none" w:sz="0" w:space="0" w:color="auto"/>
        <w:left w:val="none" w:sz="0" w:space="0" w:color="auto"/>
        <w:bottom w:val="none" w:sz="0" w:space="0" w:color="auto"/>
        <w:right w:val="none" w:sz="0" w:space="0" w:color="auto"/>
      </w:divBdr>
    </w:div>
    <w:div w:id="1623339653">
      <w:bodyDiv w:val="1"/>
      <w:marLeft w:val="0"/>
      <w:marRight w:val="0"/>
      <w:marTop w:val="0"/>
      <w:marBottom w:val="0"/>
      <w:divBdr>
        <w:top w:val="none" w:sz="0" w:space="0" w:color="auto"/>
        <w:left w:val="none" w:sz="0" w:space="0" w:color="auto"/>
        <w:bottom w:val="none" w:sz="0" w:space="0" w:color="auto"/>
        <w:right w:val="none" w:sz="0" w:space="0" w:color="auto"/>
      </w:divBdr>
    </w:div>
    <w:div w:id="1634290302">
      <w:bodyDiv w:val="1"/>
      <w:marLeft w:val="0"/>
      <w:marRight w:val="0"/>
      <w:marTop w:val="0"/>
      <w:marBottom w:val="0"/>
      <w:divBdr>
        <w:top w:val="none" w:sz="0" w:space="0" w:color="auto"/>
        <w:left w:val="none" w:sz="0" w:space="0" w:color="auto"/>
        <w:bottom w:val="none" w:sz="0" w:space="0" w:color="auto"/>
        <w:right w:val="none" w:sz="0" w:space="0" w:color="auto"/>
      </w:divBdr>
    </w:div>
    <w:div w:id="1739983112">
      <w:bodyDiv w:val="1"/>
      <w:marLeft w:val="0"/>
      <w:marRight w:val="0"/>
      <w:marTop w:val="0"/>
      <w:marBottom w:val="0"/>
      <w:divBdr>
        <w:top w:val="none" w:sz="0" w:space="0" w:color="auto"/>
        <w:left w:val="none" w:sz="0" w:space="0" w:color="auto"/>
        <w:bottom w:val="none" w:sz="0" w:space="0" w:color="auto"/>
        <w:right w:val="none" w:sz="0" w:space="0" w:color="auto"/>
      </w:divBdr>
    </w:div>
    <w:div w:id="1741832485">
      <w:bodyDiv w:val="1"/>
      <w:marLeft w:val="0"/>
      <w:marRight w:val="0"/>
      <w:marTop w:val="0"/>
      <w:marBottom w:val="0"/>
      <w:divBdr>
        <w:top w:val="none" w:sz="0" w:space="0" w:color="auto"/>
        <w:left w:val="none" w:sz="0" w:space="0" w:color="auto"/>
        <w:bottom w:val="none" w:sz="0" w:space="0" w:color="auto"/>
        <w:right w:val="none" w:sz="0" w:space="0" w:color="auto"/>
      </w:divBdr>
    </w:div>
    <w:div w:id="1804496682">
      <w:bodyDiv w:val="1"/>
      <w:marLeft w:val="0"/>
      <w:marRight w:val="0"/>
      <w:marTop w:val="0"/>
      <w:marBottom w:val="0"/>
      <w:divBdr>
        <w:top w:val="none" w:sz="0" w:space="0" w:color="auto"/>
        <w:left w:val="none" w:sz="0" w:space="0" w:color="auto"/>
        <w:bottom w:val="none" w:sz="0" w:space="0" w:color="auto"/>
        <w:right w:val="none" w:sz="0" w:space="0" w:color="auto"/>
      </w:divBdr>
    </w:div>
    <w:div w:id="1805543865">
      <w:bodyDiv w:val="1"/>
      <w:marLeft w:val="0"/>
      <w:marRight w:val="0"/>
      <w:marTop w:val="0"/>
      <w:marBottom w:val="0"/>
      <w:divBdr>
        <w:top w:val="none" w:sz="0" w:space="0" w:color="auto"/>
        <w:left w:val="none" w:sz="0" w:space="0" w:color="auto"/>
        <w:bottom w:val="none" w:sz="0" w:space="0" w:color="auto"/>
        <w:right w:val="none" w:sz="0" w:space="0" w:color="auto"/>
      </w:divBdr>
    </w:div>
    <w:div w:id="1848278796">
      <w:bodyDiv w:val="1"/>
      <w:marLeft w:val="0"/>
      <w:marRight w:val="0"/>
      <w:marTop w:val="0"/>
      <w:marBottom w:val="0"/>
      <w:divBdr>
        <w:top w:val="none" w:sz="0" w:space="0" w:color="auto"/>
        <w:left w:val="none" w:sz="0" w:space="0" w:color="auto"/>
        <w:bottom w:val="none" w:sz="0" w:space="0" w:color="auto"/>
        <w:right w:val="none" w:sz="0" w:space="0" w:color="auto"/>
      </w:divBdr>
    </w:div>
    <w:div w:id="1866091101">
      <w:bodyDiv w:val="1"/>
      <w:marLeft w:val="0"/>
      <w:marRight w:val="0"/>
      <w:marTop w:val="0"/>
      <w:marBottom w:val="0"/>
      <w:divBdr>
        <w:top w:val="none" w:sz="0" w:space="0" w:color="auto"/>
        <w:left w:val="none" w:sz="0" w:space="0" w:color="auto"/>
        <w:bottom w:val="none" w:sz="0" w:space="0" w:color="auto"/>
        <w:right w:val="none" w:sz="0" w:space="0" w:color="auto"/>
      </w:divBdr>
    </w:div>
    <w:div w:id="2036034939">
      <w:bodyDiv w:val="1"/>
      <w:marLeft w:val="0"/>
      <w:marRight w:val="0"/>
      <w:marTop w:val="0"/>
      <w:marBottom w:val="0"/>
      <w:divBdr>
        <w:top w:val="none" w:sz="0" w:space="0" w:color="auto"/>
        <w:left w:val="none" w:sz="0" w:space="0" w:color="auto"/>
        <w:bottom w:val="none" w:sz="0" w:space="0" w:color="auto"/>
        <w:right w:val="none" w:sz="0" w:space="0" w:color="auto"/>
      </w:divBdr>
    </w:div>
    <w:div w:id="2102481139">
      <w:bodyDiv w:val="1"/>
      <w:marLeft w:val="0"/>
      <w:marRight w:val="0"/>
      <w:marTop w:val="0"/>
      <w:marBottom w:val="0"/>
      <w:divBdr>
        <w:top w:val="none" w:sz="0" w:space="0" w:color="auto"/>
        <w:left w:val="none" w:sz="0" w:space="0" w:color="auto"/>
        <w:bottom w:val="none" w:sz="0" w:space="0" w:color="auto"/>
        <w:right w:val="none" w:sz="0" w:space="0" w:color="auto"/>
      </w:divBdr>
    </w:div>
    <w:div w:id="2126534881">
      <w:bodyDiv w:val="1"/>
      <w:marLeft w:val="0"/>
      <w:marRight w:val="0"/>
      <w:marTop w:val="0"/>
      <w:marBottom w:val="0"/>
      <w:divBdr>
        <w:top w:val="none" w:sz="0" w:space="0" w:color="auto"/>
        <w:left w:val="none" w:sz="0" w:space="0" w:color="auto"/>
        <w:bottom w:val="none" w:sz="0" w:space="0" w:color="auto"/>
        <w:right w:val="none" w:sz="0" w:space="0" w:color="auto"/>
      </w:divBdr>
    </w:div>
    <w:div w:id="21321606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2210FD0B169B4E82320F21E06652AC" ma:contentTypeVersion="18" ma:contentTypeDescription="Create a new document." ma:contentTypeScope="" ma:versionID="8420d6a29547b4d49c56a0708bf6362a">
  <xsd:schema xmlns:xsd="http://www.w3.org/2001/XMLSchema" xmlns:xs="http://www.w3.org/2001/XMLSchema" xmlns:p="http://schemas.microsoft.com/office/2006/metadata/properties" xmlns:ns2="36c15e91-b007-492b-91ab-27e2ab52a712" xmlns:ns3="6c716483-1c01-4d53-84e2-cc78fa2bd556" targetNamespace="http://schemas.microsoft.com/office/2006/metadata/properties" ma:root="true" ma:fieldsID="9fa38e1d0a376119942c832837d90e04" ns2:_="" ns3:_="">
    <xsd:import namespace="36c15e91-b007-492b-91ab-27e2ab52a712"/>
    <xsd:import namespace="6c716483-1c01-4d53-84e2-cc78fa2bd55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c15e91-b007-492b-91ab-27e2ab52a7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d8234a7-6bd9-4ee5-b6a2-77b15b87b9f8"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c716483-1c01-4d53-84e2-cc78fa2bd55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31a28dd-292f-4878-b45f-ef9107188f3a}" ma:internalName="TaxCatchAll" ma:showField="CatchAllData" ma:web="6c716483-1c01-4d53-84e2-cc78fa2bd5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6c15e91-b007-492b-91ab-27e2ab52a712">
      <Terms xmlns="http://schemas.microsoft.com/office/infopath/2007/PartnerControls"/>
    </lcf76f155ced4ddcb4097134ff3c332f>
    <TaxCatchAll xmlns="6c716483-1c01-4d53-84e2-cc78fa2bd556"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8B0FA3-68C7-4826-AE7D-6C0F36744B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c15e91-b007-492b-91ab-27e2ab52a712"/>
    <ds:schemaRef ds:uri="6c716483-1c01-4d53-84e2-cc78fa2bd5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98C29C-82F0-49E8-9913-F9309765E03D}">
  <ds:schemaRefs>
    <ds:schemaRef ds:uri="http://schemas.microsoft.com/sharepoint/v3/contenttype/forms"/>
  </ds:schemaRefs>
</ds:datastoreItem>
</file>

<file path=customXml/itemProps3.xml><?xml version="1.0" encoding="utf-8"?>
<ds:datastoreItem xmlns:ds="http://schemas.openxmlformats.org/officeDocument/2006/customXml" ds:itemID="{4292EF0C-472A-49EC-A0DB-41DBFE9D4AA1}">
  <ds:schemaRefs>
    <ds:schemaRef ds:uri="http://schemas.microsoft.com/office/2006/metadata/properties"/>
    <ds:schemaRef ds:uri="http://schemas.microsoft.com/office/infopath/2007/PartnerControls"/>
    <ds:schemaRef ds:uri="36c15e91-b007-492b-91ab-27e2ab52a712"/>
    <ds:schemaRef ds:uri="6c716483-1c01-4d53-84e2-cc78fa2bd556"/>
  </ds:schemaRefs>
</ds:datastoreItem>
</file>

<file path=customXml/itemProps4.xml><?xml version="1.0" encoding="utf-8"?>
<ds:datastoreItem xmlns:ds="http://schemas.openxmlformats.org/officeDocument/2006/customXml" ds:itemID="{6EFAA9FF-75FC-4091-A269-E92300451722}">
  <ds:schemaRefs>
    <ds:schemaRef ds:uri="http://schemas.openxmlformats.org/officeDocument/2006/bibliography"/>
  </ds:schemaRefs>
</ds:datastoreItem>
</file>

<file path=docMetadata/LabelInfo.xml><?xml version="1.0" encoding="utf-8"?>
<clbl:labelList xmlns:clbl="http://schemas.microsoft.com/office/2020/mipLabelMetadata">
  <clbl:label id="{182ed9c4-3b52-467b-9770-6cc61c05e5ff}" enabled="0" method="" siteId="{182ed9c4-3b52-467b-9770-6cc61c05e5ff}" removed="1"/>
</clbl:labelList>
</file>

<file path=docProps/app.xml><?xml version="1.0" encoding="utf-8"?>
<Properties xmlns="http://schemas.openxmlformats.org/officeDocument/2006/extended-properties" xmlns:vt="http://schemas.openxmlformats.org/officeDocument/2006/docPropsVTypes">
  <Template>Normal</Template>
  <TotalTime>2</TotalTime>
  <Pages>32</Pages>
  <Words>9876</Words>
  <Characters>56295</Characters>
  <Application>Microsoft Office Word</Application>
  <DocSecurity>0</DocSecurity>
  <Lines>469</Lines>
  <Paragraphs>132</Paragraphs>
  <ScaleCrop>false</ScaleCrop>
  <HeadingPairs>
    <vt:vector size="2" baseType="variant">
      <vt:variant>
        <vt:lpstr>Title</vt:lpstr>
      </vt:variant>
      <vt:variant>
        <vt:i4>1</vt:i4>
      </vt:variant>
    </vt:vector>
  </HeadingPairs>
  <TitlesOfParts>
    <vt:vector size="1" baseType="lpstr">
      <vt:lpstr/>
    </vt:vector>
  </TitlesOfParts>
  <Manager/>
  <Company>www.rk-mec.de</Company>
  <LinksUpToDate>false</LinksUpToDate>
  <CharactersWithSpaces>66039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Dipl.-Ing. Ralf Knoche</dc:creator>
  <cp:keywords/>
  <dc:description/>
  <cp:lastModifiedBy>mir alam</cp:lastModifiedBy>
  <cp:revision>3</cp:revision>
  <cp:lastPrinted>2017-09-07T10:06:00Z</cp:lastPrinted>
  <dcterms:created xsi:type="dcterms:W3CDTF">2026-10-07T10:17:00Z</dcterms:created>
  <dcterms:modified xsi:type="dcterms:W3CDTF">2026-10-07T10:18:00Z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0x010100182210FD0B169B4E82320F21E06652AC</vt:lpwstr>
  </property>
  <property fmtid="{D5CDD505-2E9C-101B-9397-08002B2CF9AE}" pid="3" name="MediaServiceImageTags">
    <vt:lpwstr/>
  </property>
  <property fmtid="{D5CDD505-2E9C-101B-9397-08002B2CF9AE}" pid="4" name="GrammarlyDocumentId">
    <vt:lpwstr>b77284da35051a8c23f3ca0a8742282617fad6e890dbfef8d6b8c860d5c4da5b</vt:lpwstr>
  </property>
</Properties>
</file>