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7AEC3" w14:textId="77777777" w:rsidR="00477AC0" w:rsidRPr="00AE4270" w:rsidRDefault="00477AC0" w:rsidP="00B73450">
      <w:pPr>
        <w:pStyle w:val="BodyText"/>
        <w:spacing w:before="57"/>
        <w:ind w:left="0" w:firstLine="0"/>
        <w:jc w:val="center"/>
        <w:rPr>
          <w:rFonts w:ascii="Arial" w:hAnsi="Arial" w:cs="Arial"/>
          <w:b/>
          <w:bCs/>
          <w:spacing w:val="1"/>
          <w:sz w:val="28"/>
          <w:szCs w:val="28"/>
        </w:rPr>
      </w:pPr>
    </w:p>
    <w:p w14:paraId="3D3A4922" w14:textId="02EFBC4E" w:rsidR="00C92222" w:rsidRPr="00AE4270" w:rsidRDefault="00CC4716" w:rsidP="00B73450">
      <w:pPr>
        <w:pStyle w:val="BodyText"/>
        <w:spacing w:before="57"/>
        <w:ind w:left="0" w:firstLine="0"/>
        <w:jc w:val="center"/>
        <w:rPr>
          <w:rFonts w:ascii="Arial" w:hAnsi="Arial" w:cs="Arial"/>
          <w:b/>
          <w:bCs/>
          <w:sz w:val="28"/>
          <w:szCs w:val="28"/>
        </w:rPr>
      </w:pPr>
      <w:r w:rsidRPr="00AE4270">
        <w:rPr>
          <w:rFonts w:ascii="Arial" w:hAnsi="Arial" w:cs="Arial"/>
          <w:b/>
          <w:bCs/>
          <w:spacing w:val="1"/>
          <w:sz w:val="28"/>
          <w:szCs w:val="28"/>
        </w:rPr>
        <w:t>T</w:t>
      </w:r>
      <w:r w:rsidRPr="00AE4270">
        <w:rPr>
          <w:rFonts w:ascii="Arial" w:hAnsi="Arial" w:cs="Arial"/>
          <w:b/>
          <w:bCs/>
          <w:spacing w:val="-2"/>
          <w:sz w:val="28"/>
          <w:szCs w:val="28"/>
        </w:rPr>
        <w:t>e</w:t>
      </w:r>
      <w:r w:rsidRPr="00AE4270">
        <w:rPr>
          <w:rFonts w:ascii="Arial" w:hAnsi="Arial" w:cs="Arial"/>
          <w:b/>
          <w:bCs/>
          <w:spacing w:val="1"/>
          <w:sz w:val="28"/>
          <w:szCs w:val="28"/>
        </w:rPr>
        <w:t>r</w:t>
      </w:r>
      <w:r w:rsidRPr="00AE4270">
        <w:rPr>
          <w:rFonts w:ascii="Arial" w:hAnsi="Arial" w:cs="Arial"/>
          <w:b/>
          <w:bCs/>
          <w:spacing w:val="2"/>
          <w:sz w:val="28"/>
          <w:szCs w:val="28"/>
        </w:rPr>
        <w:t>m</w:t>
      </w:r>
      <w:r w:rsidRPr="00AE4270">
        <w:rPr>
          <w:rFonts w:ascii="Arial" w:hAnsi="Arial" w:cs="Arial"/>
          <w:b/>
          <w:bCs/>
          <w:sz w:val="28"/>
          <w:szCs w:val="28"/>
        </w:rPr>
        <w:t>s</w:t>
      </w:r>
      <w:r w:rsidRPr="00AE4270">
        <w:rPr>
          <w:rFonts w:ascii="Arial" w:hAnsi="Arial" w:cs="Arial"/>
          <w:b/>
          <w:bCs/>
          <w:spacing w:val="-12"/>
          <w:sz w:val="28"/>
          <w:szCs w:val="28"/>
        </w:rPr>
        <w:t xml:space="preserve"> </w:t>
      </w:r>
      <w:r w:rsidRPr="00AE4270">
        <w:rPr>
          <w:rFonts w:ascii="Arial" w:hAnsi="Arial" w:cs="Arial"/>
          <w:b/>
          <w:bCs/>
          <w:spacing w:val="2"/>
          <w:sz w:val="28"/>
          <w:szCs w:val="28"/>
        </w:rPr>
        <w:t>o</w:t>
      </w:r>
      <w:r w:rsidRPr="00AE4270">
        <w:rPr>
          <w:rFonts w:ascii="Arial" w:hAnsi="Arial" w:cs="Arial"/>
          <w:b/>
          <w:bCs/>
          <w:sz w:val="28"/>
          <w:szCs w:val="28"/>
        </w:rPr>
        <w:t>f</w:t>
      </w:r>
      <w:r w:rsidRPr="00AE4270">
        <w:rPr>
          <w:rFonts w:ascii="Arial" w:hAnsi="Arial" w:cs="Arial"/>
          <w:b/>
          <w:bCs/>
          <w:spacing w:val="-9"/>
          <w:sz w:val="28"/>
          <w:szCs w:val="28"/>
        </w:rPr>
        <w:t xml:space="preserve"> </w:t>
      </w:r>
      <w:r w:rsidRPr="00AE4270">
        <w:rPr>
          <w:rFonts w:ascii="Arial" w:hAnsi="Arial" w:cs="Arial"/>
          <w:b/>
          <w:bCs/>
          <w:sz w:val="28"/>
          <w:szCs w:val="28"/>
        </w:rPr>
        <w:t>R</w:t>
      </w:r>
      <w:r w:rsidRPr="00AE4270">
        <w:rPr>
          <w:rFonts w:ascii="Arial" w:hAnsi="Arial" w:cs="Arial"/>
          <w:b/>
          <w:bCs/>
          <w:spacing w:val="-2"/>
          <w:sz w:val="28"/>
          <w:szCs w:val="28"/>
        </w:rPr>
        <w:t>e</w:t>
      </w:r>
      <w:r w:rsidRPr="00AE4270">
        <w:rPr>
          <w:rFonts w:ascii="Arial" w:hAnsi="Arial" w:cs="Arial"/>
          <w:b/>
          <w:bCs/>
          <w:spacing w:val="-1"/>
          <w:sz w:val="28"/>
          <w:szCs w:val="28"/>
        </w:rPr>
        <w:t>f</w:t>
      </w:r>
      <w:r w:rsidRPr="00AE4270">
        <w:rPr>
          <w:rFonts w:ascii="Arial" w:hAnsi="Arial" w:cs="Arial"/>
          <w:b/>
          <w:bCs/>
          <w:spacing w:val="-2"/>
          <w:sz w:val="28"/>
          <w:szCs w:val="28"/>
        </w:rPr>
        <w:t>e</w:t>
      </w:r>
      <w:r w:rsidRPr="00AE4270">
        <w:rPr>
          <w:rFonts w:ascii="Arial" w:hAnsi="Arial" w:cs="Arial"/>
          <w:b/>
          <w:bCs/>
          <w:spacing w:val="1"/>
          <w:sz w:val="28"/>
          <w:szCs w:val="28"/>
        </w:rPr>
        <w:t>r</w:t>
      </w:r>
      <w:r w:rsidRPr="00AE4270">
        <w:rPr>
          <w:rFonts w:ascii="Arial" w:hAnsi="Arial" w:cs="Arial"/>
          <w:b/>
          <w:bCs/>
          <w:spacing w:val="-2"/>
          <w:sz w:val="28"/>
          <w:szCs w:val="28"/>
        </w:rPr>
        <w:t>e</w:t>
      </w:r>
      <w:r w:rsidRPr="00AE4270">
        <w:rPr>
          <w:rFonts w:ascii="Arial" w:hAnsi="Arial" w:cs="Arial"/>
          <w:b/>
          <w:bCs/>
          <w:sz w:val="28"/>
          <w:szCs w:val="28"/>
        </w:rPr>
        <w:t>nce</w:t>
      </w:r>
      <w:r w:rsidRPr="00AE4270">
        <w:rPr>
          <w:rFonts w:ascii="Arial" w:hAnsi="Arial" w:cs="Arial"/>
          <w:b/>
          <w:bCs/>
          <w:spacing w:val="-11"/>
          <w:sz w:val="28"/>
          <w:szCs w:val="28"/>
        </w:rPr>
        <w:t xml:space="preserve"> </w:t>
      </w:r>
      <w:r w:rsidRPr="00AE4270">
        <w:rPr>
          <w:rFonts w:ascii="Arial" w:hAnsi="Arial" w:cs="Arial"/>
          <w:b/>
          <w:bCs/>
          <w:spacing w:val="-1"/>
          <w:sz w:val="28"/>
          <w:szCs w:val="28"/>
        </w:rPr>
        <w:t>(</w:t>
      </w:r>
      <w:r w:rsidRPr="00AE4270">
        <w:rPr>
          <w:rFonts w:ascii="Arial" w:hAnsi="Arial" w:cs="Arial"/>
          <w:b/>
          <w:bCs/>
          <w:spacing w:val="1"/>
          <w:sz w:val="28"/>
          <w:szCs w:val="28"/>
        </w:rPr>
        <w:t>TO</w:t>
      </w:r>
      <w:r w:rsidRPr="00AE4270">
        <w:rPr>
          <w:rFonts w:ascii="Arial" w:hAnsi="Arial" w:cs="Arial"/>
          <w:b/>
          <w:bCs/>
          <w:sz w:val="28"/>
          <w:szCs w:val="28"/>
        </w:rPr>
        <w:t>R)</w:t>
      </w:r>
    </w:p>
    <w:p w14:paraId="2713FA59" w14:textId="77777777" w:rsidR="00B73450" w:rsidRPr="00AE4270" w:rsidRDefault="00B73450" w:rsidP="00B73450">
      <w:pPr>
        <w:pStyle w:val="BodyText"/>
        <w:spacing w:before="57"/>
        <w:ind w:left="0" w:firstLine="0"/>
        <w:jc w:val="center"/>
        <w:rPr>
          <w:rFonts w:ascii="Arial" w:hAnsi="Arial" w:cs="Arial"/>
          <w:b/>
          <w:bCs/>
          <w:sz w:val="28"/>
          <w:szCs w:val="28"/>
        </w:rPr>
      </w:pPr>
    </w:p>
    <w:p w14:paraId="001460DE" w14:textId="77777777" w:rsidR="00C92222" w:rsidRPr="00AE4270" w:rsidRDefault="00CC4716" w:rsidP="00B73450">
      <w:pPr>
        <w:pStyle w:val="BodyText"/>
        <w:spacing w:before="2"/>
        <w:ind w:left="0" w:firstLine="0"/>
        <w:jc w:val="center"/>
        <w:rPr>
          <w:rFonts w:ascii="Arial" w:hAnsi="Arial" w:cs="Arial"/>
          <w:sz w:val="28"/>
          <w:szCs w:val="28"/>
        </w:rPr>
      </w:pPr>
      <w:r w:rsidRPr="00AE4270">
        <w:rPr>
          <w:rFonts w:ascii="Arial" w:hAnsi="Arial" w:cs="Arial"/>
          <w:sz w:val="28"/>
          <w:szCs w:val="28"/>
        </w:rPr>
        <w:t>For</w:t>
      </w:r>
    </w:p>
    <w:p w14:paraId="548D112A" w14:textId="77777777" w:rsidR="00B73450" w:rsidRPr="00AE4270" w:rsidRDefault="00B73450" w:rsidP="00B73450">
      <w:pPr>
        <w:pStyle w:val="BodyText"/>
        <w:spacing w:before="2"/>
        <w:ind w:left="0" w:firstLine="0"/>
        <w:jc w:val="center"/>
        <w:rPr>
          <w:rFonts w:ascii="Arial" w:hAnsi="Arial" w:cs="Arial"/>
          <w:sz w:val="28"/>
          <w:szCs w:val="28"/>
        </w:rPr>
      </w:pPr>
    </w:p>
    <w:p w14:paraId="53206DF6" w14:textId="77777777" w:rsidR="00355A98" w:rsidRPr="00355A98" w:rsidRDefault="00355A98" w:rsidP="00355A98">
      <w:pPr>
        <w:jc w:val="center"/>
        <w:rPr>
          <w:rFonts w:ascii="Arial" w:eastAsia="Cambria" w:hAnsi="Arial" w:cs="Arial"/>
          <w:b/>
          <w:bCs/>
          <w:sz w:val="28"/>
          <w:szCs w:val="28"/>
        </w:rPr>
      </w:pPr>
      <w:r w:rsidRPr="00355A98">
        <w:rPr>
          <w:rFonts w:ascii="Arial" w:eastAsia="Cambria" w:hAnsi="Arial" w:cs="Arial"/>
          <w:b/>
          <w:bCs/>
          <w:sz w:val="28"/>
          <w:szCs w:val="28"/>
        </w:rPr>
        <w:t>Post Project Documentary</w:t>
      </w:r>
    </w:p>
    <w:p w14:paraId="22283ADF" w14:textId="77777777" w:rsidR="00355A98" w:rsidRPr="00355A98" w:rsidRDefault="00355A98" w:rsidP="00355A98">
      <w:pPr>
        <w:jc w:val="center"/>
        <w:rPr>
          <w:rFonts w:ascii="Arial" w:eastAsia="Cambria" w:hAnsi="Arial" w:cs="Arial"/>
          <w:b/>
          <w:bCs/>
          <w:sz w:val="28"/>
          <w:szCs w:val="28"/>
        </w:rPr>
      </w:pPr>
      <w:r w:rsidRPr="00355A98">
        <w:rPr>
          <w:rFonts w:ascii="Arial" w:eastAsia="Cambria" w:hAnsi="Arial" w:cs="Arial"/>
          <w:b/>
          <w:bCs/>
          <w:sz w:val="28"/>
          <w:szCs w:val="28"/>
        </w:rPr>
        <w:t xml:space="preserve">Sindh Coastal Resilience Integrated </w:t>
      </w:r>
      <w:proofErr w:type="spellStart"/>
      <w:r w:rsidRPr="00355A98">
        <w:rPr>
          <w:rFonts w:ascii="Arial" w:eastAsia="Cambria" w:hAnsi="Arial" w:cs="Arial"/>
          <w:b/>
          <w:bCs/>
          <w:sz w:val="28"/>
          <w:szCs w:val="28"/>
        </w:rPr>
        <w:t>Programme</w:t>
      </w:r>
      <w:proofErr w:type="spellEnd"/>
      <w:r w:rsidRPr="00355A98">
        <w:rPr>
          <w:rFonts w:ascii="Arial" w:eastAsia="Cambria" w:hAnsi="Arial" w:cs="Arial"/>
          <w:b/>
          <w:bCs/>
          <w:sz w:val="28"/>
          <w:szCs w:val="28"/>
        </w:rPr>
        <w:t xml:space="preserve"> (SCRIP)</w:t>
      </w:r>
    </w:p>
    <w:p w14:paraId="0CE38891" w14:textId="77777777" w:rsidR="00355A98" w:rsidRDefault="00355A98" w:rsidP="00355A98">
      <w:pPr>
        <w:jc w:val="center"/>
        <w:rPr>
          <w:rFonts w:ascii="Arial" w:eastAsia="Cambria" w:hAnsi="Arial" w:cs="Arial"/>
          <w:b/>
          <w:bCs/>
          <w:sz w:val="28"/>
          <w:szCs w:val="28"/>
        </w:rPr>
      </w:pPr>
    </w:p>
    <w:p w14:paraId="24FC2795" w14:textId="77777777" w:rsidR="00355A98" w:rsidRDefault="00355A98" w:rsidP="00355A98">
      <w:pPr>
        <w:jc w:val="center"/>
        <w:rPr>
          <w:rFonts w:ascii="Arial" w:eastAsia="Cambria" w:hAnsi="Arial" w:cs="Arial"/>
          <w:b/>
          <w:bCs/>
          <w:sz w:val="28"/>
          <w:szCs w:val="28"/>
        </w:rPr>
      </w:pPr>
    </w:p>
    <w:p w14:paraId="440365C9" w14:textId="77777777" w:rsidR="00355A98" w:rsidRDefault="00355A98" w:rsidP="00355A98">
      <w:pPr>
        <w:jc w:val="center"/>
        <w:rPr>
          <w:rFonts w:ascii="Arial" w:eastAsia="Cambria" w:hAnsi="Arial" w:cs="Arial"/>
          <w:b/>
          <w:bCs/>
          <w:sz w:val="28"/>
          <w:szCs w:val="28"/>
        </w:rPr>
      </w:pPr>
    </w:p>
    <w:p w14:paraId="1B9653ED" w14:textId="77777777" w:rsidR="00355A98" w:rsidRDefault="00355A98" w:rsidP="00355A98">
      <w:pPr>
        <w:jc w:val="center"/>
        <w:rPr>
          <w:rFonts w:ascii="Arial" w:eastAsia="Cambria" w:hAnsi="Arial" w:cs="Arial"/>
          <w:b/>
          <w:bCs/>
          <w:sz w:val="28"/>
          <w:szCs w:val="28"/>
        </w:rPr>
      </w:pPr>
    </w:p>
    <w:p w14:paraId="36A30D9E" w14:textId="77777777" w:rsidR="00355A98" w:rsidRDefault="00355A98" w:rsidP="00355A98">
      <w:pPr>
        <w:jc w:val="center"/>
        <w:rPr>
          <w:rFonts w:ascii="Arial" w:eastAsia="Cambria" w:hAnsi="Arial" w:cs="Arial"/>
          <w:b/>
          <w:bCs/>
          <w:sz w:val="28"/>
          <w:szCs w:val="28"/>
        </w:rPr>
      </w:pPr>
    </w:p>
    <w:p w14:paraId="5A1217B7" w14:textId="77777777" w:rsidR="00355A98" w:rsidRDefault="00355A98" w:rsidP="00355A98">
      <w:pPr>
        <w:jc w:val="center"/>
        <w:rPr>
          <w:rFonts w:ascii="Arial" w:eastAsia="Cambria" w:hAnsi="Arial" w:cs="Arial"/>
          <w:b/>
          <w:bCs/>
          <w:sz w:val="28"/>
          <w:szCs w:val="28"/>
        </w:rPr>
      </w:pPr>
    </w:p>
    <w:p w14:paraId="1E275873" w14:textId="0FFAD64E" w:rsidR="00355A98" w:rsidRPr="00355A98" w:rsidRDefault="00355A98" w:rsidP="00355A98">
      <w:pPr>
        <w:jc w:val="center"/>
        <w:rPr>
          <w:rFonts w:ascii="Arial" w:eastAsia="Cambria" w:hAnsi="Arial" w:cs="Arial"/>
          <w:sz w:val="28"/>
          <w:szCs w:val="28"/>
        </w:rPr>
      </w:pPr>
      <w:r w:rsidRPr="00355A98">
        <w:rPr>
          <w:rFonts w:ascii="Arial" w:eastAsia="Cambria" w:hAnsi="Arial" w:cs="Arial"/>
          <w:b/>
          <w:bCs/>
          <w:sz w:val="28"/>
          <w:szCs w:val="28"/>
        </w:rPr>
        <w:t xml:space="preserve">Project Locations: </w:t>
      </w:r>
      <w:proofErr w:type="spellStart"/>
      <w:r w:rsidRPr="00355A98">
        <w:rPr>
          <w:rFonts w:ascii="Arial" w:eastAsia="Cambria" w:hAnsi="Arial" w:cs="Arial"/>
          <w:sz w:val="28"/>
          <w:szCs w:val="28"/>
        </w:rPr>
        <w:t>Thatta</w:t>
      </w:r>
      <w:proofErr w:type="spellEnd"/>
      <w:r w:rsidRPr="00355A98">
        <w:rPr>
          <w:rFonts w:ascii="Arial" w:eastAsia="Cambria" w:hAnsi="Arial" w:cs="Arial"/>
          <w:sz w:val="28"/>
          <w:szCs w:val="28"/>
        </w:rPr>
        <w:t xml:space="preserve"> and </w:t>
      </w:r>
      <w:proofErr w:type="spellStart"/>
      <w:r w:rsidRPr="00355A98">
        <w:rPr>
          <w:rFonts w:ascii="Arial" w:eastAsia="Cambria" w:hAnsi="Arial" w:cs="Arial"/>
          <w:sz w:val="28"/>
          <w:szCs w:val="28"/>
        </w:rPr>
        <w:t>Sujawal</w:t>
      </w:r>
      <w:proofErr w:type="spellEnd"/>
      <w:r w:rsidRPr="00355A98">
        <w:rPr>
          <w:rFonts w:ascii="Arial" w:eastAsia="Cambria" w:hAnsi="Arial" w:cs="Arial"/>
          <w:sz w:val="28"/>
          <w:szCs w:val="28"/>
        </w:rPr>
        <w:t>, Sindh</w:t>
      </w:r>
    </w:p>
    <w:p w14:paraId="7A1F82C4" w14:textId="77777777" w:rsidR="00355A98" w:rsidRDefault="00355A98" w:rsidP="00355A98">
      <w:pPr>
        <w:jc w:val="center"/>
        <w:rPr>
          <w:rFonts w:ascii="Arial" w:eastAsia="Cambria" w:hAnsi="Arial" w:cs="Arial"/>
          <w:b/>
          <w:bCs/>
          <w:sz w:val="28"/>
          <w:szCs w:val="28"/>
        </w:rPr>
      </w:pPr>
    </w:p>
    <w:p w14:paraId="642D20BD" w14:textId="77777777" w:rsidR="00355A98" w:rsidRDefault="00355A98" w:rsidP="00355A98">
      <w:pPr>
        <w:jc w:val="center"/>
        <w:rPr>
          <w:rFonts w:ascii="Arial" w:eastAsia="Cambria" w:hAnsi="Arial" w:cs="Arial"/>
          <w:b/>
          <w:bCs/>
          <w:sz w:val="28"/>
          <w:szCs w:val="28"/>
        </w:rPr>
      </w:pPr>
    </w:p>
    <w:p w14:paraId="072936A0" w14:textId="77777777" w:rsidR="000E3EC7" w:rsidRDefault="000E3EC7" w:rsidP="00B73450">
      <w:pPr>
        <w:pStyle w:val="BodyText"/>
        <w:spacing w:before="2" w:line="278" w:lineRule="exact"/>
        <w:ind w:left="0" w:right="20" w:firstLine="0"/>
        <w:jc w:val="center"/>
        <w:rPr>
          <w:rFonts w:ascii="Arial" w:hAnsi="Arial" w:cs="Arial"/>
          <w:b/>
          <w:bCs/>
          <w:spacing w:val="-11"/>
          <w:sz w:val="28"/>
          <w:szCs w:val="28"/>
        </w:rPr>
      </w:pPr>
    </w:p>
    <w:p w14:paraId="21457459" w14:textId="77777777" w:rsidR="00355A98" w:rsidRPr="00AE4270" w:rsidRDefault="00355A98" w:rsidP="00B73450">
      <w:pPr>
        <w:pStyle w:val="BodyText"/>
        <w:spacing w:before="2" w:line="278" w:lineRule="exact"/>
        <w:ind w:left="0" w:right="20" w:firstLine="0"/>
        <w:jc w:val="center"/>
        <w:rPr>
          <w:rFonts w:ascii="Arial" w:hAnsi="Arial" w:cs="Arial"/>
          <w:b/>
          <w:bCs/>
          <w:spacing w:val="-11"/>
          <w:sz w:val="28"/>
          <w:szCs w:val="28"/>
        </w:rPr>
      </w:pPr>
    </w:p>
    <w:p w14:paraId="397B25F6" w14:textId="77777777" w:rsidR="000E3EC7" w:rsidRPr="00AE4270" w:rsidRDefault="000E3EC7" w:rsidP="00B73450">
      <w:pPr>
        <w:pStyle w:val="BodyText"/>
        <w:spacing w:before="2" w:line="278" w:lineRule="exact"/>
        <w:ind w:left="0" w:right="20" w:firstLine="0"/>
        <w:jc w:val="center"/>
        <w:rPr>
          <w:rFonts w:ascii="Arial" w:hAnsi="Arial" w:cs="Arial"/>
          <w:b/>
          <w:bCs/>
          <w:spacing w:val="-11"/>
          <w:sz w:val="28"/>
          <w:szCs w:val="28"/>
        </w:rPr>
      </w:pPr>
    </w:p>
    <w:p w14:paraId="02020571" w14:textId="77777777" w:rsidR="000E3EC7" w:rsidRPr="00AE4270" w:rsidRDefault="000E3EC7" w:rsidP="00B73450">
      <w:pPr>
        <w:pStyle w:val="BodyText"/>
        <w:spacing w:before="2" w:line="278" w:lineRule="exact"/>
        <w:ind w:left="0" w:right="20" w:firstLine="0"/>
        <w:jc w:val="center"/>
        <w:rPr>
          <w:rFonts w:ascii="Arial" w:hAnsi="Arial" w:cs="Arial"/>
          <w:b/>
          <w:bCs/>
          <w:spacing w:val="-11"/>
          <w:sz w:val="28"/>
          <w:szCs w:val="28"/>
        </w:rPr>
      </w:pPr>
    </w:p>
    <w:p w14:paraId="45148976" w14:textId="2B63C482" w:rsidR="00355A98" w:rsidRPr="00355A98" w:rsidRDefault="00FD036C" w:rsidP="00355A98">
      <w:pPr>
        <w:pStyle w:val="BodyText"/>
        <w:spacing w:before="2" w:line="360" w:lineRule="auto"/>
        <w:ind w:right="20"/>
        <w:jc w:val="center"/>
        <w:rPr>
          <w:rFonts w:ascii="Arial" w:hAnsi="Arial" w:cs="Arial"/>
          <w:sz w:val="28"/>
          <w:szCs w:val="28"/>
        </w:rPr>
      </w:pPr>
      <w:r w:rsidRPr="00AE4270">
        <w:rPr>
          <w:rFonts w:ascii="Arial" w:hAnsi="Arial" w:cs="Arial"/>
          <w:b/>
          <w:bCs/>
          <w:spacing w:val="-11"/>
          <w:sz w:val="28"/>
          <w:szCs w:val="28"/>
        </w:rPr>
        <w:t xml:space="preserve">Project </w:t>
      </w:r>
      <w:r w:rsidR="00355A98">
        <w:rPr>
          <w:rFonts w:ascii="Arial" w:hAnsi="Arial" w:cs="Arial"/>
          <w:b/>
          <w:bCs/>
          <w:spacing w:val="-11"/>
          <w:sz w:val="28"/>
          <w:szCs w:val="28"/>
        </w:rPr>
        <w:t>T</w:t>
      </w:r>
      <w:r w:rsidRPr="00AE4270">
        <w:rPr>
          <w:rFonts w:ascii="Arial" w:hAnsi="Arial" w:cs="Arial"/>
          <w:b/>
          <w:bCs/>
          <w:spacing w:val="-11"/>
          <w:sz w:val="28"/>
          <w:szCs w:val="28"/>
        </w:rPr>
        <w:t>itl</w:t>
      </w:r>
      <w:r w:rsidR="00B73450" w:rsidRPr="00AE4270">
        <w:rPr>
          <w:rFonts w:ascii="Arial" w:hAnsi="Arial" w:cs="Arial"/>
          <w:b/>
          <w:bCs/>
          <w:spacing w:val="-11"/>
          <w:sz w:val="28"/>
          <w:szCs w:val="28"/>
        </w:rPr>
        <w:t>e</w:t>
      </w:r>
      <w:r w:rsidR="00B73450" w:rsidRPr="00AE4270">
        <w:rPr>
          <w:rFonts w:ascii="Arial" w:hAnsi="Arial" w:cs="Arial"/>
          <w:spacing w:val="-11"/>
          <w:sz w:val="28"/>
          <w:szCs w:val="28"/>
        </w:rPr>
        <w:t>:</w:t>
      </w:r>
      <w:r w:rsidRPr="00AE4270">
        <w:rPr>
          <w:rFonts w:ascii="Arial" w:hAnsi="Arial" w:cs="Arial"/>
          <w:spacing w:val="-11"/>
          <w:sz w:val="28"/>
          <w:szCs w:val="28"/>
        </w:rPr>
        <w:t xml:space="preserve"> </w:t>
      </w:r>
      <w:r w:rsidR="00355A98" w:rsidRPr="00355A98">
        <w:rPr>
          <w:rFonts w:ascii="Arial" w:hAnsi="Arial" w:cs="Arial"/>
          <w:sz w:val="28"/>
          <w:szCs w:val="28"/>
        </w:rPr>
        <w:t xml:space="preserve">Sindh Coastal Resilience Integrated </w:t>
      </w:r>
      <w:proofErr w:type="spellStart"/>
      <w:r w:rsidR="00355A98" w:rsidRPr="00355A98">
        <w:rPr>
          <w:rFonts w:ascii="Arial" w:hAnsi="Arial" w:cs="Arial"/>
          <w:sz w:val="28"/>
          <w:szCs w:val="28"/>
        </w:rPr>
        <w:t>Programme</w:t>
      </w:r>
      <w:proofErr w:type="spellEnd"/>
      <w:r w:rsidR="00355A98" w:rsidRPr="00355A98">
        <w:rPr>
          <w:rFonts w:ascii="Arial" w:hAnsi="Arial" w:cs="Arial"/>
          <w:sz w:val="28"/>
          <w:szCs w:val="28"/>
        </w:rPr>
        <w:t xml:space="preserve"> (SCRIP)</w:t>
      </w:r>
    </w:p>
    <w:p w14:paraId="32551978" w14:textId="1AF047B6" w:rsidR="00FD036C" w:rsidRPr="007C47BE" w:rsidRDefault="00FD036C" w:rsidP="00355A98">
      <w:pPr>
        <w:pStyle w:val="BodyText"/>
        <w:spacing w:before="2" w:line="360" w:lineRule="auto"/>
        <w:ind w:left="0" w:right="20" w:firstLine="0"/>
        <w:jc w:val="center"/>
        <w:rPr>
          <w:rFonts w:ascii="Arial" w:hAnsi="Arial" w:cs="Arial"/>
          <w:sz w:val="28"/>
          <w:szCs w:val="28"/>
        </w:rPr>
      </w:pPr>
    </w:p>
    <w:p w14:paraId="272E7FC9"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2F2CE325"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32BF9430"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1EBC5376"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1085FEA0"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52C216E4"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57BF525F"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4C66C953"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09292545"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0AE8F1AE"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68A47668" w14:textId="77777777" w:rsidR="00AE4270" w:rsidRPr="00AE4270" w:rsidRDefault="00AE4270" w:rsidP="00B73450">
      <w:pPr>
        <w:pStyle w:val="BodyText"/>
        <w:spacing w:before="2" w:line="278" w:lineRule="exact"/>
        <w:ind w:left="0" w:right="20" w:firstLine="0"/>
        <w:jc w:val="center"/>
        <w:rPr>
          <w:rFonts w:ascii="Arial" w:hAnsi="Arial" w:cs="Arial"/>
          <w:b/>
          <w:bCs/>
          <w:sz w:val="28"/>
          <w:szCs w:val="28"/>
        </w:rPr>
      </w:pPr>
    </w:p>
    <w:p w14:paraId="4E453AFF" w14:textId="77777777" w:rsidR="00AE4270" w:rsidRPr="00AE4270" w:rsidRDefault="00AE4270" w:rsidP="00B73450">
      <w:pPr>
        <w:pStyle w:val="BodyText"/>
        <w:spacing w:before="2" w:line="278" w:lineRule="exact"/>
        <w:ind w:left="0" w:right="20" w:firstLine="0"/>
        <w:jc w:val="center"/>
        <w:rPr>
          <w:rFonts w:ascii="Arial" w:hAnsi="Arial" w:cs="Arial"/>
          <w:b/>
          <w:bCs/>
          <w:sz w:val="28"/>
          <w:szCs w:val="28"/>
        </w:rPr>
      </w:pPr>
    </w:p>
    <w:p w14:paraId="30D45103" w14:textId="77777777" w:rsidR="00AE4270" w:rsidRPr="00AE4270" w:rsidRDefault="00AE4270" w:rsidP="00B73450">
      <w:pPr>
        <w:pStyle w:val="BodyText"/>
        <w:spacing w:before="2" w:line="278" w:lineRule="exact"/>
        <w:ind w:left="0" w:right="20" w:firstLine="0"/>
        <w:jc w:val="center"/>
        <w:rPr>
          <w:rFonts w:ascii="Arial" w:hAnsi="Arial" w:cs="Arial"/>
          <w:b/>
          <w:bCs/>
          <w:sz w:val="28"/>
          <w:szCs w:val="28"/>
        </w:rPr>
      </w:pPr>
    </w:p>
    <w:p w14:paraId="6A6F57EE" w14:textId="77777777" w:rsidR="00AE4270" w:rsidRPr="00AE4270" w:rsidRDefault="00AE4270" w:rsidP="00B73450">
      <w:pPr>
        <w:pStyle w:val="BodyText"/>
        <w:spacing w:before="2" w:line="278" w:lineRule="exact"/>
        <w:ind w:left="0" w:right="20" w:firstLine="0"/>
        <w:jc w:val="center"/>
        <w:rPr>
          <w:rFonts w:ascii="Arial" w:hAnsi="Arial" w:cs="Arial"/>
          <w:b/>
          <w:bCs/>
          <w:sz w:val="28"/>
          <w:szCs w:val="28"/>
        </w:rPr>
      </w:pPr>
    </w:p>
    <w:p w14:paraId="5E32D06B" w14:textId="77777777" w:rsidR="00AE4270" w:rsidRPr="00AE4270" w:rsidRDefault="00AE4270" w:rsidP="00B73450">
      <w:pPr>
        <w:pStyle w:val="BodyText"/>
        <w:spacing w:before="2" w:line="278" w:lineRule="exact"/>
        <w:ind w:left="0" w:right="20" w:firstLine="0"/>
        <w:jc w:val="center"/>
        <w:rPr>
          <w:rFonts w:ascii="Arial" w:hAnsi="Arial" w:cs="Arial"/>
          <w:b/>
          <w:bCs/>
          <w:sz w:val="28"/>
          <w:szCs w:val="28"/>
        </w:rPr>
      </w:pPr>
    </w:p>
    <w:p w14:paraId="13F4B2CB"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01C6772B" w14:textId="04E3B164" w:rsidR="00061020" w:rsidRPr="00AE4270" w:rsidRDefault="00061020" w:rsidP="00B73450">
      <w:pPr>
        <w:pStyle w:val="BodyText"/>
        <w:spacing w:before="2" w:line="278" w:lineRule="exact"/>
        <w:ind w:left="0" w:right="20" w:firstLine="0"/>
        <w:jc w:val="center"/>
        <w:rPr>
          <w:rFonts w:ascii="Arial" w:hAnsi="Arial" w:cs="Arial"/>
          <w:sz w:val="28"/>
          <w:szCs w:val="28"/>
        </w:rPr>
      </w:pPr>
      <w:r w:rsidRPr="00AE4270">
        <w:rPr>
          <w:rFonts w:ascii="Arial" w:hAnsi="Arial" w:cs="Arial"/>
          <w:b/>
          <w:bCs/>
          <w:sz w:val="28"/>
          <w:szCs w:val="28"/>
        </w:rPr>
        <w:t xml:space="preserve">Aga Khan Rural Support </w:t>
      </w:r>
      <w:proofErr w:type="spellStart"/>
      <w:r w:rsidRPr="00AE4270">
        <w:rPr>
          <w:rFonts w:ascii="Arial" w:hAnsi="Arial" w:cs="Arial"/>
          <w:b/>
          <w:bCs/>
          <w:sz w:val="28"/>
          <w:szCs w:val="28"/>
        </w:rPr>
        <w:t>Programme</w:t>
      </w:r>
      <w:proofErr w:type="spellEnd"/>
      <w:r w:rsidRPr="00AE4270">
        <w:rPr>
          <w:rFonts w:ascii="Arial" w:hAnsi="Arial" w:cs="Arial"/>
          <w:b/>
          <w:bCs/>
          <w:sz w:val="28"/>
          <w:szCs w:val="28"/>
        </w:rPr>
        <w:t xml:space="preserve"> (AKRSP)</w:t>
      </w:r>
    </w:p>
    <w:p w14:paraId="5F653884" w14:textId="694A45A6" w:rsidR="00B73450" w:rsidRPr="00B948F6" w:rsidRDefault="00B73450" w:rsidP="00B73450">
      <w:pPr>
        <w:pStyle w:val="BodyText"/>
        <w:spacing w:before="2" w:line="278" w:lineRule="exact"/>
        <w:ind w:left="0" w:right="20" w:firstLine="0"/>
        <w:jc w:val="center"/>
        <w:rPr>
          <w:rFonts w:ascii="Arial" w:hAnsi="Arial" w:cs="Arial"/>
        </w:rPr>
      </w:pPr>
    </w:p>
    <w:p w14:paraId="1EF5DA50" w14:textId="77777777" w:rsidR="000B3BC6" w:rsidRPr="00B948F6" w:rsidRDefault="000B3BC6" w:rsidP="00B73450">
      <w:pPr>
        <w:pStyle w:val="BodyText"/>
        <w:spacing w:before="2" w:line="278" w:lineRule="exact"/>
        <w:ind w:left="0" w:right="20" w:firstLine="0"/>
        <w:jc w:val="center"/>
        <w:rPr>
          <w:rFonts w:ascii="Arial" w:hAnsi="Arial" w:cs="Arial"/>
          <w:spacing w:val="-10"/>
        </w:rPr>
      </w:pPr>
    </w:p>
    <w:p w14:paraId="2F235463" w14:textId="6A2F9C69" w:rsidR="00B73450" w:rsidRDefault="000E3EC7" w:rsidP="00B73450">
      <w:pPr>
        <w:pStyle w:val="BodyText"/>
        <w:spacing w:before="2" w:line="278" w:lineRule="exact"/>
        <w:ind w:left="0" w:right="20" w:firstLine="0"/>
        <w:jc w:val="center"/>
        <w:rPr>
          <w:rFonts w:ascii="Arial" w:hAnsi="Arial" w:cs="Arial"/>
          <w:spacing w:val="-10"/>
        </w:rPr>
      </w:pPr>
      <w:r>
        <w:rPr>
          <w:rFonts w:ascii="Arial" w:hAnsi="Arial" w:cs="Arial"/>
          <w:spacing w:val="-10"/>
        </w:rPr>
        <w:t xml:space="preserve"> </w:t>
      </w:r>
    </w:p>
    <w:p w14:paraId="1E905794" w14:textId="77777777" w:rsidR="000E3EC7" w:rsidRDefault="000E3EC7" w:rsidP="00B73450">
      <w:pPr>
        <w:pStyle w:val="BodyText"/>
        <w:spacing w:before="2" w:line="278" w:lineRule="exact"/>
        <w:ind w:left="0" w:right="20" w:firstLine="0"/>
        <w:jc w:val="center"/>
        <w:rPr>
          <w:rFonts w:ascii="Arial" w:hAnsi="Arial" w:cs="Arial"/>
          <w:spacing w:val="-10"/>
        </w:rPr>
      </w:pPr>
    </w:p>
    <w:p w14:paraId="639D4021" w14:textId="77777777" w:rsidR="000E3EC7" w:rsidRDefault="000E3EC7" w:rsidP="00B73450">
      <w:pPr>
        <w:pStyle w:val="BodyText"/>
        <w:spacing w:before="2" w:line="278" w:lineRule="exact"/>
        <w:ind w:left="0" w:right="20" w:firstLine="0"/>
        <w:jc w:val="center"/>
        <w:rPr>
          <w:rFonts w:ascii="Arial" w:hAnsi="Arial" w:cs="Arial"/>
          <w:spacing w:val="-10"/>
        </w:rPr>
      </w:pPr>
    </w:p>
    <w:p w14:paraId="79090929" w14:textId="77777777" w:rsidR="008B7F9D" w:rsidRPr="008B7F9D" w:rsidRDefault="008B7F9D" w:rsidP="008B7F9D">
      <w:pPr>
        <w:pStyle w:val="Default"/>
        <w:jc w:val="right"/>
      </w:pPr>
    </w:p>
    <w:p w14:paraId="26C95450" w14:textId="77777777" w:rsidR="00E47EFC" w:rsidRDefault="00E47EFC" w:rsidP="006D41D1">
      <w:pPr>
        <w:pStyle w:val="Default"/>
        <w:numPr>
          <w:ilvl w:val="0"/>
          <w:numId w:val="15"/>
        </w:numPr>
        <w:spacing w:line="360" w:lineRule="auto"/>
        <w:jc w:val="both"/>
        <w:rPr>
          <w:bCs/>
        </w:rPr>
      </w:pPr>
      <w:r w:rsidRPr="00E47EFC">
        <w:rPr>
          <w:b/>
          <w:bCs/>
        </w:rPr>
        <w:t>About AKRSP:</w:t>
      </w:r>
      <w:r>
        <w:t xml:space="preserve"> </w:t>
      </w:r>
      <w:r w:rsidR="000E3EC7" w:rsidRPr="00E47EFC">
        <w:rPr>
          <w:bCs/>
        </w:rPr>
        <w:t xml:space="preserve">The Aga Khan Rural Support </w:t>
      </w:r>
      <w:proofErr w:type="spellStart"/>
      <w:r w:rsidR="000E3EC7" w:rsidRPr="00E47EFC">
        <w:rPr>
          <w:bCs/>
        </w:rPr>
        <w:t>Programme</w:t>
      </w:r>
      <w:proofErr w:type="spellEnd"/>
      <w:r w:rsidR="000E3EC7" w:rsidRPr="00E47EFC">
        <w:rPr>
          <w:bCs/>
        </w:rPr>
        <w:t xml:space="preserve"> (AKRSP) is a pioneering rural development non-profit </w:t>
      </w:r>
      <w:proofErr w:type="spellStart"/>
      <w:r w:rsidR="000E3EC7" w:rsidRPr="00E47EFC">
        <w:rPr>
          <w:bCs/>
        </w:rPr>
        <w:t>organisation</w:t>
      </w:r>
      <w:proofErr w:type="spellEnd"/>
      <w:r w:rsidR="000E3EC7" w:rsidRPr="00E47EFC">
        <w:rPr>
          <w:bCs/>
        </w:rPr>
        <w:t>, established in 1982 to help improve the quality of life of the local communities in Gilgit-Baltistan and Chitral. Registered under the Companies Act, 2017 with the Securities and Exchange Commission of Pakistan (SECP), AKRSP approach is community-led and encourages equitable social and economic development in the region.</w:t>
      </w:r>
    </w:p>
    <w:p w14:paraId="63D9DB11" w14:textId="77777777" w:rsidR="00E47EFC" w:rsidRDefault="00E47EFC" w:rsidP="00E47EFC">
      <w:pPr>
        <w:pStyle w:val="Default"/>
        <w:spacing w:line="360" w:lineRule="auto"/>
        <w:ind w:left="360"/>
        <w:jc w:val="both"/>
        <w:rPr>
          <w:b/>
          <w:bCs/>
        </w:rPr>
      </w:pPr>
    </w:p>
    <w:p w14:paraId="6357509D" w14:textId="06A057E0" w:rsidR="00E47EFC" w:rsidRDefault="000E3EC7" w:rsidP="00E47EFC">
      <w:pPr>
        <w:pStyle w:val="Default"/>
        <w:spacing w:line="360" w:lineRule="auto"/>
        <w:ind w:left="360"/>
        <w:jc w:val="both"/>
        <w:rPr>
          <w:bCs/>
        </w:rPr>
      </w:pPr>
      <w:r w:rsidRPr="00E47EFC">
        <w:rPr>
          <w:bCs/>
        </w:rPr>
        <w:t xml:space="preserve">AKRSP has been working across all 10 districts of Gilgit-Baltistan and two districts of Chitral in Khyber Pakhtunkhwa (KPK). In 2024, AKRSP expanded its </w:t>
      </w:r>
      <w:proofErr w:type="spellStart"/>
      <w:r w:rsidRPr="00E47EFC">
        <w:rPr>
          <w:bCs/>
        </w:rPr>
        <w:t>programme</w:t>
      </w:r>
      <w:proofErr w:type="spellEnd"/>
      <w:r w:rsidRPr="00E47EFC">
        <w:rPr>
          <w:bCs/>
        </w:rPr>
        <w:t xml:space="preserve"> to </w:t>
      </w:r>
      <w:r w:rsidR="00355A98">
        <w:rPr>
          <w:bCs/>
        </w:rPr>
        <w:t>three</w:t>
      </w:r>
      <w:r w:rsidRPr="00E47EFC">
        <w:rPr>
          <w:bCs/>
        </w:rPr>
        <w:t xml:space="preserve"> districts of Sindh-</w:t>
      </w:r>
      <w:proofErr w:type="spellStart"/>
      <w:r w:rsidRPr="00E47EFC">
        <w:rPr>
          <w:bCs/>
        </w:rPr>
        <w:t>Thatta</w:t>
      </w:r>
      <w:proofErr w:type="spellEnd"/>
      <w:r w:rsidR="00355A98">
        <w:rPr>
          <w:bCs/>
        </w:rPr>
        <w:t xml:space="preserve">, </w:t>
      </w:r>
      <w:proofErr w:type="spellStart"/>
      <w:r w:rsidRPr="00E47EFC">
        <w:rPr>
          <w:bCs/>
        </w:rPr>
        <w:t>Sujawal</w:t>
      </w:r>
      <w:proofErr w:type="spellEnd"/>
      <w:r w:rsidR="00355A98">
        <w:rPr>
          <w:bCs/>
        </w:rPr>
        <w:t xml:space="preserve"> &amp; Badin</w:t>
      </w:r>
      <w:r w:rsidRPr="00E47EFC">
        <w:rPr>
          <w:bCs/>
        </w:rPr>
        <w:t>, further extending its impact and continuing its mission of improving the quality of life for rural communities across Pakistan.</w:t>
      </w:r>
    </w:p>
    <w:p w14:paraId="040C49FF" w14:textId="77777777" w:rsidR="00E47EFC" w:rsidRDefault="00E47EFC" w:rsidP="00E47EFC">
      <w:pPr>
        <w:pStyle w:val="Default"/>
        <w:spacing w:line="360" w:lineRule="auto"/>
        <w:ind w:left="360"/>
        <w:jc w:val="both"/>
        <w:rPr>
          <w:bCs/>
        </w:rPr>
      </w:pPr>
    </w:p>
    <w:p w14:paraId="11183719" w14:textId="77777777" w:rsidR="003B2B76" w:rsidRDefault="000E3EC7" w:rsidP="003B2B76">
      <w:pPr>
        <w:pStyle w:val="Default"/>
        <w:spacing w:line="360" w:lineRule="auto"/>
        <w:ind w:left="360"/>
        <w:jc w:val="both"/>
        <w:rPr>
          <w:bCs/>
        </w:rPr>
      </w:pPr>
      <w:r w:rsidRPr="000E3EC7">
        <w:rPr>
          <w:bCs/>
        </w:rPr>
        <w:t xml:space="preserve">AKRSP works across several key thematic areas to foster sustainable development and build resilience in the communities it </w:t>
      </w:r>
      <w:r w:rsidR="00743FD5" w:rsidRPr="000E3EC7">
        <w:rPr>
          <w:bCs/>
        </w:rPr>
        <w:t>serves.</w:t>
      </w:r>
      <w:r w:rsidRPr="000E3EC7">
        <w:rPr>
          <w:bCs/>
        </w:rPr>
        <w:t xml:space="preserve"> These thematic areas include agriculture and food security, climate resilience, health and nutrition, education, early childhood development, civil society, and work and enterprise. By integrating these focus areas into its development interventions, AKRSP aims to create holistic, community-driven solutions that address the multifaceted needs of the local communities</w:t>
      </w:r>
    </w:p>
    <w:p w14:paraId="37832EAA" w14:textId="77777777" w:rsidR="003B2B76" w:rsidRDefault="003B2B76" w:rsidP="003B2B76">
      <w:pPr>
        <w:pStyle w:val="Default"/>
        <w:spacing w:line="360" w:lineRule="auto"/>
        <w:ind w:left="360"/>
        <w:jc w:val="both"/>
        <w:rPr>
          <w:bCs/>
        </w:rPr>
      </w:pPr>
    </w:p>
    <w:p w14:paraId="3F00BFAA" w14:textId="77777777" w:rsidR="003B2B76" w:rsidRDefault="003B2B76" w:rsidP="003B2B76">
      <w:pPr>
        <w:pStyle w:val="Default"/>
        <w:spacing w:line="360" w:lineRule="auto"/>
        <w:ind w:left="360"/>
        <w:jc w:val="both"/>
        <w:rPr>
          <w:bCs/>
        </w:rPr>
      </w:pPr>
      <w:r>
        <w:rPr>
          <w:b/>
        </w:rPr>
        <w:t>Project</w:t>
      </w:r>
      <w:r w:rsidRPr="003B2B76">
        <w:rPr>
          <w:b/>
        </w:rPr>
        <w:t xml:space="preserve"> </w:t>
      </w:r>
      <w:r w:rsidR="00E47EFC" w:rsidRPr="003B2B76">
        <w:rPr>
          <w:rFonts w:asciiTheme="minorBidi" w:hAnsiTheme="minorBidi"/>
          <w:b/>
        </w:rPr>
        <w:t>Introduction</w:t>
      </w:r>
      <w:r w:rsidR="00E47EFC" w:rsidRPr="00355A98">
        <w:rPr>
          <w:rFonts w:asciiTheme="minorBidi" w:hAnsiTheme="minorBidi"/>
          <w:b/>
          <w:bCs/>
        </w:rPr>
        <w:t xml:space="preserve">: </w:t>
      </w:r>
      <w:r w:rsidR="00355A98" w:rsidRPr="00355A98">
        <w:rPr>
          <w:bCs/>
        </w:rPr>
        <w:t xml:space="preserve">The Sindh Coastal Resilience Integrated </w:t>
      </w:r>
      <w:proofErr w:type="spellStart"/>
      <w:r w:rsidR="00355A98" w:rsidRPr="00355A98">
        <w:rPr>
          <w:bCs/>
        </w:rPr>
        <w:t>Programme</w:t>
      </w:r>
      <w:proofErr w:type="spellEnd"/>
      <w:r w:rsidR="00355A98" w:rsidRPr="00355A98">
        <w:rPr>
          <w:bCs/>
        </w:rPr>
        <w:t xml:space="preserve"> (SCRIP) is a two-year initiative (2024–2026) implemented by the Aga Khan Rural Support </w:t>
      </w:r>
      <w:proofErr w:type="spellStart"/>
      <w:r w:rsidR="00355A98" w:rsidRPr="00355A98">
        <w:rPr>
          <w:bCs/>
        </w:rPr>
        <w:t>Programme</w:t>
      </w:r>
      <w:proofErr w:type="spellEnd"/>
      <w:r w:rsidR="00355A98" w:rsidRPr="00355A98">
        <w:rPr>
          <w:bCs/>
        </w:rPr>
        <w:t xml:space="preserve"> (AKRSP) with financial support from the Embassy of Denmark. The </w:t>
      </w:r>
      <w:proofErr w:type="spellStart"/>
      <w:r w:rsidR="00355A98" w:rsidRPr="00355A98">
        <w:rPr>
          <w:bCs/>
        </w:rPr>
        <w:t>programme</w:t>
      </w:r>
      <w:proofErr w:type="spellEnd"/>
      <w:r w:rsidR="00355A98" w:rsidRPr="00355A98">
        <w:rPr>
          <w:bCs/>
        </w:rPr>
        <w:t xml:space="preserve"> is being implemented across selected coastal communities in the districts of </w:t>
      </w:r>
      <w:proofErr w:type="spellStart"/>
      <w:r w:rsidR="00355A98" w:rsidRPr="00355A98">
        <w:rPr>
          <w:bCs/>
        </w:rPr>
        <w:t>Thatta</w:t>
      </w:r>
      <w:proofErr w:type="spellEnd"/>
      <w:r w:rsidR="00355A98" w:rsidRPr="00355A98">
        <w:rPr>
          <w:bCs/>
        </w:rPr>
        <w:t xml:space="preserve"> and </w:t>
      </w:r>
      <w:proofErr w:type="spellStart"/>
      <w:r w:rsidR="00355A98" w:rsidRPr="00355A98">
        <w:rPr>
          <w:bCs/>
        </w:rPr>
        <w:t>Sujawal</w:t>
      </w:r>
      <w:proofErr w:type="spellEnd"/>
      <w:r w:rsidR="00355A98" w:rsidRPr="00355A98">
        <w:rPr>
          <w:bCs/>
        </w:rPr>
        <w:t>, Sindh.</w:t>
      </w:r>
      <w:r>
        <w:rPr>
          <w:bCs/>
        </w:rPr>
        <w:t xml:space="preserve"> </w:t>
      </w:r>
    </w:p>
    <w:p w14:paraId="2C0C7380" w14:textId="77777777" w:rsidR="003B2B76" w:rsidRDefault="003B2B76" w:rsidP="003B2B76">
      <w:pPr>
        <w:pStyle w:val="Default"/>
        <w:spacing w:line="360" w:lineRule="auto"/>
        <w:ind w:left="360"/>
        <w:jc w:val="both"/>
        <w:rPr>
          <w:bCs/>
        </w:rPr>
      </w:pPr>
    </w:p>
    <w:p w14:paraId="28C768BE" w14:textId="77777777" w:rsidR="003B2B76" w:rsidRDefault="00355A98" w:rsidP="003B2B76">
      <w:pPr>
        <w:pStyle w:val="Default"/>
        <w:spacing w:line="360" w:lineRule="auto"/>
        <w:ind w:left="360"/>
        <w:jc w:val="both"/>
        <w:rPr>
          <w:bCs/>
        </w:rPr>
      </w:pPr>
      <w:r w:rsidRPr="00355A98">
        <w:rPr>
          <w:bCs/>
        </w:rPr>
        <w:t xml:space="preserve">The coastal belt of Sindh remains highly vulnerable to the impacts of climate change, including sea intrusion, coastal flooding, degradation of mangrove ecosystems, declining fisheries, water scarcity, salinity, and increasing livelihood insecurity. These </w:t>
      </w:r>
      <w:r w:rsidRPr="00355A98">
        <w:rPr>
          <w:bCs/>
        </w:rPr>
        <w:lastRenderedPageBreak/>
        <w:t>challenges continue to undermine the resilience of vulnerable households whose livelihoods depend largely on natural resources.</w:t>
      </w:r>
    </w:p>
    <w:p w14:paraId="6E79302E" w14:textId="77777777" w:rsidR="003B2B76" w:rsidRDefault="003B2B76" w:rsidP="003B2B76">
      <w:pPr>
        <w:pStyle w:val="Default"/>
        <w:spacing w:line="360" w:lineRule="auto"/>
        <w:ind w:left="360"/>
        <w:jc w:val="both"/>
        <w:rPr>
          <w:bCs/>
        </w:rPr>
      </w:pPr>
    </w:p>
    <w:p w14:paraId="24FCC9C9" w14:textId="77777777" w:rsidR="003B2B76" w:rsidRDefault="00355A98" w:rsidP="003B2B76">
      <w:pPr>
        <w:pStyle w:val="Default"/>
        <w:spacing w:line="360" w:lineRule="auto"/>
        <w:ind w:left="360"/>
        <w:jc w:val="both"/>
        <w:rPr>
          <w:bCs/>
        </w:rPr>
      </w:pPr>
      <w:r w:rsidRPr="00355A98">
        <w:rPr>
          <w:bCs/>
        </w:rPr>
        <w:t xml:space="preserve">SCRIP was designed to strengthen the resilience of vulnerable coastal communities through integrated climate adaptation interventions that improve livelihoods, strengthen disaster preparedness, restore ecosystems, and promote clean energy solutions. The </w:t>
      </w:r>
      <w:proofErr w:type="spellStart"/>
      <w:r w:rsidRPr="00355A98">
        <w:rPr>
          <w:bCs/>
        </w:rPr>
        <w:t>programme</w:t>
      </w:r>
      <w:proofErr w:type="spellEnd"/>
      <w:r w:rsidRPr="00355A98">
        <w:rPr>
          <w:bCs/>
        </w:rPr>
        <w:t xml:space="preserve"> focuses on three interrelated thematic areas:</w:t>
      </w:r>
      <w:r>
        <w:rPr>
          <w:bCs/>
        </w:rPr>
        <w:t xml:space="preserve"> s</w:t>
      </w:r>
      <w:r w:rsidRPr="00355A98">
        <w:rPr>
          <w:bCs/>
        </w:rPr>
        <w:t xml:space="preserve">trengthening marine-based livelihood opportunities; </w:t>
      </w:r>
      <w:r>
        <w:rPr>
          <w:bCs/>
        </w:rPr>
        <w:t>p</w:t>
      </w:r>
      <w:r w:rsidRPr="00355A98">
        <w:rPr>
          <w:bCs/>
        </w:rPr>
        <w:t xml:space="preserve">romoting regenerative agriculture and climate-smart farming practices; and </w:t>
      </w:r>
      <w:r>
        <w:rPr>
          <w:bCs/>
        </w:rPr>
        <w:t>i</w:t>
      </w:r>
      <w:r w:rsidRPr="00355A98">
        <w:rPr>
          <w:bCs/>
        </w:rPr>
        <w:t xml:space="preserve">ntroducing renewable and clean energy solutions that reduce dependence on mangrove forests while improving household wellbeing. </w:t>
      </w:r>
    </w:p>
    <w:p w14:paraId="7B75FE3B" w14:textId="77777777" w:rsidR="003B2B76" w:rsidRDefault="003B2B76" w:rsidP="003B2B76">
      <w:pPr>
        <w:pStyle w:val="Default"/>
        <w:spacing w:line="360" w:lineRule="auto"/>
        <w:ind w:left="360"/>
        <w:jc w:val="both"/>
        <w:rPr>
          <w:bCs/>
        </w:rPr>
      </w:pPr>
    </w:p>
    <w:p w14:paraId="0E8EBF13" w14:textId="77777777" w:rsidR="003B2B76" w:rsidRDefault="00355A98" w:rsidP="003B2B76">
      <w:pPr>
        <w:pStyle w:val="Default"/>
        <w:spacing w:line="360" w:lineRule="auto"/>
        <w:ind w:left="360"/>
        <w:jc w:val="both"/>
        <w:rPr>
          <w:bCs/>
        </w:rPr>
      </w:pPr>
      <w:r w:rsidRPr="00355A98">
        <w:rPr>
          <w:bCs/>
        </w:rPr>
        <w:t xml:space="preserve">In addition, the </w:t>
      </w:r>
      <w:proofErr w:type="spellStart"/>
      <w:r w:rsidRPr="00355A98">
        <w:rPr>
          <w:bCs/>
        </w:rPr>
        <w:t>programme</w:t>
      </w:r>
      <w:proofErr w:type="spellEnd"/>
      <w:r w:rsidRPr="00355A98">
        <w:rPr>
          <w:bCs/>
        </w:rPr>
        <w:t xml:space="preserve"> supports community-based disaster risk management, coastal resilience planning, ecosystem restoration, institutional strengthening, women's economic empowerment, and knowledge generation to build long-term resilience against climate-induced risks.</w:t>
      </w:r>
      <w:r w:rsidR="003B2B76">
        <w:rPr>
          <w:bCs/>
        </w:rPr>
        <w:t xml:space="preserve"> </w:t>
      </w:r>
    </w:p>
    <w:p w14:paraId="133B0FE9" w14:textId="77777777" w:rsidR="003B2B76" w:rsidRDefault="003B2B76" w:rsidP="003B2B76">
      <w:pPr>
        <w:pStyle w:val="Default"/>
        <w:spacing w:line="360" w:lineRule="auto"/>
        <w:ind w:left="360"/>
        <w:jc w:val="both"/>
        <w:rPr>
          <w:bCs/>
        </w:rPr>
      </w:pPr>
    </w:p>
    <w:p w14:paraId="599E87D4" w14:textId="154500C4" w:rsidR="00355A98" w:rsidRPr="00355A98" w:rsidRDefault="00355A98" w:rsidP="003B2B76">
      <w:pPr>
        <w:pStyle w:val="Default"/>
        <w:spacing w:line="360" w:lineRule="auto"/>
        <w:ind w:left="360"/>
        <w:jc w:val="both"/>
        <w:rPr>
          <w:bCs/>
        </w:rPr>
      </w:pPr>
      <w:r w:rsidRPr="00355A98">
        <w:rPr>
          <w:bCs/>
        </w:rPr>
        <w:t xml:space="preserve">As the </w:t>
      </w:r>
      <w:proofErr w:type="spellStart"/>
      <w:r w:rsidRPr="00355A98">
        <w:rPr>
          <w:bCs/>
        </w:rPr>
        <w:t>programme</w:t>
      </w:r>
      <w:proofErr w:type="spellEnd"/>
      <w:r w:rsidRPr="00355A98">
        <w:rPr>
          <w:bCs/>
        </w:rPr>
        <w:t xml:space="preserve"> reaches completion, AKRSP intends to document its implementation journey, achievements, innovations, lessons learned, and evidence of change through a professionally produced documentary and accompanying communication products. These products will support donor visibility, advocacy, knowledge management, stakeholder engagement, and future climate resilience programming.</w:t>
      </w:r>
    </w:p>
    <w:p w14:paraId="6138FCCD" w14:textId="77777777" w:rsidR="00355A98" w:rsidRDefault="00355A98" w:rsidP="00355A98">
      <w:pPr>
        <w:pStyle w:val="ListParagraph"/>
        <w:spacing w:line="360" w:lineRule="auto"/>
        <w:ind w:left="360"/>
        <w:jc w:val="both"/>
        <w:rPr>
          <w:rFonts w:ascii="Arial" w:hAnsi="Arial" w:cs="Arial"/>
          <w:bCs/>
          <w:sz w:val="24"/>
          <w:szCs w:val="24"/>
        </w:rPr>
      </w:pPr>
    </w:p>
    <w:p w14:paraId="78013BBB" w14:textId="6B692261" w:rsidR="00355A98" w:rsidRPr="003B2B76" w:rsidRDefault="003A6A29" w:rsidP="003B2B76">
      <w:pPr>
        <w:pStyle w:val="ListParagraph"/>
        <w:numPr>
          <w:ilvl w:val="0"/>
          <w:numId w:val="15"/>
        </w:numPr>
        <w:spacing w:line="360" w:lineRule="auto"/>
        <w:jc w:val="both"/>
        <w:rPr>
          <w:rFonts w:asciiTheme="minorBidi" w:hAnsiTheme="minorBidi"/>
          <w:sz w:val="24"/>
          <w:szCs w:val="24"/>
        </w:rPr>
      </w:pPr>
      <w:r w:rsidRPr="003B2B76">
        <w:rPr>
          <w:rFonts w:asciiTheme="minorBidi" w:hAnsiTheme="minorBidi"/>
          <w:b/>
          <w:bCs/>
          <w:sz w:val="24"/>
          <w:szCs w:val="24"/>
        </w:rPr>
        <w:t>Objective</w:t>
      </w:r>
      <w:r w:rsidR="00A03FF2" w:rsidRPr="003B2B76">
        <w:rPr>
          <w:rFonts w:asciiTheme="minorBidi" w:hAnsiTheme="minorBidi"/>
          <w:b/>
          <w:bCs/>
          <w:sz w:val="24"/>
          <w:szCs w:val="24"/>
        </w:rPr>
        <w:t xml:space="preserve"> of the Assignment</w:t>
      </w:r>
      <w:r w:rsidR="00E47EFC" w:rsidRPr="003B2B76">
        <w:rPr>
          <w:rFonts w:asciiTheme="minorBidi" w:hAnsiTheme="minorBidi"/>
          <w:b/>
          <w:bCs/>
          <w:sz w:val="24"/>
          <w:szCs w:val="24"/>
        </w:rPr>
        <w:t xml:space="preserve">: </w:t>
      </w:r>
      <w:r w:rsidR="00355A98" w:rsidRPr="003B2B76">
        <w:rPr>
          <w:rFonts w:asciiTheme="minorBidi" w:hAnsiTheme="minorBidi"/>
          <w:sz w:val="24"/>
          <w:szCs w:val="24"/>
        </w:rPr>
        <w:t xml:space="preserve">The overall objective of this assignment is to professionally document the implementation, achievements, impacts, innovations, and lessons learned of the Sindh Coastal Resilience Integrated </w:t>
      </w:r>
      <w:proofErr w:type="spellStart"/>
      <w:r w:rsidR="00355A98" w:rsidRPr="003B2B76">
        <w:rPr>
          <w:rFonts w:asciiTheme="minorBidi" w:hAnsiTheme="minorBidi"/>
          <w:sz w:val="24"/>
          <w:szCs w:val="24"/>
        </w:rPr>
        <w:t>Programme</w:t>
      </w:r>
      <w:proofErr w:type="spellEnd"/>
      <w:r w:rsidR="00355A98" w:rsidRPr="003B2B76">
        <w:rPr>
          <w:rFonts w:asciiTheme="minorBidi" w:hAnsiTheme="minorBidi"/>
          <w:sz w:val="24"/>
          <w:szCs w:val="24"/>
        </w:rPr>
        <w:t xml:space="preserve"> (SCRIP) through high-quality audiovisual communication products.</w:t>
      </w:r>
    </w:p>
    <w:p w14:paraId="625D75A9" w14:textId="77777777" w:rsidR="00355A98" w:rsidRPr="00355A98" w:rsidRDefault="00355A98" w:rsidP="00355A98">
      <w:pPr>
        <w:pStyle w:val="ListParagraph"/>
        <w:spacing w:line="360" w:lineRule="auto"/>
        <w:ind w:left="360"/>
        <w:jc w:val="both"/>
        <w:rPr>
          <w:rFonts w:asciiTheme="minorBidi" w:hAnsiTheme="minorBidi"/>
          <w:sz w:val="24"/>
          <w:szCs w:val="24"/>
        </w:rPr>
      </w:pPr>
      <w:r w:rsidRPr="00355A98">
        <w:rPr>
          <w:rFonts w:asciiTheme="minorBidi" w:hAnsiTheme="minorBidi"/>
          <w:sz w:val="24"/>
          <w:szCs w:val="24"/>
        </w:rPr>
        <w:t>Specifically, the assignment seeks to:</w:t>
      </w:r>
    </w:p>
    <w:p w14:paraId="3677B0A2" w14:textId="77777777" w:rsidR="00355A98" w:rsidRPr="00355A98" w:rsidRDefault="00355A98" w:rsidP="00355A98">
      <w:pPr>
        <w:pStyle w:val="ListParagraph"/>
        <w:numPr>
          <w:ilvl w:val="0"/>
          <w:numId w:val="19"/>
        </w:numPr>
        <w:spacing w:line="360" w:lineRule="auto"/>
        <w:jc w:val="both"/>
        <w:rPr>
          <w:rFonts w:asciiTheme="minorBidi" w:hAnsiTheme="minorBidi"/>
          <w:sz w:val="24"/>
          <w:szCs w:val="24"/>
        </w:rPr>
      </w:pPr>
      <w:r w:rsidRPr="00355A98">
        <w:rPr>
          <w:rFonts w:asciiTheme="minorBidi" w:hAnsiTheme="minorBidi"/>
          <w:sz w:val="24"/>
          <w:szCs w:val="24"/>
        </w:rPr>
        <w:t xml:space="preserve">Produce a high-quality documentary that captures the </w:t>
      </w:r>
      <w:proofErr w:type="spellStart"/>
      <w:r w:rsidRPr="00355A98">
        <w:rPr>
          <w:rFonts w:asciiTheme="minorBidi" w:hAnsiTheme="minorBidi"/>
          <w:sz w:val="24"/>
          <w:szCs w:val="24"/>
        </w:rPr>
        <w:t>programme's</w:t>
      </w:r>
      <w:proofErr w:type="spellEnd"/>
      <w:r w:rsidRPr="00355A98">
        <w:rPr>
          <w:rFonts w:asciiTheme="minorBidi" w:hAnsiTheme="minorBidi"/>
          <w:sz w:val="24"/>
          <w:szCs w:val="24"/>
        </w:rPr>
        <w:t xml:space="preserve"> implementation journey, key interventions, achievements, innovations, beneficiary experiences, and overall impacts through professional storytelling, videography, photography, and interviews. </w:t>
      </w:r>
    </w:p>
    <w:p w14:paraId="28C00155" w14:textId="77777777" w:rsidR="00355A98" w:rsidRPr="00355A98" w:rsidRDefault="00355A98" w:rsidP="00355A98">
      <w:pPr>
        <w:pStyle w:val="ListParagraph"/>
        <w:numPr>
          <w:ilvl w:val="0"/>
          <w:numId w:val="19"/>
        </w:numPr>
        <w:spacing w:line="360" w:lineRule="auto"/>
        <w:jc w:val="both"/>
        <w:rPr>
          <w:rFonts w:asciiTheme="minorBidi" w:hAnsiTheme="minorBidi"/>
          <w:sz w:val="24"/>
          <w:szCs w:val="24"/>
        </w:rPr>
      </w:pPr>
      <w:r w:rsidRPr="00355A98">
        <w:rPr>
          <w:rFonts w:asciiTheme="minorBidi" w:hAnsiTheme="minorBidi"/>
          <w:sz w:val="24"/>
          <w:szCs w:val="24"/>
        </w:rPr>
        <w:lastRenderedPageBreak/>
        <w:t xml:space="preserve">Develop engaging audiovisual communication products, including short digital reels and a professionally edited photo library, highlighting project interventions, human-interest stories, community transformation, and evidence of change. </w:t>
      </w:r>
    </w:p>
    <w:p w14:paraId="68FFE27B" w14:textId="77777777" w:rsidR="00355A98" w:rsidRPr="00355A98" w:rsidRDefault="00355A98" w:rsidP="00355A98">
      <w:pPr>
        <w:pStyle w:val="ListParagraph"/>
        <w:numPr>
          <w:ilvl w:val="0"/>
          <w:numId w:val="19"/>
        </w:numPr>
        <w:spacing w:line="360" w:lineRule="auto"/>
        <w:jc w:val="both"/>
        <w:rPr>
          <w:rFonts w:asciiTheme="minorBidi" w:hAnsiTheme="minorBidi"/>
          <w:sz w:val="24"/>
          <w:szCs w:val="24"/>
        </w:rPr>
      </w:pPr>
      <w:r w:rsidRPr="00355A98">
        <w:rPr>
          <w:rFonts w:asciiTheme="minorBidi" w:hAnsiTheme="minorBidi"/>
          <w:sz w:val="24"/>
          <w:szCs w:val="24"/>
        </w:rPr>
        <w:t xml:space="preserve">Enhance the visibility of SCRIP and its partners by producing high-quality communication materials that support donor reporting, advocacy, stakeholder engagement, public outreach, knowledge management, and future </w:t>
      </w:r>
      <w:proofErr w:type="spellStart"/>
      <w:r w:rsidRPr="00355A98">
        <w:rPr>
          <w:rFonts w:asciiTheme="minorBidi" w:hAnsiTheme="minorBidi"/>
          <w:sz w:val="24"/>
          <w:szCs w:val="24"/>
        </w:rPr>
        <w:t>programme</w:t>
      </w:r>
      <w:proofErr w:type="spellEnd"/>
      <w:r w:rsidRPr="00355A98">
        <w:rPr>
          <w:rFonts w:asciiTheme="minorBidi" w:hAnsiTheme="minorBidi"/>
          <w:sz w:val="24"/>
          <w:szCs w:val="24"/>
        </w:rPr>
        <w:t xml:space="preserve"> design. </w:t>
      </w:r>
    </w:p>
    <w:p w14:paraId="6E7C77D3" w14:textId="3BA08943" w:rsidR="0041273C" w:rsidRDefault="0041273C" w:rsidP="00355A98">
      <w:pPr>
        <w:pStyle w:val="ListParagraph"/>
        <w:spacing w:line="360" w:lineRule="auto"/>
        <w:ind w:left="360"/>
        <w:jc w:val="both"/>
      </w:pPr>
    </w:p>
    <w:p w14:paraId="3F884E3C" w14:textId="285C7B28" w:rsidR="003F7CE9" w:rsidRPr="00B948F6" w:rsidRDefault="00B33D61" w:rsidP="00E47EFC">
      <w:pPr>
        <w:pStyle w:val="Default"/>
        <w:numPr>
          <w:ilvl w:val="0"/>
          <w:numId w:val="15"/>
        </w:numPr>
        <w:spacing w:line="360" w:lineRule="auto"/>
        <w:jc w:val="both"/>
        <w:rPr>
          <w:b/>
          <w:bCs/>
        </w:rPr>
      </w:pPr>
      <w:r w:rsidRPr="00B948F6">
        <w:rPr>
          <w:b/>
          <w:bCs/>
        </w:rPr>
        <w:t>Target Audi</w:t>
      </w:r>
      <w:r w:rsidR="00C0462C" w:rsidRPr="00B948F6">
        <w:rPr>
          <w:b/>
          <w:bCs/>
        </w:rPr>
        <w:t>ence</w:t>
      </w:r>
      <w:r w:rsidRPr="00B948F6">
        <w:rPr>
          <w:b/>
          <w:bCs/>
        </w:rPr>
        <w:t>:</w:t>
      </w:r>
    </w:p>
    <w:p w14:paraId="31069C72" w14:textId="77777777" w:rsidR="00490B4F" w:rsidRDefault="00490B4F">
      <w:pPr>
        <w:pStyle w:val="Default"/>
        <w:numPr>
          <w:ilvl w:val="0"/>
          <w:numId w:val="8"/>
        </w:numPr>
        <w:spacing w:line="360" w:lineRule="auto"/>
        <w:jc w:val="both"/>
      </w:pPr>
      <w:r>
        <w:t>Local communities and beneficiaries</w:t>
      </w:r>
    </w:p>
    <w:p w14:paraId="710087D5" w14:textId="77777777" w:rsidR="00490B4F" w:rsidRDefault="00490B4F">
      <w:pPr>
        <w:pStyle w:val="Default"/>
        <w:numPr>
          <w:ilvl w:val="0"/>
          <w:numId w:val="8"/>
        </w:numPr>
        <w:spacing w:line="360" w:lineRule="auto"/>
        <w:jc w:val="both"/>
      </w:pPr>
      <w:r>
        <w:t>Project stakeholders and implementing partners</w:t>
      </w:r>
    </w:p>
    <w:p w14:paraId="76EAD7CF" w14:textId="77777777" w:rsidR="00490B4F" w:rsidRDefault="00490B4F">
      <w:pPr>
        <w:pStyle w:val="Default"/>
        <w:numPr>
          <w:ilvl w:val="0"/>
          <w:numId w:val="8"/>
        </w:numPr>
        <w:spacing w:line="360" w:lineRule="auto"/>
        <w:jc w:val="both"/>
      </w:pPr>
      <w:r>
        <w:t>Donors and funding agencies</w:t>
      </w:r>
    </w:p>
    <w:p w14:paraId="3ABDA6C0" w14:textId="21398865" w:rsidR="00503E78" w:rsidRDefault="00503E78" w:rsidP="00503E78">
      <w:pPr>
        <w:pStyle w:val="Default"/>
        <w:numPr>
          <w:ilvl w:val="0"/>
          <w:numId w:val="8"/>
        </w:numPr>
        <w:spacing w:line="360" w:lineRule="auto"/>
        <w:jc w:val="both"/>
      </w:pPr>
      <w:r>
        <w:t>Policy makers and government departments</w:t>
      </w:r>
    </w:p>
    <w:p w14:paraId="27ABA722" w14:textId="77777777" w:rsidR="00490B4F" w:rsidRDefault="00490B4F">
      <w:pPr>
        <w:pStyle w:val="Default"/>
        <w:numPr>
          <w:ilvl w:val="0"/>
          <w:numId w:val="8"/>
        </w:numPr>
        <w:spacing w:line="360" w:lineRule="auto"/>
        <w:jc w:val="both"/>
      </w:pPr>
      <w:r>
        <w:t>National and international development audiences</w:t>
      </w:r>
    </w:p>
    <w:p w14:paraId="1DA7E077" w14:textId="77777777" w:rsidR="00355A98" w:rsidRDefault="00355A98" w:rsidP="00355A98">
      <w:pPr>
        <w:pStyle w:val="Default"/>
        <w:numPr>
          <w:ilvl w:val="0"/>
          <w:numId w:val="8"/>
        </w:numPr>
        <w:spacing w:line="360" w:lineRule="auto"/>
        <w:jc w:val="both"/>
      </w:pPr>
      <w:r>
        <w:t xml:space="preserve">Researchers, </w:t>
      </w:r>
      <w:proofErr w:type="gramStart"/>
      <w:r>
        <w:t>academia</w:t>
      </w:r>
      <w:proofErr w:type="gramEnd"/>
      <w:r>
        <w:t xml:space="preserve"> and media </w:t>
      </w:r>
    </w:p>
    <w:p w14:paraId="47CFE034" w14:textId="1B298038" w:rsidR="00490B4F" w:rsidRPr="00B948F6" w:rsidRDefault="00490B4F" w:rsidP="00355A98">
      <w:pPr>
        <w:pStyle w:val="Default"/>
        <w:spacing w:line="360" w:lineRule="auto"/>
        <w:ind w:left="720"/>
        <w:jc w:val="both"/>
      </w:pPr>
    </w:p>
    <w:p w14:paraId="0734E182" w14:textId="154BDF50" w:rsidR="0071497D" w:rsidRDefault="00E47EFC" w:rsidP="00E47EFC">
      <w:pPr>
        <w:pStyle w:val="BodyText"/>
        <w:numPr>
          <w:ilvl w:val="0"/>
          <w:numId w:val="15"/>
        </w:numPr>
        <w:tabs>
          <w:tab w:val="left" w:pos="1040"/>
        </w:tabs>
        <w:spacing w:line="360" w:lineRule="auto"/>
        <w:ind w:right="20"/>
        <w:rPr>
          <w:rFonts w:ascii="Arial" w:hAnsi="Arial" w:cs="Arial"/>
          <w:b/>
          <w:bCs/>
          <w:color w:val="000000"/>
        </w:rPr>
      </w:pPr>
      <w:r>
        <w:rPr>
          <w:rFonts w:ascii="Arial" w:hAnsi="Arial" w:cs="Arial"/>
          <w:b/>
          <w:bCs/>
          <w:color w:val="000000"/>
        </w:rPr>
        <w:t xml:space="preserve">Scope of Work </w:t>
      </w:r>
    </w:p>
    <w:p w14:paraId="2CD93DD5" w14:textId="77777777" w:rsidR="00490B4F" w:rsidRPr="00490B4F" w:rsidRDefault="00490B4F" w:rsidP="00490B4F">
      <w:pPr>
        <w:pStyle w:val="BodyText"/>
        <w:tabs>
          <w:tab w:val="left" w:pos="1040"/>
        </w:tabs>
        <w:spacing w:line="360" w:lineRule="auto"/>
        <w:ind w:right="20"/>
        <w:rPr>
          <w:rFonts w:ascii="Arial" w:hAnsi="Arial" w:cs="Arial"/>
          <w:b/>
          <w:bCs/>
          <w:color w:val="000000"/>
        </w:rPr>
      </w:pPr>
      <w:r w:rsidRPr="00490B4F">
        <w:rPr>
          <w:rFonts w:ascii="Arial" w:hAnsi="Arial" w:cs="Arial"/>
          <w:b/>
          <w:bCs/>
          <w:color w:val="000000"/>
        </w:rPr>
        <w:t>Pre-Production:</w:t>
      </w:r>
    </w:p>
    <w:p w14:paraId="4910597A" w14:textId="6137EC36" w:rsidR="00355A98" w:rsidRPr="00355A98" w:rsidRDefault="00355A98" w:rsidP="00355A98">
      <w:pPr>
        <w:pStyle w:val="BodyText"/>
        <w:numPr>
          <w:ilvl w:val="0"/>
          <w:numId w:val="8"/>
        </w:numPr>
        <w:tabs>
          <w:tab w:val="left" w:pos="1040"/>
        </w:tabs>
        <w:spacing w:line="360" w:lineRule="auto"/>
        <w:ind w:right="20"/>
        <w:rPr>
          <w:rFonts w:ascii="Arial" w:hAnsi="Arial" w:cs="Arial"/>
          <w:color w:val="000000"/>
        </w:rPr>
      </w:pPr>
      <w:r w:rsidRPr="00355A98">
        <w:rPr>
          <w:rFonts w:ascii="Arial" w:hAnsi="Arial" w:cs="Arial"/>
          <w:color w:val="000000"/>
        </w:rPr>
        <w:t xml:space="preserve">Hold inception meetings with AKRSP to gain a comprehensive understanding of the project's objectives, thematic priorities, implementation approach, communication requirements, and expected deliverables. </w:t>
      </w:r>
    </w:p>
    <w:p w14:paraId="13458387" w14:textId="396DC609" w:rsidR="00355A98" w:rsidRPr="00355A98" w:rsidRDefault="00355A98" w:rsidP="00355A98">
      <w:pPr>
        <w:pStyle w:val="BodyText"/>
        <w:numPr>
          <w:ilvl w:val="0"/>
          <w:numId w:val="8"/>
        </w:numPr>
        <w:tabs>
          <w:tab w:val="left" w:pos="1040"/>
        </w:tabs>
        <w:spacing w:line="360" w:lineRule="auto"/>
        <w:ind w:right="20"/>
        <w:rPr>
          <w:rFonts w:ascii="Arial" w:hAnsi="Arial" w:cs="Arial"/>
          <w:color w:val="000000"/>
        </w:rPr>
      </w:pPr>
      <w:r w:rsidRPr="00355A98">
        <w:rPr>
          <w:rFonts w:ascii="Arial" w:hAnsi="Arial" w:cs="Arial"/>
          <w:color w:val="000000"/>
        </w:rPr>
        <w:t xml:space="preserve">Review project documents, reports, communication materials, monitoring data, and relevant background information. </w:t>
      </w:r>
    </w:p>
    <w:p w14:paraId="6CD37C3A" w14:textId="435308C2" w:rsidR="00355A98" w:rsidRPr="00355A98" w:rsidRDefault="00355A98" w:rsidP="00355A98">
      <w:pPr>
        <w:pStyle w:val="BodyText"/>
        <w:numPr>
          <w:ilvl w:val="0"/>
          <w:numId w:val="8"/>
        </w:numPr>
        <w:tabs>
          <w:tab w:val="left" w:pos="1040"/>
        </w:tabs>
        <w:spacing w:line="360" w:lineRule="auto"/>
        <w:ind w:right="20"/>
        <w:rPr>
          <w:rFonts w:ascii="Arial" w:hAnsi="Arial" w:cs="Arial"/>
          <w:color w:val="000000"/>
        </w:rPr>
      </w:pPr>
      <w:r w:rsidRPr="00355A98">
        <w:rPr>
          <w:rFonts w:ascii="Arial" w:hAnsi="Arial" w:cs="Arial"/>
          <w:color w:val="000000"/>
        </w:rPr>
        <w:t xml:space="preserve">Develop a creative concept, documentary treatment, storyline, script, storyboard, interview framework, and detailed field visit plan. </w:t>
      </w:r>
    </w:p>
    <w:p w14:paraId="0851A107" w14:textId="6383CADF" w:rsidR="00355A98" w:rsidRPr="00355A98" w:rsidRDefault="00355A98" w:rsidP="00355A98">
      <w:pPr>
        <w:pStyle w:val="BodyText"/>
        <w:numPr>
          <w:ilvl w:val="0"/>
          <w:numId w:val="8"/>
        </w:numPr>
        <w:tabs>
          <w:tab w:val="left" w:pos="1040"/>
        </w:tabs>
        <w:spacing w:line="360" w:lineRule="auto"/>
        <w:ind w:right="20"/>
        <w:rPr>
          <w:rFonts w:ascii="Arial" w:hAnsi="Arial" w:cs="Arial"/>
          <w:color w:val="000000"/>
        </w:rPr>
      </w:pPr>
      <w:r w:rsidRPr="00355A98">
        <w:rPr>
          <w:rFonts w:ascii="Arial" w:hAnsi="Arial" w:cs="Arial"/>
          <w:color w:val="000000"/>
        </w:rPr>
        <w:t xml:space="preserve">Identify filming locations, beneficiaries, stakeholders, and key interventions in consultation with the project team. </w:t>
      </w:r>
    </w:p>
    <w:p w14:paraId="41FDCF50" w14:textId="520AC964" w:rsidR="00490B4F" w:rsidRDefault="00355A98" w:rsidP="00355A98">
      <w:pPr>
        <w:pStyle w:val="BodyText"/>
        <w:numPr>
          <w:ilvl w:val="0"/>
          <w:numId w:val="8"/>
        </w:numPr>
        <w:tabs>
          <w:tab w:val="left" w:pos="1040"/>
        </w:tabs>
        <w:spacing w:line="360" w:lineRule="auto"/>
        <w:ind w:right="20"/>
        <w:rPr>
          <w:rFonts w:ascii="Arial" w:hAnsi="Arial" w:cs="Arial"/>
          <w:color w:val="000000"/>
        </w:rPr>
      </w:pPr>
      <w:r w:rsidRPr="00355A98">
        <w:rPr>
          <w:rFonts w:ascii="Arial" w:hAnsi="Arial" w:cs="Arial"/>
          <w:color w:val="000000"/>
        </w:rPr>
        <w:t>Prepare a production schedule covering filming, interviews, drone operations, editing, review, and final delivery.</w:t>
      </w:r>
    </w:p>
    <w:p w14:paraId="6BDC9EC2" w14:textId="77777777" w:rsidR="00355A98" w:rsidRDefault="00355A98" w:rsidP="00355A98">
      <w:pPr>
        <w:pStyle w:val="BodyText"/>
        <w:tabs>
          <w:tab w:val="left" w:pos="1040"/>
        </w:tabs>
        <w:spacing w:line="360" w:lineRule="auto"/>
        <w:ind w:right="20"/>
        <w:rPr>
          <w:rFonts w:ascii="Arial" w:hAnsi="Arial" w:cs="Arial"/>
          <w:color w:val="000000"/>
        </w:rPr>
      </w:pPr>
    </w:p>
    <w:p w14:paraId="70D32FA2" w14:textId="77777777" w:rsidR="00355A98" w:rsidRPr="00490B4F" w:rsidRDefault="00355A98" w:rsidP="00355A98">
      <w:pPr>
        <w:pStyle w:val="BodyText"/>
        <w:tabs>
          <w:tab w:val="left" w:pos="1040"/>
        </w:tabs>
        <w:spacing w:line="360" w:lineRule="auto"/>
        <w:ind w:right="20"/>
        <w:rPr>
          <w:rFonts w:ascii="Arial" w:hAnsi="Arial" w:cs="Arial"/>
          <w:color w:val="000000"/>
        </w:rPr>
      </w:pPr>
    </w:p>
    <w:p w14:paraId="4107027C" w14:textId="77777777" w:rsidR="00490B4F" w:rsidRPr="00490B4F" w:rsidRDefault="00490B4F" w:rsidP="00490B4F">
      <w:pPr>
        <w:pStyle w:val="BodyText"/>
        <w:tabs>
          <w:tab w:val="left" w:pos="1040"/>
        </w:tabs>
        <w:spacing w:line="360" w:lineRule="auto"/>
        <w:ind w:right="20"/>
        <w:rPr>
          <w:rFonts w:ascii="Arial" w:hAnsi="Arial" w:cs="Arial"/>
          <w:b/>
          <w:bCs/>
          <w:color w:val="000000"/>
        </w:rPr>
      </w:pPr>
      <w:r w:rsidRPr="00490B4F">
        <w:rPr>
          <w:rFonts w:ascii="Arial" w:hAnsi="Arial" w:cs="Arial"/>
          <w:b/>
          <w:bCs/>
          <w:color w:val="000000"/>
        </w:rPr>
        <w:lastRenderedPageBreak/>
        <w:t>Production:</w:t>
      </w:r>
    </w:p>
    <w:p w14:paraId="2CE0CDF6" w14:textId="77777777" w:rsidR="00355A98" w:rsidRDefault="00355A98" w:rsidP="00355A98">
      <w:pPr>
        <w:pStyle w:val="BodyText"/>
        <w:numPr>
          <w:ilvl w:val="0"/>
          <w:numId w:val="10"/>
        </w:numPr>
        <w:tabs>
          <w:tab w:val="left" w:pos="1040"/>
        </w:tabs>
        <w:spacing w:line="360" w:lineRule="auto"/>
        <w:ind w:right="20"/>
        <w:jc w:val="both"/>
        <w:rPr>
          <w:rFonts w:ascii="Arial" w:hAnsi="Arial" w:cs="Arial"/>
          <w:color w:val="000000"/>
        </w:rPr>
      </w:pPr>
      <w:r w:rsidRPr="00355A98">
        <w:rPr>
          <w:rFonts w:ascii="Arial" w:hAnsi="Arial" w:cs="Arial"/>
          <w:color w:val="000000"/>
        </w:rPr>
        <w:t xml:space="preserve">The production firm shall conduct field visits across selected intervention sites in </w:t>
      </w:r>
      <w:proofErr w:type="spellStart"/>
      <w:r w:rsidRPr="00355A98">
        <w:rPr>
          <w:rFonts w:ascii="Arial" w:hAnsi="Arial" w:cs="Arial"/>
          <w:color w:val="000000"/>
        </w:rPr>
        <w:t>Thatta</w:t>
      </w:r>
      <w:proofErr w:type="spellEnd"/>
      <w:r w:rsidRPr="00355A98">
        <w:rPr>
          <w:rFonts w:ascii="Arial" w:hAnsi="Arial" w:cs="Arial"/>
          <w:color w:val="000000"/>
        </w:rPr>
        <w:t xml:space="preserve"> and </w:t>
      </w:r>
      <w:proofErr w:type="spellStart"/>
      <w:r w:rsidRPr="00355A98">
        <w:rPr>
          <w:rFonts w:ascii="Arial" w:hAnsi="Arial" w:cs="Arial"/>
          <w:color w:val="000000"/>
        </w:rPr>
        <w:t>Sujawal</w:t>
      </w:r>
      <w:proofErr w:type="spellEnd"/>
      <w:r w:rsidRPr="00355A98">
        <w:rPr>
          <w:rFonts w:ascii="Arial" w:hAnsi="Arial" w:cs="Arial"/>
          <w:color w:val="000000"/>
        </w:rPr>
        <w:t xml:space="preserve"> and professionally document </w:t>
      </w:r>
      <w:proofErr w:type="spellStart"/>
      <w:r w:rsidRPr="00355A98">
        <w:rPr>
          <w:rFonts w:ascii="Arial" w:hAnsi="Arial" w:cs="Arial"/>
          <w:color w:val="000000"/>
        </w:rPr>
        <w:t>programme</w:t>
      </w:r>
      <w:proofErr w:type="spellEnd"/>
      <w:r w:rsidRPr="00355A98">
        <w:rPr>
          <w:rFonts w:ascii="Arial" w:hAnsi="Arial" w:cs="Arial"/>
          <w:color w:val="000000"/>
        </w:rPr>
        <w:t xml:space="preserve"> achievements through high-quality videography and photography.</w:t>
      </w:r>
    </w:p>
    <w:p w14:paraId="543C0BC2" w14:textId="3763E11A" w:rsidR="00490B4F" w:rsidRPr="00490B4F" w:rsidRDefault="00355A98" w:rsidP="00355A98">
      <w:pPr>
        <w:pStyle w:val="BodyText"/>
        <w:numPr>
          <w:ilvl w:val="0"/>
          <w:numId w:val="10"/>
        </w:numPr>
        <w:tabs>
          <w:tab w:val="left" w:pos="1040"/>
        </w:tabs>
        <w:spacing w:line="360" w:lineRule="auto"/>
        <w:ind w:right="20"/>
        <w:jc w:val="both"/>
        <w:rPr>
          <w:rFonts w:ascii="Arial" w:hAnsi="Arial" w:cs="Arial"/>
          <w:color w:val="000000"/>
        </w:rPr>
      </w:pPr>
      <w:r>
        <w:rPr>
          <w:rFonts w:ascii="Arial" w:hAnsi="Arial" w:cs="Arial"/>
          <w:color w:val="000000"/>
        </w:rPr>
        <w:t>Conduct</w:t>
      </w:r>
      <w:r w:rsidR="00490B4F" w:rsidRPr="00490B4F">
        <w:rPr>
          <w:rFonts w:ascii="Arial" w:hAnsi="Arial" w:cs="Arial"/>
          <w:color w:val="000000"/>
        </w:rPr>
        <w:t xml:space="preserve"> interviews with beneficiaries, </w:t>
      </w:r>
      <w:r w:rsidR="00503E78">
        <w:rPr>
          <w:rFonts w:ascii="Arial" w:hAnsi="Arial" w:cs="Arial"/>
          <w:color w:val="000000"/>
        </w:rPr>
        <w:t>implementing partners</w:t>
      </w:r>
      <w:r w:rsidR="00490B4F" w:rsidRPr="00490B4F">
        <w:rPr>
          <w:rFonts w:ascii="Arial" w:hAnsi="Arial" w:cs="Arial"/>
          <w:color w:val="000000"/>
        </w:rPr>
        <w:t xml:space="preserve">, community leaders, and </w:t>
      </w:r>
      <w:r w:rsidR="00503E78">
        <w:rPr>
          <w:rFonts w:ascii="Arial" w:hAnsi="Arial" w:cs="Arial"/>
          <w:color w:val="000000"/>
        </w:rPr>
        <w:t xml:space="preserve">other </w:t>
      </w:r>
      <w:r w:rsidR="00490B4F" w:rsidRPr="00490B4F">
        <w:rPr>
          <w:rFonts w:ascii="Arial" w:hAnsi="Arial" w:cs="Arial"/>
          <w:color w:val="000000"/>
        </w:rPr>
        <w:t>relevant stakeholders.</w:t>
      </w:r>
    </w:p>
    <w:p w14:paraId="1E9BE420" w14:textId="77777777" w:rsidR="00490B4F" w:rsidRPr="00490B4F" w:rsidRDefault="00490B4F" w:rsidP="00490B4F">
      <w:pPr>
        <w:pStyle w:val="BodyText"/>
        <w:tabs>
          <w:tab w:val="left" w:pos="1040"/>
        </w:tabs>
        <w:spacing w:line="360" w:lineRule="auto"/>
        <w:ind w:right="20"/>
        <w:rPr>
          <w:rFonts w:ascii="Arial" w:hAnsi="Arial" w:cs="Arial"/>
          <w:color w:val="000000"/>
        </w:rPr>
      </w:pPr>
    </w:p>
    <w:p w14:paraId="5D8B6083" w14:textId="77777777" w:rsidR="00490B4F" w:rsidRPr="00490B4F" w:rsidRDefault="00490B4F" w:rsidP="00490B4F">
      <w:pPr>
        <w:pStyle w:val="BodyText"/>
        <w:tabs>
          <w:tab w:val="left" w:pos="1040"/>
        </w:tabs>
        <w:spacing w:line="360" w:lineRule="auto"/>
        <w:ind w:right="20"/>
        <w:rPr>
          <w:rFonts w:ascii="Arial" w:hAnsi="Arial" w:cs="Arial"/>
          <w:b/>
          <w:bCs/>
          <w:color w:val="000000"/>
        </w:rPr>
      </w:pPr>
      <w:r w:rsidRPr="00490B4F">
        <w:rPr>
          <w:rFonts w:ascii="Arial" w:hAnsi="Arial" w:cs="Arial"/>
          <w:b/>
          <w:bCs/>
          <w:color w:val="000000"/>
        </w:rPr>
        <w:t>Post-Production and Delivery:</w:t>
      </w:r>
    </w:p>
    <w:p w14:paraId="3548D16E" w14:textId="122F641C" w:rsidR="00355A98" w:rsidRPr="00355A98" w:rsidRDefault="00355A98" w:rsidP="00355A98">
      <w:pPr>
        <w:pStyle w:val="BodyText"/>
        <w:numPr>
          <w:ilvl w:val="0"/>
          <w:numId w:val="10"/>
        </w:numPr>
        <w:tabs>
          <w:tab w:val="left" w:pos="1040"/>
        </w:tabs>
        <w:spacing w:line="360" w:lineRule="auto"/>
        <w:ind w:right="20"/>
        <w:jc w:val="both"/>
        <w:rPr>
          <w:rFonts w:ascii="Arial" w:hAnsi="Arial" w:cs="Arial"/>
          <w:color w:val="000000"/>
        </w:rPr>
      </w:pPr>
      <w:r w:rsidRPr="00355A98">
        <w:rPr>
          <w:rFonts w:ascii="Arial" w:hAnsi="Arial" w:cs="Arial"/>
          <w:color w:val="000000"/>
        </w:rPr>
        <w:t xml:space="preserve">Professionally edit and produce a documentary of approximately </w:t>
      </w:r>
      <w:r w:rsidRPr="00355A98">
        <w:rPr>
          <w:rFonts w:ascii="Arial" w:hAnsi="Arial" w:cs="Arial"/>
          <w:b/>
          <w:bCs/>
          <w:color w:val="000000"/>
        </w:rPr>
        <w:t>10–15 minutes</w:t>
      </w:r>
      <w:r w:rsidRPr="00355A98">
        <w:rPr>
          <w:rFonts w:ascii="Arial" w:hAnsi="Arial" w:cs="Arial"/>
          <w:color w:val="000000"/>
        </w:rPr>
        <w:t xml:space="preserve">. </w:t>
      </w:r>
    </w:p>
    <w:p w14:paraId="45972714" w14:textId="3F203634" w:rsidR="00355A98" w:rsidRPr="00355A98" w:rsidRDefault="00355A98" w:rsidP="00355A98">
      <w:pPr>
        <w:pStyle w:val="BodyText"/>
        <w:numPr>
          <w:ilvl w:val="0"/>
          <w:numId w:val="10"/>
        </w:numPr>
        <w:tabs>
          <w:tab w:val="left" w:pos="1040"/>
        </w:tabs>
        <w:spacing w:line="360" w:lineRule="auto"/>
        <w:ind w:right="20"/>
        <w:jc w:val="both"/>
        <w:rPr>
          <w:rFonts w:ascii="Arial" w:hAnsi="Arial" w:cs="Arial"/>
          <w:color w:val="000000"/>
        </w:rPr>
      </w:pPr>
      <w:r w:rsidRPr="00355A98">
        <w:rPr>
          <w:rFonts w:ascii="Arial" w:hAnsi="Arial" w:cs="Arial"/>
          <w:color w:val="000000"/>
        </w:rPr>
        <w:t xml:space="preserve">Produce </w:t>
      </w:r>
      <w:r w:rsidRPr="00355A98">
        <w:rPr>
          <w:rFonts w:ascii="Arial" w:hAnsi="Arial" w:cs="Arial"/>
          <w:b/>
          <w:bCs/>
          <w:color w:val="000000"/>
        </w:rPr>
        <w:t>ten (10)</w:t>
      </w:r>
      <w:r w:rsidRPr="00355A98">
        <w:rPr>
          <w:rFonts w:ascii="Arial" w:hAnsi="Arial" w:cs="Arial"/>
          <w:color w:val="000000"/>
        </w:rPr>
        <w:t xml:space="preserve"> short-form digital reels (60–120 seconds each) highlighting thematic interventions and success stories. </w:t>
      </w:r>
    </w:p>
    <w:p w14:paraId="52C2F3FF" w14:textId="51CC2CED" w:rsidR="00355A98" w:rsidRPr="00355A98" w:rsidRDefault="00355A98" w:rsidP="00355A98">
      <w:pPr>
        <w:pStyle w:val="BodyText"/>
        <w:numPr>
          <w:ilvl w:val="0"/>
          <w:numId w:val="10"/>
        </w:numPr>
        <w:tabs>
          <w:tab w:val="left" w:pos="1040"/>
        </w:tabs>
        <w:spacing w:line="360" w:lineRule="auto"/>
        <w:ind w:right="20"/>
        <w:jc w:val="both"/>
        <w:rPr>
          <w:rFonts w:ascii="Arial" w:hAnsi="Arial" w:cs="Arial"/>
          <w:color w:val="000000"/>
        </w:rPr>
      </w:pPr>
      <w:r w:rsidRPr="00355A98">
        <w:rPr>
          <w:rFonts w:ascii="Arial" w:hAnsi="Arial" w:cs="Arial"/>
          <w:color w:val="000000"/>
        </w:rPr>
        <w:t xml:space="preserve">Produce one professionally edited teaser (1–2 minutes). </w:t>
      </w:r>
    </w:p>
    <w:p w14:paraId="1C174D4A" w14:textId="20E4573E" w:rsidR="00355A98" w:rsidRPr="00355A98" w:rsidRDefault="00355A98" w:rsidP="00355A98">
      <w:pPr>
        <w:pStyle w:val="BodyText"/>
        <w:numPr>
          <w:ilvl w:val="0"/>
          <w:numId w:val="10"/>
        </w:numPr>
        <w:tabs>
          <w:tab w:val="left" w:pos="1040"/>
        </w:tabs>
        <w:spacing w:line="360" w:lineRule="auto"/>
        <w:ind w:right="20"/>
        <w:jc w:val="both"/>
        <w:rPr>
          <w:rFonts w:ascii="Arial" w:hAnsi="Arial" w:cs="Arial"/>
          <w:color w:val="000000"/>
        </w:rPr>
      </w:pPr>
      <w:r w:rsidRPr="00355A98">
        <w:rPr>
          <w:rFonts w:ascii="Arial" w:hAnsi="Arial" w:cs="Arial"/>
          <w:color w:val="000000"/>
        </w:rPr>
        <w:t xml:space="preserve">Incorporate professional narration, English subtitles, licensed background music, </w:t>
      </w:r>
      <w:proofErr w:type="spellStart"/>
      <w:r w:rsidRPr="00355A98">
        <w:rPr>
          <w:rFonts w:ascii="Arial" w:hAnsi="Arial" w:cs="Arial"/>
          <w:color w:val="000000"/>
        </w:rPr>
        <w:t>colour</w:t>
      </w:r>
      <w:proofErr w:type="spellEnd"/>
      <w:r w:rsidRPr="00355A98">
        <w:rPr>
          <w:rFonts w:ascii="Arial" w:hAnsi="Arial" w:cs="Arial"/>
          <w:color w:val="000000"/>
        </w:rPr>
        <w:t xml:space="preserve"> grading, motion graphics, maps, and </w:t>
      </w:r>
      <w:proofErr w:type="spellStart"/>
      <w:r w:rsidRPr="00355A98">
        <w:rPr>
          <w:rFonts w:ascii="Arial" w:hAnsi="Arial" w:cs="Arial"/>
          <w:color w:val="000000"/>
        </w:rPr>
        <w:t>programme</w:t>
      </w:r>
      <w:proofErr w:type="spellEnd"/>
      <w:r w:rsidRPr="00355A98">
        <w:rPr>
          <w:rFonts w:ascii="Arial" w:hAnsi="Arial" w:cs="Arial"/>
          <w:color w:val="000000"/>
        </w:rPr>
        <w:t xml:space="preserve"> branding. </w:t>
      </w:r>
    </w:p>
    <w:p w14:paraId="44FCC695" w14:textId="72F3A283" w:rsidR="00355A98" w:rsidRPr="00355A98" w:rsidRDefault="00355A98" w:rsidP="00355A98">
      <w:pPr>
        <w:pStyle w:val="BodyText"/>
        <w:numPr>
          <w:ilvl w:val="0"/>
          <w:numId w:val="10"/>
        </w:numPr>
        <w:tabs>
          <w:tab w:val="left" w:pos="1040"/>
        </w:tabs>
        <w:spacing w:line="360" w:lineRule="auto"/>
        <w:ind w:right="20"/>
        <w:jc w:val="both"/>
        <w:rPr>
          <w:rFonts w:ascii="Arial" w:hAnsi="Arial" w:cs="Arial"/>
          <w:color w:val="000000"/>
        </w:rPr>
      </w:pPr>
      <w:r w:rsidRPr="00355A98">
        <w:rPr>
          <w:rFonts w:ascii="Arial" w:hAnsi="Arial" w:cs="Arial"/>
          <w:color w:val="000000"/>
        </w:rPr>
        <w:t xml:space="preserve">Submit draft versions for review and incorporate feedback received from AKRSP. </w:t>
      </w:r>
    </w:p>
    <w:p w14:paraId="305B0C89" w14:textId="07AE7640" w:rsidR="00355A98" w:rsidRPr="00355A98" w:rsidRDefault="00355A98" w:rsidP="00355A98">
      <w:pPr>
        <w:pStyle w:val="BodyText"/>
        <w:numPr>
          <w:ilvl w:val="0"/>
          <w:numId w:val="10"/>
        </w:numPr>
        <w:tabs>
          <w:tab w:val="left" w:pos="1040"/>
        </w:tabs>
        <w:spacing w:line="360" w:lineRule="auto"/>
        <w:ind w:right="20"/>
        <w:jc w:val="both"/>
        <w:rPr>
          <w:rFonts w:ascii="Arial" w:hAnsi="Arial" w:cs="Arial"/>
          <w:color w:val="000000"/>
        </w:rPr>
      </w:pPr>
      <w:r w:rsidRPr="00355A98">
        <w:rPr>
          <w:rFonts w:ascii="Arial" w:hAnsi="Arial" w:cs="Arial"/>
          <w:color w:val="000000"/>
        </w:rPr>
        <w:t xml:space="preserve">Deliver final approved versions in high-resolution formats suitable for television, digital media, donor presentations, and social media. </w:t>
      </w:r>
    </w:p>
    <w:p w14:paraId="2FFCA568" w14:textId="4AFB3610" w:rsidR="00355A98" w:rsidRPr="00355A98" w:rsidRDefault="00355A98" w:rsidP="00355A98">
      <w:pPr>
        <w:pStyle w:val="BodyText"/>
        <w:numPr>
          <w:ilvl w:val="0"/>
          <w:numId w:val="10"/>
        </w:numPr>
        <w:tabs>
          <w:tab w:val="left" w:pos="1040"/>
        </w:tabs>
        <w:spacing w:line="360" w:lineRule="auto"/>
        <w:ind w:right="20"/>
        <w:jc w:val="both"/>
        <w:rPr>
          <w:rFonts w:ascii="Arial" w:hAnsi="Arial" w:cs="Arial"/>
          <w:color w:val="000000"/>
        </w:rPr>
      </w:pPr>
      <w:proofErr w:type="spellStart"/>
      <w:r w:rsidRPr="00355A98">
        <w:rPr>
          <w:rFonts w:ascii="Arial" w:hAnsi="Arial" w:cs="Arial"/>
          <w:color w:val="000000"/>
        </w:rPr>
        <w:t>Organise</w:t>
      </w:r>
      <w:proofErr w:type="spellEnd"/>
      <w:r w:rsidRPr="00355A98">
        <w:rPr>
          <w:rFonts w:ascii="Arial" w:hAnsi="Arial" w:cs="Arial"/>
          <w:color w:val="000000"/>
        </w:rPr>
        <w:t xml:space="preserve"> all photographs according to thematic interventions. </w:t>
      </w:r>
    </w:p>
    <w:p w14:paraId="2CC71094" w14:textId="2255E239" w:rsidR="0041273C" w:rsidRDefault="00355A98" w:rsidP="00355A98">
      <w:pPr>
        <w:pStyle w:val="BodyText"/>
        <w:numPr>
          <w:ilvl w:val="0"/>
          <w:numId w:val="10"/>
        </w:numPr>
        <w:tabs>
          <w:tab w:val="left" w:pos="1040"/>
        </w:tabs>
        <w:spacing w:line="360" w:lineRule="auto"/>
        <w:ind w:right="20"/>
        <w:jc w:val="both"/>
        <w:rPr>
          <w:rFonts w:ascii="Arial" w:hAnsi="Arial" w:cs="Arial"/>
          <w:color w:val="000000"/>
        </w:rPr>
      </w:pPr>
      <w:r w:rsidRPr="00355A98">
        <w:rPr>
          <w:rFonts w:ascii="Arial" w:hAnsi="Arial" w:cs="Arial"/>
          <w:color w:val="000000"/>
        </w:rPr>
        <w:t>Submit all raw footage, project files, drone footage, interviews, photographs, and final products on an external hard drive.</w:t>
      </w:r>
    </w:p>
    <w:p w14:paraId="19441B54" w14:textId="77777777" w:rsidR="00355A98" w:rsidRPr="00490B4F" w:rsidRDefault="00355A98" w:rsidP="00355A98">
      <w:pPr>
        <w:pStyle w:val="BodyText"/>
        <w:tabs>
          <w:tab w:val="left" w:pos="1040"/>
        </w:tabs>
        <w:spacing w:line="360" w:lineRule="auto"/>
        <w:ind w:left="630" w:right="20" w:firstLine="0"/>
        <w:jc w:val="both"/>
        <w:rPr>
          <w:rFonts w:ascii="Arial" w:hAnsi="Arial" w:cs="Arial"/>
          <w:color w:val="000000"/>
        </w:rPr>
      </w:pPr>
    </w:p>
    <w:p w14:paraId="6D67C7BC" w14:textId="5DA89649" w:rsidR="00C92222" w:rsidRPr="00B948F6" w:rsidRDefault="00E47EFC" w:rsidP="00E47EFC">
      <w:pPr>
        <w:pStyle w:val="Default"/>
        <w:numPr>
          <w:ilvl w:val="0"/>
          <w:numId w:val="15"/>
        </w:numPr>
        <w:spacing w:line="360" w:lineRule="auto"/>
        <w:jc w:val="both"/>
        <w:rPr>
          <w:b/>
          <w:bCs/>
        </w:rPr>
      </w:pPr>
      <w:r>
        <w:rPr>
          <w:b/>
          <w:bCs/>
        </w:rPr>
        <w:t xml:space="preserve">Deliverables </w:t>
      </w:r>
    </w:p>
    <w:p w14:paraId="7A9E6944" w14:textId="64E6BD48" w:rsidR="00355A98" w:rsidRPr="00355A98" w:rsidRDefault="00355A98" w:rsidP="001311F2">
      <w:pPr>
        <w:pStyle w:val="Default"/>
        <w:numPr>
          <w:ilvl w:val="0"/>
          <w:numId w:val="23"/>
        </w:numPr>
        <w:spacing w:before="2" w:line="360" w:lineRule="auto"/>
        <w:ind w:right="20"/>
        <w:jc w:val="both"/>
        <w:rPr>
          <w:rFonts w:eastAsia="Times New Roman"/>
          <w:color w:val="auto"/>
        </w:rPr>
      </w:pPr>
      <w:r w:rsidRPr="00355A98">
        <w:rPr>
          <w:rFonts w:eastAsia="Times New Roman"/>
          <w:color w:val="auto"/>
        </w:rPr>
        <w:t>Approved inception report, field visit plan, documentary concept, script, and storyboard.</w:t>
      </w:r>
    </w:p>
    <w:p w14:paraId="2A393E4E" w14:textId="77777777" w:rsidR="00355A98" w:rsidRPr="00355A98" w:rsidRDefault="00355A98" w:rsidP="001311F2">
      <w:pPr>
        <w:pStyle w:val="Default"/>
        <w:numPr>
          <w:ilvl w:val="0"/>
          <w:numId w:val="23"/>
        </w:numPr>
        <w:spacing w:before="2" w:line="360" w:lineRule="auto"/>
        <w:ind w:right="20"/>
        <w:jc w:val="both"/>
        <w:rPr>
          <w:rFonts w:eastAsia="Times New Roman"/>
          <w:color w:val="auto"/>
        </w:rPr>
      </w:pPr>
      <w:r w:rsidRPr="00355A98">
        <w:rPr>
          <w:rFonts w:eastAsia="Times New Roman"/>
          <w:color w:val="auto"/>
        </w:rPr>
        <w:t>Multiple draft versions of the documentary and reels for review.</w:t>
      </w:r>
    </w:p>
    <w:p w14:paraId="7117FFB0" w14:textId="77777777" w:rsidR="00355A98" w:rsidRPr="00355A98" w:rsidRDefault="00355A98" w:rsidP="001311F2">
      <w:pPr>
        <w:pStyle w:val="Default"/>
        <w:numPr>
          <w:ilvl w:val="0"/>
          <w:numId w:val="23"/>
        </w:numPr>
        <w:spacing w:before="2" w:line="360" w:lineRule="auto"/>
        <w:ind w:right="20"/>
        <w:jc w:val="both"/>
        <w:rPr>
          <w:rFonts w:eastAsia="Times New Roman"/>
          <w:color w:val="auto"/>
        </w:rPr>
      </w:pPr>
      <w:r w:rsidRPr="00355A98">
        <w:rPr>
          <w:rFonts w:eastAsia="Times New Roman"/>
          <w:color w:val="auto"/>
        </w:rPr>
        <w:t>Final documentary (10–15 minutes).</w:t>
      </w:r>
    </w:p>
    <w:p w14:paraId="40B8FC79" w14:textId="77777777" w:rsidR="00355A98" w:rsidRPr="00355A98" w:rsidRDefault="00355A98" w:rsidP="001311F2">
      <w:pPr>
        <w:pStyle w:val="Default"/>
        <w:numPr>
          <w:ilvl w:val="0"/>
          <w:numId w:val="23"/>
        </w:numPr>
        <w:spacing w:before="2" w:line="360" w:lineRule="auto"/>
        <w:ind w:right="20"/>
        <w:jc w:val="both"/>
        <w:rPr>
          <w:rFonts w:eastAsia="Times New Roman"/>
          <w:color w:val="auto"/>
        </w:rPr>
      </w:pPr>
      <w:r w:rsidRPr="00355A98">
        <w:rPr>
          <w:rFonts w:eastAsia="Times New Roman"/>
          <w:color w:val="auto"/>
        </w:rPr>
        <w:t>Ten (10) professionally edited reels (60–120 seconds each).</w:t>
      </w:r>
    </w:p>
    <w:p w14:paraId="13BA796A" w14:textId="77777777" w:rsidR="00355A98" w:rsidRPr="00355A98" w:rsidRDefault="00355A98" w:rsidP="001311F2">
      <w:pPr>
        <w:pStyle w:val="Default"/>
        <w:numPr>
          <w:ilvl w:val="0"/>
          <w:numId w:val="23"/>
        </w:numPr>
        <w:spacing w:before="2" w:line="360" w:lineRule="auto"/>
        <w:ind w:right="20"/>
        <w:jc w:val="both"/>
        <w:rPr>
          <w:rFonts w:eastAsia="Times New Roman"/>
          <w:color w:val="auto"/>
        </w:rPr>
      </w:pPr>
      <w:r w:rsidRPr="00355A98">
        <w:rPr>
          <w:rFonts w:eastAsia="Times New Roman"/>
          <w:color w:val="auto"/>
        </w:rPr>
        <w:t>One documentary teaser (1–2 minutes).</w:t>
      </w:r>
    </w:p>
    <w:p w14:paraId="68BFBAC2" w14:textId="77777777" w:rsidR="001311F2" w:rsidRPr="001311F2" w:rsidRDefault="00355A98" w:rsidP="001311F2">
      <w:pPr>
        <w:pStyle w:val="Default"/>
        <w:numPr>
          <w:ilvl w:val="0"/>
          <w:numId w:val="23"/>
        </w:numPr>
        <w:spacing w:before="2" w:line="360" w:lineRule="auto"/>
        <w:ind w:right="20"/>
        <w:jc w:val="both"/>
        <w:rPr>
          <w:spacing w:val="1"/>
        </w:rPr>
      </w:pPr>
      <w:r w:rsidRPr="001311F2">
        <w:rPr>
          <w:rFonts w:eastAsia="Times New Roman"/>
          <w:color w:val="auto"/>
        </w:rPr>
        <w:t xml:space="preserve">Minimum fifty (50) professionally edited, high-resolution photographs </w:t>
      </w:r>
      <w:proofErr w:type="spellStart"/>
      <w:r w:rsidRPr="001311F2">
        <w:rPr>
          <w:rFonts w:eastAsia="Times New Roman"/>
          <w:color w:val="auto"/>
        </w:rPr>
        <w:t>organised</w:t>
      </w:r>
      <w:proofErr w:type="spellEnd"/>
      <w:r w:rsidRPr="001311F2">
        <w:rPr>
          <w:rFonts w:eastAsia="Times New Roman"/>
          <w:color w:val="auto"/>
        </w:rPr>
        <w:t xml:space="preserve"> by intervention.</w:t>
      </w:r>
      <w:r w:rsidR="001311F2" w:rsidRPr="001311F2">
        <w:rPr>
          <w:rFonts w:eastAsia="Times New Roman"/>
          <w:color w:val="auto"/>
        </w:rPr>
        <w:t xml:space="preserve"> </w:t>
      </w:r>
    </w:p>
    <w:p w14:paraId="045721D0" w14:textId="63D47600" w:rsidR="00355A98" w:rsidRPr="001311F2" w:rsidRDefault="00355A98" w:rsidP="001311F2">
      <w:pPr>
        <w:pStyle w:val="Default"/>
        <w:numPr>
          <w:ilvl w:val="0"/>
          <w:numId w:val="23"/>
        </w:numPr>
        <w:spacing w:before="2" w:line="360" w:lineRule="auto"/>
        <w:ind w:right="20"/>
        <w:jc w:val="both"/>
        <w:rPr>
          <w:spacing w:val="1"/>
        </w:rPr>
      </w:pPr>
      <w:r w:rsidRPr="001311F2">
        <w:rPr>
          <w:rFonts w:eastAsia="Times New Roman"/>
          <w:color w:val="auto"/>
        </w:rPr>
        <w:lastRenderedPageBreak/>
        <w:t xml:space="preserve">Complete archive </w:t>
      </w:r>
      <w:proofErr w:type="gramStart"/>
      <w:r w:rsidRPr="001311F2">
        <w:rPr>
          <w:rFonts w:eastAsia="Times New Roman"/>
          <w:color w:val="auto"/>
        </w:rPr>
        <w:t>of:</w:t>
      </w:r>
      <w:proofErr w:type="gramEnd"/>
      <w:r w:rsidR="001311F2" w:rsidRPr="001311F2">
        <w:rPr>
          <w:rFonts w:eastAsia="Times New Roman"/>
          <w:color w:val="auto"/>
        </w:rPr>
        <w:t xml:space="preserve"> r</w:t>
      </w:r>
      <w:r w:rsidRPr="001311F2">
        <w:rPr>
          <w:rFonts w:eastAsia="Times New Roman"/>
          <w:color w:val="auto"/>
        </w:rPr>
        <w:t>aw footage</w:t>
      </w:r>
      <w:r w:rsidR="001311F2" w:rsidRPr="001311F2">
        <w:rPr>
          <w:rFonts w:eastAsia="Times New Roman"/>
          <w:color w:val="auto"/>
        </w:rPr>
        <w:t>, d</w:t>
      </w:r>
      <w:r w:rsidRPr="001311F2">
        <w:rPr>
          <w:rFonts w:eastAsia="Times New Roman"/>
          <w:color w:val="auto"/>
        </w:rPr>
        <w:t>rone footage</w:t>
      </w:r>
      <w:r w:rsidR="001311F2" w:rsidRPr="001311F2">
        <w:rPr>
          <w:rFonts w:eastAsia="Times New Roman"/>
          <w:color w:val="auto"/>
        </w:rPr>
        <w:t>, i</w:t>
      </w:r>
      <w:r w:rsidRPr="001311F2">
        <w:rPr>
          <w:rFonts w:eastAsia="Times New Roman"/>
          <w:color w:val="auto"/>
        </w:rPr>
        <w:t>nterviews</w:t>
      </w:r>
      <w:r w:rsidR="001311F2" w:rsidRPr="001311F2">
        <w:rPr>
          <w:rFonts w:eastAsia="Times New Roman"/>
          <w:color w:val="auto"/>
        </w:rPr>
        <w:t>, p</w:t>
      </w:r>
      <w:r w:rsidRPr="001311F2">
        <w:rPr>
          <w:rFonts w:eastAsia="Times New Roman"/>
          <w:color w:val="auto"/>
        </w:rPr>
        <w:t>hotographs</w:t>
      </w:r>
      <w:r w:rsidR="001311F2" w:rsidRPr="001311F2">
        <w:rPr>
          <w:rFonts w:eastAsia="Times New Roman"/>
          <w:color w:val="auto"/>
        </w:rPr>
        <w:t>, m</w:t>
      </w:r>
      <w:r w:rsidRPr="001311F2">
        <w:rPr>
          <w:rFonts w:eastAsia="Times New Roman"/>
          <w:color w:val="auto"/>
        </w:rPr>
        <w:t>otion graphics</w:t>
      </w:r>
      <w:r w:rsidR="001311F2" w:rsidRPr="001311F2">
        <w:rPr>
          <w:rFonts w:eastAsia="Times New Roman"/>
          <w:color w:val="auto"/>
        </w:rPr>
        <w:t>, f</w:t>
      </w:r>
      <w:r w:rsidRPr="001311F2">
        <w:rPr>
          <w:rFonts w:eastAsia="Times New Roman"/>
          <w:color w:val="auto"/>
        </w:rPr>
        <w:t>inal edited products</w:t>
      </w:r>
      <w:r w:rsidR="001311F2" w:rsidRPr="001311F2">
        <w:rPr>
          <w:rFonts w:eastAsia="Times New Roman"/>
          <w:color w:val="auto"/>
        </w:rPr>
        <w:t>, p</w:t>
      </w:r>
      <w:r w:rsidRPr="001311F2">
        <w:rPr>
          <w:rFonts w:eastAsia="Times New Roman"/>
          <w:color w:val="auto"/>
        </w:rPr>
        <w:t>roject files</w:t>
      </w:r>
      <w:r w:rsidR="001311F2" w:rsidRPr="001311F2">
        <w:rPr>
          <w:rFonts w:eastAsia="Times New Roman"/>
          <w:color w:val="auto"/>
        </w:rPr>
        <w:t xml:space="preserve"> </w:t>
      </w:r>
      <w:r w:rsidRPr="001311F2">
        <w:rPr>
          <w:rFonts w:eastAsia="Times New Roman"/>
          <w:color w:val="auto"/>
        </w:rPr>
        <w:t>on an external hard drive.</w:t>
      </w:r>
    </w:p>
    <w:p w14:paraId="4838C16B" w14:textId="77777777" w:rsidR="001311F2" w:rsidRPr="001311F2" w:rsidRDefault="001311F2" w:rsidP="001311F2">
      <w:pPr>
        <w:pStyle w:val="Default"/>
        <w:spacing w:before="2" w:line="360" w:lineRule="auto"/>
        <w:ind w:left="360" w:right="20"/>
        <w:jc w:val="both"/>
        <w:rPr>
          <w:spacing w:val="1"/>
        </w:rPr>
      </w:pPr>
    </w:p>
    <w:p w14:paraId="61AC8431" w14:textId="059B8E5C" w:rsidR="001311F2" w:rsidRDefault="00E47EFC" w:rsidP="001311F2">
      <w:pPr>
        <w:pStyle w:val="Default"/>
        <w:numPr>
          <w:ilvl w:val="0"/>
          <w:numId w:val="15"/>
        </w:numPr>
        <w:spacing w:before="2" w:line="360" w:lineRule="auto"/>
        <w:ind w:right="20"/>
        <w:jc w:val="both"/>
        <w:rPr>
          <w:spacing w:val="1"/>
        </w:rPr>
      </w:pPr>
      <w:r w:rsidRPr="00E47EFC">
        <w:rPr>
          <w:b/>
          <w:bCs/>
        </w:rPr>
        <w:t xml:space="preserve">Required Qualification and Experience: </w:t>
      </w:r>
      <w:r w:rsidR="001311F2" w:rsidRPr="001311F2">
        <w:rPr>
          <w:spacing w:val="1"/>
        </w:rPr>
        <w:t>Eligible applicants shall be registered firms or companies that are not blacklisted by any national or international agency.</w:t>
      </w:r>
      <w:r w:rsidR="001311F2">
        <w:rPr>
          <w:spacing w:val="1"/>
        </w:rPr>
        <w:t xml:space="preserve"> </w:t>
      </w:r>
      <w:r w:rsidR="001311F2" w:rsidRPr="001311F2">
        <w:rPr>
          <w:spacing w:val="1"/>
        </w:rPr>
        <w:t>Preference will be given to firms demonstrating:</w:t>
      </w:r>
    </w:p>
    <w:p w14:paraId="5E51E3B6" w14:textId="77777777" w:rsidR="001311F2" w:rsidRPr="001311F2" w:rsidRDefault="001311F2" w:rsidP="001311F2">
      <w:pPr>
        <w:pStyle w:val="Default"/>
        <w:spacing w:before="2" w:line="360" w:lineRule="auto"/>
        <w:ind w:left="360" w:right="20"/>
        <w:jc w:val="both"/>
        <w:rPr>
          <w:spacing w:val="1"/>
        </w:rPr>
      </w:pPr>
    </w:p>
    <w:p w14:paraId="32582E8F" w14:textId="77777777" w:rsidR="001311F2" w:rsidRPr="001311F2" w:rsidRDefault="001311F2" w:rsidP="001311F2">
      <w:pPr>
        <w:pStyle w:val="Default"/>
        <w:numPr>
          <w:ilvl w:val="0"/>
          <w:numId w:val="25"/>
        </w:numPr>
        <w:spacing w:before="2" w:line="360" w:lineRule="auto"/>
        <w:ind w:right="20"/>
        <w:jc w:val="both"/>
        <w:rPr>
          <w:spacing w:val="1"/>
        </w:rPr>
      </w:pPr>
      <w:r w:rsidRPr="001311F2">
        <w:rPr>
          <w:spacing w:val="1"/>
        </w:rPr>
        <w:t xml:space="preserve">Proven expertise in documentary filmmaking, cinematography, photography, scriptwriting, editing, animation, motion graphics, and audiovisual production. </w:t>
      </w:r>
    </w:p>
    <w:p w14:paraId="7BFEE6DB" w14:textId="77777777" w:rsidR="001311F2" w:rsidRPr="001311F2" w:rsidRDefault="001311F2" w:rsidP="001311F2">
      <w:pPr>
        <w:pStyle w:val="Default"/>
        <w:numPr>
          <w:ilvl w:val="0"/>
          <w:numId w:val="25"/>
        </w:numPr>
        <w:spacing w:before="2" w:line="360" w:lineRule="auto"/>
        <w:ind w:right="20"/>
        <w:jc w:val="both"/>
        <w:rPr>
          <w:spacing w:val="1"/>
        </w:rPr>
      </w:pPr>
      <w:r w:rsidRPr="001311F2">
        <w:rPr>
          <w:spacing w:val="1"/>
        </w:rPr>
        <w:t xml:space="preserve">Minimum five (5) years of experience producing high-quality documentary and digital media products for development </w:t>
      </w:r>
      <w:proofErr w:type="spellStart"/>
      <w:r w:rsidRPr="001311F2">
        <w:rPr>
          <w:spacing w:val="1"/>
        </w:rPr>
        <w:t>organisations</w:t>
      </w:r>
      <w:proofErr w:type="spellEnd"/>
      <w:r w:rsidRPr="001311F2">
        <w:rPr>
          <w:spacing w:val="1"/>
        </w:rPr>
        <w:t xml:space="preserve">, INGOs, UN agencies, government </w:t>
      </w:r>
      <w:proofErr w:type="spellStart"/>
      <w:r w:rsidRPr="001311F2">
        <w:rPr>
          <w:spacing w:val="1"/>
        </w:rPr>
        <w:t>programmes</w:t>
      </w:r>
      <w:proofErr w:type="spellEnd"/>
      <w:r w:rsidRPr="001311F2">
        <w:rPr>
          <w:spacing w:val="1"/>
        </w:rPr>
        <w:t xml:space="preserve">, or donor-funded projects. </w:t>
      </w:r>
    </w:p>
    <w:p w14:paraId="7CEB67A0" w14:textId="77777777" w:rsidR="001311F2" w:rsidRPr="001311F2" w:rsidRDefault="001311F2" w:rsidP="001311F2">
      <w:pPr>
        <w:pStyle w:val="Default"/>
        <w:numPr>
          <w:ilvl w:val="0"/>
          <w:numId w:val="25"/>
        </w:numPr>
        <w:spacing w:before="2" w:line="360" w:lineRule="auto"/>
        <w:ind w:right="20"/>
        <w:jc w:val="both"/>
        <w:rPr>
          <w:spacing w:val="1"/>
        </w:rPr>
      </w:pPr>
      <w:r w:rsidRPr="001311F2">
        <w:rPr>
          <w:spacing w:val="1"/>
        </w:rPr>
        <w:t xml:space="preserve">Demonstrated understanding of climate resilience, environmental conservation, sustainable livelihoods, renewable energy, and community development. </w:t>
      </w:r>
    </w:p>
    <w:p w14:paraId="6DF35FEE" w14:textId="77777777" w:rsidR="001311F2" w:rsidRPr="001311F2" w:rsidRDefault="001311F2" w:rsidP="001311F2">
      <w:pPr>
        <w:pStyle w:val="Default"/>
        <w:numPr>
          <w:ilvl w:val="0"/>
          <w:numId w:val="25"/>
        </w:numPr>
        <w:spacing w:before="2" w:line="360" w:lineRule="auto"/>
        <w:ind w:right="20"/>
        <w:jc w:val="both"/>
        <w:rPr>
          <w:spacing w:val="1"/>
        </w:rPr>
      </w:pPr>
      <w:r w:rsidRPr="001311F2">
        <w:rPr>
          <w:spacing w:val="1"/>
        </w:rPr>
        <w:t xml:space="preserve">Experience working in rural and climate-vulnerable environments, preferably coastal Sindh. </w:t>
      </w:r>
    </w:p>
    <w:p w14:paraId="2CB42293" w14:textId="77777777" w:rsidR="001311F2" w:rsidRPr="001311F2" w:rsidRDefault="001311F2" w:rsidP="001311F2">
      <w:pPr>
        <w:pStyle w:val="Default"/>
        <w:numPr>
          <w:ilvl w:val="0"/>
          <w:numId w:val="25"/>
        </w:numPr>
        <w:spacing w:before="2" w:line="360" w:lineRule="auto"/>
        <w:ind w:right="20"/>
        <w:jc w:val="both"/>
        <w:rPr>
          <w:spacing w:val="1"/>
        </w:rPr>
      </w:pPr>
      <w:r w:rsidRPr="001311F2">
        <w:rPr>
          <w:spacing w:val="1"/>
        </w:rPr>
        <w:t xml:space="preserve">Strong portfolio comprising at least three to five similar documentary assignments completed during the last five years. </w:t>
      </w:r>
    </w:p>
    <w:p w14:paraId="159F37A6" w14:textId="77777777" w:rsidR="001311F2" w:rsidRPr="001311F2" w:rsidRDefault="001311F2" w:rsidP="001311F2">
      <w:pPr>
        <w:pStyle w:val="Default"/>
        <w:numPr>
          <w:ilvl w:val="0"/>
          <w:numId w:val="25"/>
        </w:numPr>
        <w:spacing w:before="2" w:line="360" w:lineRule="auto"/>
        <w:ind w:right="20"/>
        <w:jc w:val="both"/>
        <w:rPr>
          <w:spacing w:val="1"/>
        </w:rPr>
      </w:pPr>
      <w:r w:rsidRPr="001311F2">
        <w:rPr>
          <w:spacing w:val="1"/>
        </w:rPr>
        <w:t>Availability of qualified production personnel and professional production equipment, including 4K cinema cameras, professional audio systems, lighting equipment, licensed drone operators, and post-production facilities.</w:t>
      </w:r>
    </w:p>
    <w:p w14:paraId="61129BF8" w14:textId="18269168" w:rsidR="00BB190B" w:rsidRDefault="00BB190B" w:rsidP="001311F2">
      <w:pPr>
        <w:pStyle w:val="Default"/>
        <w:spacing w:before="2" w:line="360" w:lineRule="auto"/>
        <w:ind w:right="20"/>
        <w:jc w:val="both"/>
        <w:rPr>
          <w:spacing w:val="1"/>
        </w:rPr>
      </w:pPr>
    </w:p>
    <w:p w14:paraId="03ABE8D1" w14:textId="55C3A3D8" w:rsidR="006A7219" w:rsidRPr="009541BB" w:rsidRDefault="00E47EFC" w:rsidP="00E47EFC">
      <w:pPr>
        <w:pStyle w:val="Default"/>
        <w:numPr>
          <w:ilvl w:val="0"/>
          <w:numId w:val="15"/>
        </w:numPr>
        <w:spacing w:before="2" w:line="360" w:lineRule="auto"/>
        <w:ind w:right="20"/>
        <w:jc w:val="both"/>
        <w:rPr>
          <w:color w:val="auto"/>
        </w:rPr>
      </w:pPr>
      <w:r w:rsidRPr="00E47EFC">
        <w:rPr>
          <w:b/>
          <w:bCs/>
        </w:rPr>
        <w:t xml:space="preserve">Duration of Assignment: </w:t>
      </w:r>
      <w:r w:rsidR="005053B2" w:rsidRPr="00E47EFC">
        <w:rPr>
          <w:color w:val="000000" w:themeColor="text1"/>
        </w:rPr>
        <w:t xml:space="preserve">The duration of the assignment is </w:t>
      </w:r>
      <w:r w:rsidR="001311F2" w:rsidRPr="009541BB">
        <w:rPr>
          <w:color w:val="auto"/>
        </w:rPr>
        <w:t>30</w:t>
      </w:r>
      <w:r w:rsidR="005053B2" w:rsidRPr="009541BB">
        <w:rPr>
          <w:color w:val="auto"/>
        </w:rPr>
        <w:t xml:space="preserve"> calendar days, expected to begin in the </w:t>
      </w:r>
      <w:r w:rsidR="001311F2" w:rsidRPr="009541BB">
        <w:rPr>
          <w:color w:val="auto"/>
        </w:rPr>
        <w:t>second</w:t>
      </w:r>
      <w:r w:rsidR="00990E24" w:rsidRPr="009541BB">
        <w:rPr>
          <w:color w:val="auto"/>
        </w:rPr>
        <w:t xml:space="preserve"> week of August</w:t>
      </w:r>
      <w:r w:rsidR="005053B2" w:rsidRPr="009541BB">
        <w:rPr>
          <w:color w:val="auto"/>
        </w:rPr>
        <w:t xml:space="preserve"> 202</w:t>
      </w:r>
      <w:r w:rsidR="00990E24" w:rsidRPr="009541BB">
        <w:rPr>
          <w:color w:val="auto"/>
        </w:rPr>
        <w:t>6</w:t>
      </w:r>
      <w:r w:rsidR="005053B2" w:rsidRPr="009541BB">
        <w:rPr>
          <w:color w:val="auto"/>
        </w:rPr>
        <w:t xml:space="preserve">. </w:t>
      </w:r>
    </w:p>
    <w:p w14:paraId="10ADC9C4" w14:textId="77777777" w:rsidR="006B6E0C" w:rsidRPr="00537867" w:rsidRDefault="006B6E0C" w:rsidP="00B948F6">
      <w:pPr>
        <w:pStyle w:val="BodyText"/>
        <w:spacing w:before="2" w:line="360" w:lineRule="auto"/>
        <w:ind w:left="0" w:right="20" w:firstLine="0"/>
        <w:jc w:val="both"/>
        <w:rPr>
          <w:rFonts w:ascii="Arial" w:hAnsi="Arial" w:cs="Arial"/>
          <w:color w:val="000000" w:themeColor="text1"/>
        </w:rPr>
      </w:pPr>
    </w:p>
    <w:p w14:paraId="51C22BA5" w14:textId="161DC1C0" w:rsidR="00B948F6" w:rsidRPr="00B948F6" w:rsidRDefault="00E47EFC" w:rsidP="00E47EFC">
      <w:pPr>
        <w:pStyle w:val="Default"/>
        <w:numPr>
          <w:ilvl w:val="0"/>
          <w:numId w:val="15"/>
        </w:numPr>
        <w:spacing w:line="360" w:lineRule="auto"/>
        <w:jc w:val="both"/>
        <w:rPr>
          <w:b/>
          <w:bCs/>
        </w:rPr>
      </w:pPr>
      <w:r>
        <w:rPr>
          <w:b/>
          <w:bCs/>
        </w:rPr>
        <w:t>Proposed Payment Schedule</w:t>
      </w:r>
    </w:p>
    <w:p w14:paraId="17F2441D" w14:textId="77777777" w:rsidR="00B948F6" w:rsidRPr="00B948F6" w:rsidRDefault="00B948F6" w:rsidP="00B948F6">
      <w:pPr>
        <w:pStyle w:val="Default"/>
        <w:jc w:val="right"/>
        <w:rPr>
          <w:b/>
          <w:bCs/>
        </w:rPr>
      </w:pPr>
    </w:p>
    <w:p w14:paraId="057443B8" w14:textId="77777777" w:rsidR="00213D9A" w:rsidRPr="00B948F6" w:rsidRDefault="00213D9A" w:rsidP="00213D9A">
      <w:pPr>
        <w:pStyle w:val="Default"/>
        <w:jc w:val="both"/>
        <w:rPr>
          <w:b/>
          <w:bCs/>
        </w:rPr>
      </w:pPr>
    </w:p>
    <w:tbl>
      <w:tblPr>
        <w:tblW w:w="9512" w:type="dxa"/>
        <w:tblInd w:w="-9" w:type="dxa"/>
        <w:tblCellMar>
          <w:left w:w="0" w:type="dxa"/>
          <w:right w:w="0" w:type="dxa"/>
        </w:tblCellMar>
        <w:tblLook w:val="01E0" w:firstRow="1" w:lastRow="1" w:firstColumn="1" w:lastColumn="1" w:noHBand="0" w:noVBand="0"/>
      </w:tblPr>
      <w:tblGrid>
        <w:gridCol w:w="628"/>
        <w:gridCol w:w="2040"/>
        <w:gridCol w:w="3127"/>
        <w:gridCol w:w="2582"/>
        <w:gridCol w:w="1135"/>
      </w:tblGrid>
      <w:tr w:rsidR="006B6E0C" w:rsidRPr="00B948F6" w14:paraId="69958A1A" w14:textId="77777777" w:rsidTr="00B948F6">
        <w:trPr>
          <w:trHeight w:hRule="exact" w:val="778"/>
        </w:trPr>
        <w:tc>
          <w:tcPr>
            <w:tcW w:w="629"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14:paraId="533D6803" w14:textId="20D46AE8" w:rsidR="00B948F6" w:rsidRPr="00B948F6" w:rsidRDefault="00B948F6" w:rsidP="00B948F6">
            <w:pPr>
              <w:pStyle w:val="TableParagraph"/>
              <w:spacing w:line="247" w:lineRule="exact"/>
              <w:ind w:left="-1"/>
              <w:jc w:val="center"/>
              <w:rPr>
                <w:rFonts w:ascii="Arial" w:eastAsia="Arial" w:hAnsi="Arial" w:cs="Arial"/>
                <w:sz w:val="24"/>
                <w:szCs w:val="24"/>
              </w:rPr>
            </w:pPr>
            <w:r w:rsidRPr="00B948F6">
              <w:rPr>
                <w:rFonts w:ascii="Arial" w:eastAsia="Arial" w:hAnsi="Arial" w:cs="Arial"/>
                <w:b/>
                <w:bCs/>
                <w:spacing w:val="-1"/>
                <w:sz w:val="24"/>
                <w:szCs w:val="24"/>
              </w:rPr>
              <w:t>S. No.</w:t>
            </w:r>
          </w:p>
        </w:tc>
        <w:tc>
          <w:tcPr>
            <w:tcW w:w="0" w:type="auto"/>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14:paraId="75CC29E8" w14:textId="391AD69F" w:rsidR="00B948F6" w:rsidRPr="00B948F6" w:rsidRDefault="00B948F6" w:rsidP="00B948F6">
            <w:pPr>
              <w:pStyle w:val="TableParagraph"/>
              <w:spacing w:line="247" w:lineRule="exact"/>
              <w:ind w:left="-9"/>
              <w:jc w:val="center"/>
              <w:rPr>
                <w:rFonts w:ascii="Arial" w:eastAsia="Arial" w:hAnsi="Arial" w:cs="Arial"/>
                <w:sz w:val="24"/>
                <w:szCs w:val="24"/>
              </w:rPr>
            </w:pPr>
            <w:r w:rsidRPr="00B948F6">
              <w:rPr>
                <w:rFonts w:ascii="Arial" w:eastAsia="Arial" w:hAnsi="Arial" w:cs="Arial"/>
                <w:b/>
                <w:bCs/>
                <w:spacing w:val="-1"/>
                <w:sz w:val="24"/>
                <w:szCs w:val="24"/>
              </w:rPr>
              <w:t>Milestone</w:t>
            </w:r>
          </w:p>
        </w:tc>
        <w:tc>
          <w:tcPr>
            <w:tcW w:w="0" w:type="auto"/>
            <w:tcBorders>
              <w:top w:val="single" w:sz="7" w:space="0" w:color="000000"/>
              <w:left w:val="single" w:sz="7" w:space="0" w:color="000000"/>
              <w:bottom w:val="single" w:sz="7" w:space="0" w:color="000000"/>
              <w:right w:val="single" w:sz="5" w:space="0" w:color="000000"/>
            </w:tcBorders>
            <w:shd w:val="clear" w:color="auto" w:fill="BFBFBF" w:themeFill="background1" w:themeFillShade="BF"/>
            <w:vAlign w:val="center"/>
          </w:tcPr>
          <w:p w14:paraId="34709BEC" w14:textId="35385287" w:rsidR="00B948F6" w:rsidRPr="00B948F6" w:rsidRDefault="00B948F6" w:rsidP="00B948F6">
            <w:pPr>
              <w:pStyle w:val="TableParagraph"/>
              <w:spacing w:line="247" w:lineRule="exact"/>
              <w:ind w:left="-9"/>
              <w:jc w:val="center"/>
              <w:rPr>
                <w:rFonts w:ascii="Arial" w:eastAsia="Arial" w:hAnsi="Arial" w:cs="Arial"/>
                <w:sz w:val="24"/>
                <w:szCs w:val="24"/>
              </w:rPr>
            </w:pPr>
            <w:r w:rsidRPr="00B948F6">
              <w:rPr>
                <w:rFonts w:ascii="Arial" w:eastAsia="Arial" w:hAnsi="Arial" w:cs="Arial"/>
                <w:b/>
                <w:bCs/>
                <w:spacing w:val="-1"/>
                <w:sz w:val="24"/>
                <w:szCs w:val="24"/>
              </w:rPr>
              <w:t>Deliverables</w:t>
            </w:r>
          </w:p>
        </w:tc>
        <w:tc>
          <w:tcPr>
            <w:tcW w:w="0" w:type="auto"/>
            <w:tcBorders>
              <w:top w:val="single" w:sz="7" w:space="0" w:color="000000"/>
              <w:left w:val="single" w:sz="5" w:space="0" w:color="000000"/>
              <w:bottom w:val="single" w:sz="7" w:space="0" w:color="000000"/>
              <w:right w:val="single" w:sz="5" w:space="0" w:color="000000"/>
            </w:tcBorders>
            <w:shd w:val="clear" w:color="auto" w:fill="BFBFBF" w:themeFill="background1" w:themeFillShade="BF"/>
            <w:vAlign w:val="center"/>
          </w:tcPr>
          <w:p w14:paraId="5F1A8346" w14:textId="6BA26DA0" w:rsidR="00B948F6" w:rsidRPr="00B948F6" w:rsidRDefault="00B948F6" w:rsidP="00B948F6">
            <w:pPr>
              <w:pStyle w:val="TableParagraph"/>
              <w:spacing w:line="247" w:lineRule="exact"/>
              <w:ind w:left="-1"/>
              <w:jc w:val="center"/>
              <w:rPr>
                <w:rFonts w:ascii="Arial" w:eastAsia="Arial" w:hAnsi="Arial" w:cs="Arial"/>
                <w:sz w:val="24"/>
                <w:szCs w:val="24"/>
              </w:rPr>
            </w:pPr>
            <w:r w:rsidRPr="00B948F6">
              <w:rPr>
                <w:rFonts w:ascii="Arial" w:eastAsia="Arial" w:hAnsi="Arial" w:cs="Arial"/>
                <w:b/>
                <w:bCs/>
                <w:spacing w:val="-1"/>
                <w:sz w:val="24"/>
                <w:szCs w:val="24"/>
              </w:rPr>
              <w:t>Timeline</w:t>
            </w:r>
          </w:p>
        </w:tc>
        <w:tc>
          <w:tcPr>
            <w:tcW w:w="0" w:type="auto"/>
            <w:tcBorders>
              <w:top w:val="single" w:sz="7" w:space="0" w:color="000000"/>
              <w:left w:val="single" w:sz="5" w:space="0" w:color="000000"/>
              <w:bottom w:val="single" w:sz="7" w:space="0" w:color="000000"/>
              <w:right w:val="single" w:sz="7" w:space="0" w:color="000000"/>
            </w:tcBorders>
            <w:shd w:val="clear" w:color="auto" w:fill="BFBFBF" w:themeFill="background1" w:themeFillShade="BF"/>
            <w:vAlign w:val="center"/>
          </w:tcPr>
          <w:p w14:paraId="172B0CC4" w14:textId="3029E2CA" w:rsidR="00B948F6" w:rsidRPr="00B948F6" w:rsidRDefault="00B948F6" w:rsidP="00B948F6">
            <w:pPr>
              <w:pStyle w:val="TableParagraph"/>
              <w:spacing w:line="247" w:lineRule="exact"/>
              <w:ind w:left="-1"/>
              <w:jc w:val="center"/>
              <w:rPr>
                <w:rFonts w:ascii="Arial" w:eastAsia="Arial" w:hAnsi="Arial" w:cs="Arial"/>
                <w:sz w:val="24"/>
                <w:szCs w:val="24"/>
              </w:rPr>
            </w:pPr>
            <w:r w:rsidRPr="00B948F6">
              <w:rPr>
                <w:rFonts w:ascii="Arial" w:eastAsia="Arial" w:hAnsi="Arial" w:cs="Arial"/>
                <w:b/>
                <w:bCs/>
                <w:spacing w:val="-1"/>
                <w:sz w:val="24"/>
                <w:szCs w:val="24"/>
              </w:rPr>
              <w:t>Payment</w:t>
            </w:r>
          </w:p>
        </w:tc>
      </w:tr>
      <w:tr w:rsidR="006B6E0C" w:rsidRPr="00B948F6" w14:paraId="3C0505A3" w14:textId="77777777" w:rsidTr="00B948F6">
        <w:trPr>
          <w:trHeight w:hRule="exact" w:val="653"/>
        </w:trPr>
        <w:tc>
          <w:tcPr>
            <w:tcW w:w="629" w:type="dxa"/>
            <w:tcBorders>
              <w:top w:val="single" w:sz="7" w:space="0" w:color="000000"/>
              <w:left w:val="single" w:sz="7" w:space="0" w:color="000000"/>
              <w:bottom w:val="single" w:sz="7" w:space="0" w:color="000000"/>
              <w:right w:val="single" w:sz="7" w:space="0" w:color="000000"/>
            </w:tcBorders>
          </w:tcPr>
          <w:p w14:paraId="28DFEB8D" w14:textId="7A3ABD84" w:rsidR="00B948F6" w:rsidRPr="00B948F6" w:rsidRDefault="00B948F6" w:rsidP="00B948F6">
            <w:pPr>
              <w:pStyle w:val="TableParagraph"/>
              <w:spacing w:line="267" w:lineRule="exact"/>
              <w:ind w:left="-1"/>
              <w:jc w:val="center"/>
              <w:rPr>
                <w:rFonts w:ascii="Arial" w:eastAsia="Times New Roman" w:hAnsi="Arial" w:cs="Arial"/>
                <w:sz w:val="24"/>
                <w:szCs w:val="24"/>
              </w:rPr>
            </w:pPr>
            <w:r w:rsidRPr="00B948F6">
              <w:rPr>
                <w:rFonts w:ascii="Arial" w:eastAsia="Times New Roman" w:hAnsi="Arial" w:cs="Arial"/>
                <w:sz w:val="24"/>
                <w:szCs w:val="24"/>
              </w:rPr>
              <w:t>1</w:t>
            </w:r>
          </w:p>
        </w:tc>
        <w:tc>
          <w:tcPr>
            <w:tcW w:w="0" w:type="auto"/>
            <w:tcBorders>
              <w:top w:val="single" w:sz="7" w:space="0" w:color="000000"/>
              <w:left w:val="single" w:sz="7" w:space="0" w:color="000000"/>
              <w:bottom w:val="single" w:sz="7" w:space="0" w:color="000000"/>
              <w:right w:val="single" w:sz="7" w:space="0" w:color="000000"/>
            </w:tcBorders>
            <w:vAlign w:val="center"/>
          </w:tcPr>
          <w:p w14:paraId="3D14FF36" w14:textId="234DAC4B" w:rsidR="00B948F6" w:rsidRPr="00B948F6" w:rsidRDefault="00B948F6" w:rsidP="00B948F6">
            <w:pPr>
              <w:pStyle w:val="TableParagraph"/>
              <w:spacing w:before="6" w:line="252" w:lineRule="exact"/>
              <w:ind w:left="-9" w:right="255"/>
              <w:rPr>
                <w:rFonts w:ascii="Arial" w:eastAsia="Arial" w:hAnsi="Arial" w:cs="Arial"/>
                <w:sz w:val="24"/>
                <w:szCs w:val="24"/>
              </w:rPr>
            </w:pPr>
            <w:r w:rsidRPr="00B948F6">
              <w:rPr>
                <w:rFonts w:ascii="Arial" w:eastAsia="Arial" w:hAnsi="Arial" w:cs="Arial"/>
                <w:spacing w:val="-1"/>
                <w:sz w:val="24"/>
                <w:szCs w:val="24"/>
              </w:rPr>
              <w:t>Inception phase</w:t>
            </w:r>
          </w:p>
        </w:tc>
        <w:tc>
          <w:tcPr>
            <w:tcW w:w="0" w:type="auto"/>
            <w:tcBorders>
              <w:top w:val="single" w:sz="7" w:space="0" w:color="000000"/>
              <w:left w:val="single" w:sz="7" w:space="0" w:color="000000"/>
              <w:bottom w:val="single" w:sz="7" w:space="0" w:color="000000"/>
              <w:right w:val="single" w:sz="5" w:space="0" w:color="000000"/>
            </w:tcBorders>
            <w:vAlign w:val="center"/>
          </w:tcPr>
          <w:p w14:paraId="4472DBD9" w14:textId="13E03BF9" w:rsidR="00B948F6" w:rsidRPr="00B948F6" w:rsidRDefault="00990E24" w:rsidP="00B948F6">
            <w:pPr>
              <w:pStyle w:val="TableParagraph"/>
              <w:spacing w:before="1"/>
              <w:ind w:left="-9"/>
              <w:rPr>
                <w:rFonts w:ascii="Arial" w:eastAsia="Arial" w:hAnsi="Arial" w:cs="Arial"/>
                <w:sz w:val="24"/>
                <w:szCs w:val="24"/>
              </w:rPr>
            </w:pPr>
            <w:r>
              <w:rPr>
                <w:rFonts w:ascii="Arial" w:eastAsia="Arial" w:hAnsi="Arial" w:cs="Arial"/>
                <w:spacing w:val="-1"/>
                <w:sz w:val="24"/>
                <w:szCs w:val="24"/>
              </w:rPr>
              <w:t xml:space="preserve">Submission </w:t>
            </w:r>
            <w:r w:rsidR="001311F2">
              <w:rPr>
                <w:rFonts w:ascii="Arial" w:eastAsia="Arial" w:hAnsi="Arial" w:cs="Arial"/>
                <w:spacing w:val="-1"/>
                <w:sz w:val="24"/>
                <w:szCs w:val="24"/>
              </w:rPr>
              <w:t xml:space="preserve">inception report </w:t>
            </w:r>
            <w:r>
              <w:rPr>
                <w:rFonts w:ascii="Arial" w:eastAsia="Arial" w:hAnsi="Arial" w:cs="Arial"/>
                <w:spacing w:val="-1"/>
                <w:sz w:val="24"/>
                <w:szCs w:val="24"/>
              </w:rPr>
              <w:t xml:space="preserve"> </w:t>
            </w:r>
          </w:p>
        </w:tc>
        <w:tc>
          <w:tcPr>
            <w:tcW w:w="0" w:type="auto"/>
            <w:tcBorders>
              <w:top w:val="single" w:sz="7" w:space="0" w:color="000000"/>
              <w:left w:val="single" w:sz="5" w:space="0" w:color="000000"/>
              <w:bottom w:val="single" w:sz="7" w:space="0" w:color="000000"/>
              <w:right w:val="single" w:sz="5" w:space="0" w:color="000000"/>
            </w:tcBorders>
            <w:vAlign w:val="center"/>
          </w:tcPr>
          <w:p w14:paraId="25C32D89" w14:textId="5CD8DE57" w:rsidR="00B948F6" w:rsidRPr="00B948F6" w:rsidRDefault="00B948F6" w:rsidP="00B948F6">
            <w:pPr>
              <w:pStyle w:val="TableParagraph"/>
              <w:spacing w:before="1"/>
              <w:ind w:left="-1"/>
              <w:rPr>
                <w:rFonts w:ascii="Arial" w:eastAsia="Arial" w:hAnsi="Arial" w:cs="Arial"/>
                <w:sz w:val="24"/>
                <w:szCs w:val="24"/>
              </w:rPr>
            </w:pPr>
            <w:r w:rsidRPr="00B948F6">
              <w:rPr>
                <w:rFonts w:ascii="Arial" w:eastAsia="Arial" w:hAnsi="Arial" w:cs="Arial"/>
                <w:spacing w:val="-1"/>
                <w:sz w:val="24"/>
                <w:szCs w:val="24"/>
              </w:rPr>
              <w:t xml:space="preserve">Within </w:t>
            </w:r>
            <w:r w:rsidR="00BB190B">
              <w:rPr>
                <w:rFonts w:ascii="Arial" w:eastAsia="Arial" w:hAnsi="Arial" w:cs="Arial"/>
                <w:spacing w:val="-1"/>
                <w:sz w:val="24"/>
                <w:szCs w:val="24"/>
              </w:rPr>
              <w:t>7</w:t>
            </w:r>
            <w:r w:rsidRPr="00B948F6">
              <w:rPr>
                <w:rFonts w:ascii="Arial" w:eastAsia="Arial" w:hAnsi="Arial" w:cs="Arial"/>
                <w:spacing w:val="-1"/>
                <w:sz w:val="24"/>
                <w:szCs w:val="24"/>
              </w:rPr>
              <w:t xml:space="preserve"> days of signing</w:t>
            </w:r>
          </w:p>
        </w:tc>
        <w:tc>
          <w:tcPr>
            <w:tcW w:w="0" w:type="auto"/>
            <w:tcBorders>
              <w:top w:val="single" w:sz="7" w:space="0" w:color="000000"/>
              <w:left w:val="single" w:sz="5" w:space="0" w:color="000000"/>
              <w:bottom w:val="single" w:sz="7" w:space="0" w:color="000000"/>
              <w:right w:val="single" w:sz="7" w:space="0" w:color="000000"/>
            </w:tcBorders>
            <w:vAlign w:val="center"/>
          </w:tcPr>
          <w:p w14:paraId="4BB6B9DC" w14:textId="6E9D5502" w:rsidR="00B948F6" w:rsidRPr="00B948F6" w:rsidRDefault="00BB190B" w:rsidP="00B948F6">
            <w:pPr>
              <w:pStyle w:val="TableParagraph"/>
              <w:spacing w:line="250" w:lineRule="exact"/>
              <w:ind w:left="-1"/>
              <w:jc w:val="center"/>
              <w:rPr>
                <w:rFonts w:ascii="Arial" w:eastAsia="Arial" w:hAnsi="Arial" w:cs="Arial"/>
                <w:sz w:val="24"/>
                <w:szCs w:val="24"/>
              </w:rPr>
            </w:pPr>
            <w:r>
              <w:rPr>
                <w:rFonts w:ascii="Arial" w:eastAsia="Arial" w:hAnsi="Arial" w:cs="Arial"/>
                <w:spacing w:val="-1"/>
                <w:sz w:val="24"/>
                <w:szCs w:val="24"/>
              </w:rPr>
              <w:t>3</w:t>
            </w:r>
            <w:r w:rsidR="00B948F6" w:rsidRPr="00B948F6">
              <w:rPr>
                <w:rFonts w:ascii="Arial" w:eastAsia="Arial" w:hAnsi="Arial" w:cs="Arial"/>
                <w:spacing w:val="-1"/>
                <w:sz w:val="24"/>
                <w:szCs w:val="24"/>
              </w:rPr>
              <w:t>0%</w:t>
            </w:r>
          </w:p>
        </w:tc>
      </w:tr>
      <w:tr w:rsidR="006B6E0C" w:rsidRPr="00B948F6" w14:paraId="485B8BC7" w14:textId="77777777" w:rsidTr="00DF0312">
        <w:trPr>
          <w:trHeight w:hRule="exact" w:val="566"/>
        </w:trPr>
        <w:tc>
          <w:tcPr>
            <w:tcW w:w="629" w:type="dxa"/>
            <w:tcBorders>
              <w:top w:val="single" w:sz="7" w:space="0" w:color="000000"/>
              <w:left w:val="single" w:sz="7" w:space="0" w:color="000000"/>
              <w:bottom w:val="single" w:sz="7" w:space="0" w:color="000000"/>
              <w:right w:val="single" w:sz="7" w:space="0" w:color="000000"/>
            </w:tcBorders>
          </w:tcPr>
          <w:p w14:paraId="637C9334" w14:textId="288A28F0" w:rsidR="00B948F6" w:rsidRPr="00B948F6" w:rsidRDefault="00B948F6" w:rsidP="00B948F6">
            <w:pPr>
              <w:pStyle w:val="TableParagraph"/>
              <w:spacing w:line="250" w:lineRule="exact"/>
              <w:ind w:left="-1"/>
              <w:jc w:val="center"/>
              <w:rPr>
                <w:rFonts w:ascii="Arial" w:eastAsia="Arial" w:hAnsi="Arial" w:cs="Arial"/>
                <w:sz w:val="24"/>
                <w:szCs w:val="24"/>
              </w:rPr>
            </w:pPr>
            <w:r w:rsidRPr="00B948F6">
              <w:rPr>
                <w:rFonts w:ascii="Arial" w:eastAsia="Arial" w:hAnsi="Arial" w:cs="Arial"/>
                <w:sz w:val="24"/>
                <w:szCs w:val="24"/>
              </w:rPr>
              <w:lastRenderedPageBreak/>
              <w:t>3</w:t>
            </w:r>
          </w:p>
        </w:tc>
        <w:tc>
          <w:tcPr>
            <w:tcW w:w="0" w:type="auto"/>
            <w:tcBorders>
              <w:top w:val="single" w:sz="7" w:space="0" w:color="000000"/>
              <w:left w:val="single" w:sz="7" w:space="0" w:color="000000"/>
              <w:bottom w:val="single" w:sz="7" w:space="0" w:color="000000"/>
              <w:right w:val="single" w:sz="7" w:space="0" w:color="000000"/>
            </w:tcBorders>
            <w:vAlign w:val="center"/>
          </w:tcPr>
          <w:p w14:paraId="3D282163" w14:textId="1D02B77A" w:rsidR="00B948F6" w:rsidRPr="00B948F6" w:rsidRDefault="00B948F6" w:rsidP="00B948F6">
            <w:pPr>
              <w:pStyle w:val="TableParagraph"/>
              <w:spacing w:line="250" w:lineRule="exact"/>
              <w:ind w:left="-9"/>
              <w:rPr>
                <w:rFonts w:ascii="Arial" w:eastAsia="Arial" w:hAnsi="Arial" w:cs="Arial"/>
                <w:sz w:val="24"/>
                <w:szCs w:val="24"/>
              </w:rPr>
            </w:pPr>
            <w:r w:rsidRPr="00B948F6">
              <w:rPr>
                <w:rFonts w:ascii="Arial" w:eastAsia="Arial" w:hAnsi="Arial" w:cs="Arial"/>
                <w:spacing w:val="-1"/>
                <w:sz w:val="24"/>
                <w:szCs w:val="24"/>
              </w:rPr>
              <w:t>Final submission</w:t>
            </w:r>
          </w:p>
        </w:tc>
        <w:tc>
          <w:tcPr>
            <w:tcW w:w="0" w:type="auto"/>
            <w:tcBorders>
              <w:top w:val="single" w:sz="7" w:space="0" w:color="000000"/>
              <w:left w:val="single" w:sz="7" w:space="0" w:color="000000"/>
              <w:bottom w:val="single" w:sz="7" w:space="0" w:color="000000"/>
              <w:right w:val="single" w:sz="5" w:space="0" w:color="000000"/>
            </w:tcBorders>
            <w:vAlign w:val="center"/>
          </w:tcPr>
          <w:p w14:paraId="77B56F40" w14:textId="61FBCE02" w:rsidR="00B948F6" w:rsidRPr="00B948F6" w:rsidRDefault="00B948F6" w:rsidP="00B948F6">
            <w:pPr>
              <w:pStyle w:val="TableParagraph"/>
              <w:spacing w:line="250" w:lineRule="exact"/>
              <w:rPr>
                <w:rFonts w:ascii="Arial" w:eastAsia="Arial" w:hAnsi="Arial" w:cs="Arial"/>
                <w:sz w:val="24"/>
                <w:szCs w:val="24"/>
              </w:rPr>
            </w:pPr>
            <w:r w:rsidRPr="00B948F6">
              <w:rPr>
                <w:rFonts w:ascii="Arial" w:eastAsia="Arial" w:hAnsi="Arial" w:cs="Arial"/>
                <w:spacing w:val="-1"/>
                <w:sz w:val="24"/>
                <w:szCs w:val="24"/>
              </w:rPr>
              <w:t>All final approved deliverables</w:t>
            </w:r>
          </w:p>
        </w:tc>
        <w:tc>
          <w:tcPr>
            <w:tcW w:w="0" w:type="auto"/>
            <w:tcBorders>
              <w:top w:val="single" w:sz="7" w:space="0" w:color="000000"/>
              <w:left w:val="single" w:sz="5" w:space="0" w:color="000000"/>
              <w:bottom w:val="single" w:sz="7" w:space="0" w:color="000000"/>
              <w:right w:val="single" w:sz="5" w:space="0" w:color="000000"/>
            </w:tcBorders>
            <w:vAlign w:val="center"/>
          </w:tcPr>
          <w:p w14:paraId="0F7A4693" w14:textId="780A2813" w:rsidR="00B948F6" w:rsidRPr="00B948F6" w:rsidRDefault="00B948F6" w:rsidP="00B948F6">
            <w:pPr>
              <w:pStyle w:val="TableParagraph"/>
              <w:spacing w:before="1"/>
              <w:ind w:left="-1"/>
              <w:rPr>
                <w:rFonts w:ascii="Arial" w:eastAsia="Arial" w:hAnsi="Arial" w:cs="Arial"/>
                <w:sz w:val="24"/>
                <w:szCs w:val="24"/>
              </w:rPr>
            </w:pPr>
            <w:r w:rsidRPr="00B948F6">
              <w:rPr>
                <w:rFonts w:ascii="Arial" w:eastAsia="Arial" w:hAnsi="Arial" w:cs="Arial"/>
                <w:spacing w:val="-1"/>
                <w:sz w:val="24"/>
                <w:szCs w:val="24"/>
              </w:rPr>
              <w:t xml:space="preserve">Within </w:t>
            </w:r>
            <w:r w:rsidR="00990E24">
              <w:rPr>
                <w:rFonts w:ascii="Arial" w:eastAsia="Arial" w:hAnsi="Arial" w:cs="Arial"/>
                <w:spacing w:val="-1"/>
                <w:sz w:val="24"/>
                <w:szCs w:val="24"/>
              </w:rPr>
              <w:t>45</w:t>
            </w:r>
            <w:r w:rsidRPr="00B948F6">
              <w:rPr>
                <w:rFonts w:ascii="Arial" w:eastAsia="Arial" w:hAnsi="Arial" w:cs="Arial"/>
                <w:spacing w:val="-1"/>
                <w:sz w:val="24"/>
                <w:szCs w:val="24"/>
              </w:rPr>
              <w:t xml:space="preserve"> days</w:t>
            </w:r>
          </w:p>
        </w:tc>
        <w:tc>
          <w:tcPr>
            <w:tcW w:w="0" w:type="auto"/>
            <w:tcBorders>
              <w:top w:val="single" w:sz="7" w:space="0" w:color="000000"/>
              <w:left w:val="single" w:sz="5" w:space="0" w:color="000000"/>
              <w:bottom w:val="single" w:sz="7" w:space="0" w:color="000000"/>
              <w:right w:val="single" w:sz="7" w:space="0" w:color="000000"/>
            </w:tcBorders>
            <w:vAlign w:val="center"/>
          </w:tcPr>
          <w:p w14:paraId="60F23EAE" w14:textId="18D4E301" w:rsidR="00B948F6" w:rsidRPr="00B948F6" w:rsidRDefault="00BB190B" w:rsidP="00B948F6">
            <w:pPr>
              <w:pStyle w:val="TableParagraph"/>
              <w:spacing w:line="250" w:lineRule="exact"/>
              <w:ind w:left="-1"/>
              <w:jc w:val="center"/>
              <w:rPr>
                <w:rFonts w:ascii="Arial" w:eastAsia="Arial" w:hAnsi="Arial" w:cs="Arial"/>
                <w:sz w:val="24"/>
                <w:szCs w:val="24"/>
              </w:rPr>
            </w:pPr>
            <w:r>
              <w:rPr>
                <w:rFonts w:ascii="Arial" w:eastAsia="Arial" w:hAnsi="Arial" w:cs="Arial"/>
                <w:spacing w:val="-1"/>
                <w:sz w:val="24"/>
                <w:szCs w:val="24"/>
              </w:rPr>
              <w:t>7</w:t>
            </w:r>
            <w:r w:rsidR="00B948F6" w:rsidRPr="00B948F6">
              <w:rPr>
                <w:rFonts w:ascii="Arial" w:eastAsia="Arial" w:hAnsi="Arial" w:cs="Arial"/>
                <w:spacing w:val="-1"/>
                <w:sz w:val="24"/>
                <w:szCs w:val="24"/>
              </w:rPr>
              <w:t>0%</w:t>
            </w:r>
          </w:p>
        </w:tc>
      </w:tr>
    </w:tbl>
    <w:p w14:paraId="4FFC713C" w14:textId="77777777" w:rsidR="001D2DBE" w:rsidRPr="00B948F6" w:rsidRDefault="001D2DBE" w:rsidP="0060194B">
      <w:pPr>
        <w:pStyle w:val="BodyText"/>
        <w:spacing w:line="360" w:lineRule="auto"/>
        <w:ind w:left="100" w:firstLine="0"/>
        <w:jc w:val="both"/>
        <w:rPr>
          <w:rFonts w:ascii="Arial" w:hAnsi="Arial" w:cs="Arial"/>
          <w:spacing w:val="1"/>
        </w:rPr>
      </w:pPr>
    </w:p>
    <w:p w14:paraId="1CFD6859" w14:textId="190B85DE" w:rsidR="004E7FF8" w:rsidRPr="004E7FF8" w:rsidRDefault="0060194B" w:rsidP="004E7FF8">
      <w:pPr>
        <w:pStyle w:val="Default"/>
        <w:numPr>
          <w:ilvl w:val="0"/>
          <w:numId w:val="15"/>
        </w:numPr>
        <w:spacing w:line="360" w:lineRule="auto"/>
        <w:jc w:val="both"/>
        <w:rPr>
          <w:rFonts w:eastAsia="Cambria"/>
          <w:spacing w:val="1"/>
        </w:rPr>
      </w:pPr>
      <w:r w:rsidRPr="00E47EFC">
        <w:rPr>
          <w:b/>
          <w:bCs/>
        </w:rPr>
        <w:t>APPLICATION PACKAGE</w:t>
      </w:r>
      <w:r w:rsidR="00E47EFC" w:rsidRPr="00E47EFC">
        <w:rPr>
          <w:b/>
          <w:bCs/>
        </w:rPr>
        <w:t xml:space="preserve">: </w:t>
      </w:r>
      <w:r w:rsidR="004E7FF8" w:rsidRPr="004E7FF8">
        <w:rPr>
          <w:rFonts w:eastAsia="Cambria"/>
          <w:spacing w:val="1"/>
        </w:rPr>
        <w:t>Interested firms shall submit a complete proposal comprising the following documents:</w:t>
      </w:r>
    </w:p>
    <w:p w14:paraId="441FC811" w14:textId="76D95B9C" w:rsidR="004E7FF8" w:rsidRPr="004E7FF8" w:rsidRDefault="004E7FF8" w:rsidP="004E7FF8">
      <w:pPr>
        <w:pStyle w:val="Default"/>
        <w:spacing w:line="360" w:lineRule="auto"/>
        <w:ind w:left="360"/>
        <w:jc w:val="both"/>
        <w:rPr>
          <w:rFonts w:eastAsia="Cambria"/>
          <w:spacing w:val="1"/>
        </w:rPr>
      </w:pPr>
      <w:r w:rsidRPr="004E7FF8">
        <w:rPr>
          <w:rFonts w:eastAsia="Cambria"/>
          <w:b/>
          <w:bCs/>
          <w:spacing w:val="1"/>
        </w:rPr>
        <w:t>1. Cover Letter</w:t>
      </w:r>
      <w:r>
        <w:rPr>
          <w:rFonts w:eastAsia="Cambria"/>
          <w:b/>
          <w:bCs/>
          <w:spacing w:val="1"/>
        </w:rPr>
        <w:t xml:space="preserve">: </w:t>
      </w:r>
      <w:r w:rsidRPr="004E7FF8">
        <w:rPr>
          <w:rFonts w:eastAsia="Cambria"/>
          <w:spacing w:val="1"/>
        </w:rPr>
        <w:t>A signed cover letter on the firm's official letterhead confirming its interest in the assignment, acceptance of the Terms of Reference, and commitment to undertake the assignment within the proposed timeframe.</w:t>
      </w:r>
    </w:p>
    <w:p w14:paraId="63C7683C" w14:textId="6D98959F" w:rsidR="004E7FF8" w:rsidRPr="004E7FF8" w:rsidRDefault="004E7FF8" w:rsidP="004E7FF8">
      <w:pPr>
        <w:pStyle w:val="Default"/>
        <w:spacing w:line="360" w:lineRule="auto"/>
        <w:ind w:left="360"/>
        <w:jc w:val="both"/>
        <w:rPr>
          <w:rFonts w:eastAsia="Cambria"/>
          <w:spacing w:val="1"/>
        </w:rPr>
      </w:pPr>
      <w:r w:rsidRPr="004E7FF8">
        <w:rPr>
          <w:rFonts w:eastAsia="Cambria"/>
          <w:b/>
          <w:bCs/>
          <w:spacing w:val="1"/>
        </w:rPr>
        <w:t>2. Company Profile</w:t>
      </w:r>
      <w:r>
        <w:rPr>
          <w:rFonts w:eastAsia="Cambria"/>
          <w:b/>
          <w:bCs/>
          <w:spacing w:val="1"/>
        </w:rPr>
        <w:t xml:space="preserve">: </w:t>
      </w:r>
      <w:r w:rsidRPr="004E7FF8">
        <w:rPr>
          <w:rFonts w:eastAsia="Cambria"/>
          <w:spacing w:val="1"/>
        </w:rPr>
        <w:t>A concise company profile describing the firm's legal status, years of operation, core production capabilities, and relevant experience in producing documentary films and other high-quality audiovisual content. The profile should highlight the firm's experience in delivering similar assignments, technical production capacity, and expertise in documentary production, filming, editing, animation, post-production, and multimedia content development.</w:t>
      </w:r>
    </w:p>
    <w:p w14:paraId="5C7E6686" w14:textId="235D32A5" w:rsidR="004E7FF8" w:rsidRPr="004E7FF8" w:rsidRDefault="004E7FF8" w:rsidP="004E7FF8">
      <w:pPr>
        <w:pStyle w:val="Default"/>
        <w:spacing w:line="360" w:lineRule="auto"/>
        <w:ind w:left="360"/>
        <w:jc w:val="both"/>
        <w:rPr>
          <w:rFonts w:eastAsia="Cambria"/>
          <w:spacing w:val="1"/>
        </w:rPr>
      </w:pPr>
      <w:r w:rsidRPr="004E7FF8">
        <w:rPr>
          <w:rFonts w:eastAsia="Cambria"/>
          <w:b/>
          <w:bCs/>
          <w:spacing w:val="1"/>
        </w:rPr>
        <w:t>3. Technical Proposal</w:t>
      </w:r>
      <w:r>
        <w:rPr>
          <w:rFonts w:eastAsia="Cambria"/>
          <w:b/>
          <w:bCs/>
          <w:spacing w:val="1"/>
        </w:rPr>
        <w:t xml:space="preserve">: </w:t>
      </w:r>
      <w:r w:rsidRPr="004E7FF8">
        <w:rPr>
          <w:rFonts w:eastAsia="Cambria"/>
          <w:spacing w:val="1"/>
        </w:rPr>
        <w:t>The Technical Proposal shall clearly demonstrate the firm's understanding of the assignment and its proposed approach to delivering the required outputs. At a minimum, it should include:</w:t>
      </w:r>
    </w:p>
    <w:p w14:paraId="783016BE" w14:textId="77777777" w:rsidR="004E7FF8" w:rsidRPr="004E7FF8" w:rsidRDefault="004E7FF8" w:rsidP="004E7FF8">
      <w:pPr>
        <w:pStyle w:val="Default"/>
        <w:numPr>
          <w:ilvl w:val="0"/>
          <w:numId w:val="26"/>
        </w:numPr>
        <w:spacing w:line="360" w:lineRule="auto"/>
        <w:jc w:val="both"/>
        <w:rPr>
          <w:rFonts w:eastAsia="Cambria"/>
          <w:spacing w:val="1"/>
        </w:rPr>
      </w:pPr>
      <w:r w:rsidRPr="004E7FF8">
        <w:rPr>
          <w:rFonts w:eastAsia="Cambria"/>
          <w:spacing w:val="1"/>
        </w:rPr>
        <w:t xml:space="preserve">Understanding of the assignment, objectives, and expected deliverables; </w:t>
      </w:r>
    </w:p>
    <w:p w14:paraId="67E55EB9" w14:textId="77777777" w:rsidR="004E7FF8" w:rsidRPr="004E7FF8" w:rsidRDefault="004E7FF8" w:rsidP="004E7FF8">
      <w:pPr>
        <w:pStyle w:val="Default"/>
        <w:numPr>
          <w:ilvl w:val="0"/>
          <w:numId w:val="26"/>
        </w:numPr>
        <w:spacing w:line="360" w:lineRule="auto"/>
        <w:jc w:val="both"/>
        <w:rPr>
          <w:rFonts w:eastAsia="Cambria"/>
          <w:spacing w:val="1"/>
        </w:rPr>
      </w:pPr>
      <w:r w:rsidRPr="004E7FF8">
        <w:rPr>
          <w:rFonts w:eastAsia="Cambria"/>
          <w:spacing w:val="1"/>
        </w:rPr>
        <w:t xml:space="preserve">Proposed production methodology and implementation approach; </w:t>
      </w:r>
    </w:p>
    <w:p w14:paraId="656FC808" w14:textId="77777777" w:rsidR="004E7FF8" w:rsidRPr="004E7FF8" w:rsidRDefault="004E7FF8" w:rsidP="004E7FF8">
      <w:pPr>
        <w:pStyle w:val="Default"/>
        <w:numPr>
          <w:ilvl w:val="0"/>
          <w:numId w:val="26"/>
        </w:numPr>
        <w:spacing w:line="360" w:lineRule="auto"/>
        <w:jc w:val="both"/>
        <w:rPr>
          <w:rFonts w:eastAsia="Cambria"/>
          <w:spacing w:val="1"/>
        </w:rPr>
      </w:pPr>
      <w:r w:rsidRPr="004E7FF8">
        <w:rPr>
          <w:rFonts w:eastAsia="Cambria"/>
          <w:spacing w:val="1"/>
        </w:rPr>
        <w:t xml:space="preserve">Research, scripting, filming, editing, animation, post-production, quality assurance, and content review processes; </w:t>
      </w:r>
    </w:p>
    <w:p w14:paraId="0C59B92B" w14:textId="77777777" w:rsidR="004E7FF8" w:rsidRPr="004E7FF8" w:rsidRDefault="004E7FF8" w:rsidP="004E7FF8">
      <w:pPr>
        <w:pStyle w:val="Default"/>
        <w:numPr>
          <w:ilvl w:val="0"/>
          <w:numId w:val="26"/>
        </w:numPr>
        <w:spacing w:line="360" w:lineRule="auto"/>
        <w:jc w:val="both"/>
        <w:rPr>
          <w:rFonts w:eastAsia="Cambria"/>
          <w:spacing w:val="1"/>
        </w:rPr>
      </w:pPr>
      <w:r w:rsidRPr="004E7FF8">
        <w:rPr>
          <w:rFonts w:eastAsia="Cambria"/>
          <w:spacing w:val="1"/>
        </w:rPr>
        <w:t xml:space="preserve">Detailed work plan, implementation schedule, and production timeline; </w:t>
      </w:r>
    </w:p>
    <w:p w14:paraId="69216D6D" w14:textId="77777777" w:rsidR="004E7FF8" w:rsidRPr="004E7FF8" w:rsidRDefault="004E7FF8" w:rsidP="004E7FF8">
      <w:pPr>
        <w:pStyle w:val="Default"/>
        <w:numPr>
          <w:ilvl w:val="0"/>
          <w:numId w:val="26"/>
        </w:numPr>
        <w:spacing w:line="360" w:lineRule="auto"/>
        <w:jc w:val="both"/>
        <w:rPr>
          <w:rFonts w:eastAsia="Cambria"/>
          <w:spacing w:val="1"/>
        </w:rPr>
      </w:pPr>
      <w:r w:rsidRPr="004E7FF8">
        <w:rPr>
          <w:rFonts w:eastAsia="Cambria"/>
          <w:spacing w:val="1"/>
        </w:rPr>
        <w:t xml:space="preserve">Team structure, key personnel, and their respective roles and responsibilities; </w:t>
      </w:r>
    </w:p>
    <w:p w14:paraId="426FE163" w14:textId="77777777" w:rsidR="004E7FF8" w:rsidRPr="004E7FF8" w:rsidRDefault="004E7FF8" w:rsidP="004E7FF8">
      <w:pPr>
        <w:pStyle w:val="Default"/>
        <w:numPr>
          <w:ilvl w:val="0"/>
          <w:numId w:val="26"/>
        </w:numPr>
        <w:spacing w:line="360" w:lineRule="auto"/>
        <w:jc w:val="both"/>
        <w:rPr>
          <w:rFonts w:eastAsia="Cambria"/>
          <w:spacing w:val="1"/>
        </w:rPr>
      </w:pPr>
      <w:r w:rsidRPr="004E7FF8">
        <w:rPr>
          <w:rFonts w:eastAsia="Cambria"/>
          <w:spacing w:val="1"/>
        </w:rPr>
        <w:t xml:space="preserve">Equipment, software, and other production resources to be deployed; </w:t>
      </w:r>
    </w:p>
    <w:p w14:paraId="5926774B" w14:textId="77777777" w:rsidR="004E7FF8" w:rsidRPr="004E7FF8" w:rsidRDefault="004E7FF8" w:rsidP="004E7FF8">
      <w:pPr>
        <w:pStyle w:val="Default"/>
        <w:numPr>
          <w:ilvl w:val="0"/>
          <w:numId w:val="26"/>
        </w:numPr>
        <w:spacing w:line="360" w:lineRule="auto"/>
        <w:jc w:val="both"/>
        <w:rPr>
          <w:rFonts w:eastAsia="Cambria"/>
          <w:spacing w:val="1"/>
        </w:rPr>
      </w:pPr>
      <w:r w:rsidRPr="004E7FF8">
        <w:rPr>
          <w:rFonts w:eastAsia="Cambria"/>
          <w:spacing w:val="1"/>
        </w:rPr>
        <w:t xml:space="preserve">Proposed documentary concept, storyline, and creative treatment, including the approach for capturing authentic human-interest stories, evidence of project impact, and lessons learned; </w:t>
      </w:r>
    </w:p>
    <w:p w14:paraId="33BB5A67" w14:textId="77777777" w:rsidR="004E7FF8" w:rsidRPr="004E7FF8" w:rsidRDefault="004E7FF8" w:rsidP="004E7FF8">
      <w:pPr>
        <w:pStyle w:val="Default"/>
        <w:numPr>
          <w:ilvl w:val="0"/>
          <w:numId w:val="26"/>
        </w:numPr>
        <w:spacing w:line="360" w:lineRule="auto"/>
        <w:jc w:val="both"/>
        <w:rPr>
          <w:rFonts w:eastAsia="Cambria"/>
          <w:spacing w:val="1"/>
        </w:rPr>
      </w:pPr>
      <w:r w:rsidRPr="004E7FF8">
        <w:rPr>
          <w:rFonts w:eastAsia="Cambria"/>
          <w:spacing w:val="1"/>
        </w:rPr>
        <w:t xml:space="preserve">Approach for ensuring donor visibility, branding compliance, ethical storytelling, and obtaining informed consent from interviewees; </w:t>
      </w:r>
    </w:p>
    <w:p w14:paraId="3587F94F" w14:textId="77777777" w:rsidR="004E7FF8" w:rsidRDefault="004E7FF8" w:rsidP="004E7FF8">
      <w:pPr>
        <w:pStyle w:val="Default"/>
        <w:numPr>
          <w:ilvl w:val="0"/>
          <w:numId w:val="26"/>
        </w:numPr>
        <w:spacing w:line="360" w:lineRule="auto"/>
        <w:jc w:val="both"/>
        <w:rPr>
          <w:rFonts w:eastAsia="Cambria"/>
          <w:spacing w:val="1"/>
        </w:rPr>
      </w:pPr>
      <w:r w:rsidRPr="004E7FF8">
        <w:rPr>
          <w:rFonts w:eastAsia="Cambria"/>
          <w:spacing w:val="1"/>
        </w:rPr>
        <w:t xml:space="preserve">Any value-added approaches or innovations that will enhance the quality and impact of the deliverables. </w:t>
      </w:r>
    </w:p>
    <w:p w14:paraId="6A83014B" w14:textId="77777777" w:rsidR="004E7FF8" w:rsidRPr="004E7FF8" w:rsidRDefault="004E7FF8" w:rsidP="004E7FF8">
      <w:pPr>
        <w:pStyle w:val="Default"/>
        <w:spacing w:line="360" w:lineRule="auto"/>
        <w:ind w:left="720"/>
        <w:jc w:val="both"/>
        <w:rPr>
          <w:rFonts w:eastAsia="Cambria"/>
          <w:spacing w:val="1"/>
        </w:rPr>
      </w:pPr>
    </w:p>
    <w:p w14:paraId="4F2FCC89" w14:textId="639BDB20" w:rsidR="004E7FF8" w:rsidRDefault="004E7FF8" w:rsidP="004E7FF8">
      <w:pPr>
        <w:pStyle w:val="Default"/>
        <w:spacing w:line="360" w:lineRule="auto"/>
        <w:ind w:left="360"/>
        <w:jc w:val="both"/>
        <w:rPr>
          <w:rFonts w:eastAsia="Cambria"/>
          <w:spacing w:val="1"/>
        </w:rPr>
      </w:pPr>
      <w:r w:rsidRPr="004E7FF8">
        <w:rPr>
          <w:rFonts w:eastAsia="Cambria"/>
          <w:b/>
          <w:bCs/>
          <w:spacing w:val="1"/>
        </w:rPr>
        <w:lastRenderedPageBreak/>
        <w:t>4. Curriculum Vitae (CVs) of Key Personnel</w:t>
      </w:r>
      <w:r>
        <w:rPr>
          <w:rFonts w:eastAsia="Cambria"/>
          <w:b/>
          <w:bCs/>
          <w:spacing w:val="1"/>
        </w:rPr>
        <w:t xml:space="preserve">: </w:t>
      </w:r>
      <w:r w:rsidRPr="004E7FF8">
        <w:rPr>
          <w:rFonts w:eastAsia="Cambria"/>
          <w:spacing w:val="1"/>
        </w:rPr>
        <w:t>Updated CVs of all proposed key personnel shall be attached. The firm shall confirm that the proposed personnel are available and committed to this assignment. Any replacement of key personnel shall require the prior written approval of AKRSP.</w:t>
      </w:r>
    </w:p>
    <w:p w14:paraId="3DCB0019" w14:textId="77777777" w:rsidR="004E7FF8" w:rsidRPr="004E7FF8" w:rsidRDefault="004E7FF8" w:rsidP="004E7FF8">
      <w:pPr>
        <w:pStyle w:val="Default"/>
        <w:spacing w:line="360" w:lineRule="auto"/>
        <w:ind w:left="360"/>
        <w:jc w:val="both"/>
        <w:rPr>
          <w:rFonts w:eastAsia="Cambria"/>
          <w:spacing w:val="1"/>
        </w:rPr>
      </w:pPr>
    </w:p>
    <w:p w14:paraId="175A1DFD" w14:textId="52C4BD68" w:rsidR="004E7FF8" w:rsidRPr="004E7FF8" w:rsidRDefault="004E7FF8" w:rsidP="004E7FF8">
      <w:pPr>
        <w:pStyle w:val="Default"/>
        <w:spacing w:line="360" w:lineRule="auto"/>
        <w:ind w:left="360"/>
        <w:jc w:val="both"/>
        <w:rPr>
          <w:rFonts w:eastAsia="Cambria"/>
          <w:spacing w:val="1"/>
        </w:rPr>
      </w:pPr>
      <w:r w:rsidRPr="004E7FF8">
        <w:rPr>
          <w:rFonts w:eastAsia="Cambria"/>
          <w:b/>
          <w:bCs/>
          <w:spacing w:val="1"/>
        </w:rPr>
        <w:t>5. Relevant Experience and Work Samples</w:t>
      </w:r>
      <w:r>
        <w:rPr>
          <w:rFonts w:eastAsia="Cambria"/>
          <w:b/>
          <w:bCs/>
          <w:spacing w:val="1"/>
        </w:rPr>
        <w:t xml:space="preserve">: </w:t>
      </w:r>
      <w:r w:rsidRPr="004E7FF8">
        <w:rPr>
          <w:rFonts w:eastAsia="Cambria"/>
          <w:spacing w:val="1"/>
        </w:rPr>
        <w:t xml:space="preserve">Evidence of at least 3–5 similar documentary assignments completed within the past five years. Preference will be given to firms demonstrating experience in producing documentaries for development </w:t>
      </w:r>
      <w:proofErr w:type="spellStart"/>
      <w:r w:rsidRPr="004E7FF8">
        <w:rPr>
          <w:rFonts w:eastAsia="Cambria"/>
          <w:spacing w:val="1"/>
        </w:rPr>
        <w:t>organisations</w:t>
      </w:r>
      <w:proofErr w:type="spellEnd"/>
      <w:r w:rsidRPr="004E7FF8">
        <w:rPr>
          <w:rFonts w:eastAsia="Cambria"/>
          <w:spacing w:val="1"/>
        </w:rPr>
        <w:t xml:space="preserve">, climate resilience, environmental conservation, sustainable livelihoods, disaster risk reduction, renewable energy, or community development </w:t>
      </w:r>
      <w:proofErr w:type="spellStart"/>
      <w:r w:rsidRPr="004E7FF8">
        <w:rPr>
          <w:rFonts w:eastAsia="Cambria"/>
          <w:spacing w:val="1"/>
        </w:rPr>
        <w:t>programmes</w:t>
      </w:r>
      <w:proofErr w:type="spellEnd"/>
      <w:r w:rsidRPr="004E7FF8">
        <w:rPr>
          <w:rFonts w:eastAsia="Cambria"/>
          <w:spacing w:val="1"/>
        </w:rPr>
        <w:t>.</w:t>
      </w:r>
    </w:p>
    <w:p w14:paraId="5AB54E28" w14:textId="77777777" w:rsidR="004E7FF8" w:rsidRDefault="004E7FF8" w:rsidP="004E7FF8">
      <w:pPr>
        <w:pStyle w:val="Default"/>
        <w:spacing w:line="360" w:lineRule="auto"/>
        <w:ind w:left="360"/>
        <w:jc w:val="both"/>
        <w:rPr>
          <w:rFonts w:eastAsia="Cambria"/>
          <w:b/>
          <w:bCs/>
          <w:spacing w:val="1"/>
        </w:rPr>
      </w:pPr>
    </w:p>
    <w:p w14:paraId="724846B0" w14:textId="16FF498C" w:rsidR="004E7FF8" w:rsidRPr="004E7FF8" w:rsidRDefault="004E7FF8" w:rsidP="004E7FF8">
      <w:pPr>
        <w:pStyle w:val="Default"/>
        <w:spacing w:line="360" w:lineRule="auto"/>
        <w:ind w:left="360"/>
        <w:jc w:val="both"/>
        <w:rPr>
          <w:rFonts w:eastAsia="Cambria"/>
          <w:b/>
          <w:bCs/>
          <w:spacing w:val="1"/>
        </w:rPr>
      </w:pPr>
      <w:r w:rsidRPr="004E7FF8">
        <w:rPr>
          <w:rFonts w:eastAsia="Cambria"/>
          <w:b/>
          <w:bCs/>
          <w:spacing w:val="1"/>
        </w:rPr>
        <w:t>6. Legal and Administrative Documents</w:t>
      </w:r>
    </w:p>
    <w:p w14:paraId="59CCB603" w14:textId="77777777" w:rsidR="004E7FF8" w:rsidRPr="004E7FF8" w:rsidRDefault="004E7FF8" w:rsidP="004E7FF8">
      <w:pPr>
        <w:pStyle w:val="Default"/>
        <w:spacing w:line="360" w:lineRule="auto"/>
        <w:ind w:left="360"/>
        <w:jc w:val="both"/>
        <w:rPr>
          <w:rFonts w:eastAsia="Cambria"/>
          <w:spacing w:val="1"/>
        </w:rPr>
      </w:pPr>
      <w:r w:rsidRPr="004E7FF8">
        <w:rPr>
          <w:rFonts w:eastAsia="Cambria"/>
          <w:spacing w:val="1"/>
        </w:rPr>
        <w:t>Copies of the following, where applicable:</w:t>
      </w:r>
    </w:p>
    <w:p w14:paraId="1D6F7678" w14:textId="77777777" w:rsidR="004E7FF8" w:rsidRPr="004E7FF8" w:rsidRDefault="004E7FF8" w:rsidP="004E7FF8">
      <w:pPr>
        <w:pStyle w:val="Default"/>
        <w:numPr>
          <w:ilvl w:val="0"/>
          <w:numId w:val="28"/>
        </w:numPr>
        <w:spacing w:line="360" w:lineRule="auto"/>
        <w:jc w:val="both"/>
        <w:rPr>
          <w:rFonts w:eastAsia="Cambria"/>
          <w:spacing w:val="1"/>
        </w:rPr>
      </w:pPr>
      <w:r w:rsidRPr="004E7FF8">
        <w:rPr>
          <w:rFonts w:eastAsia="Cambria"/>
          <w:spacing w:val="1"/>
        </w:rPr>
        <w:t xml:space="preserve">Company/Firm Registration Certificate issued by SECP or another relevant regulatory authority; </w:t>
      </w:r>
    </w:p>
    <w:p w14:paraId="5820AA37" w14:textId="77777777" w:rsidR="004E7FF8" w:rsidRPr="004E7FF8" w:rsidRDefault="004E7FF8" w:rsidP="004E7FF8">
      <w:pPr>
        <w:pStyle w:val="Default"/>
        <w:numPr>
          <w:ilvl w:val="0"/>
          <w:numId w:val="28"/>
        </w:numPr>
        <w:spacing w:line="360" w:lineRule="auto"/>
        <w:jc w:val="both"/>
        <w:rPr>
          <w:rFonts w:eastAsia="Cambria"/>
          <w:spacing w:val="1"/>
        </w:rPr>
      </w:pPr>
      <w:r w:rsidRPr="004E7FF8">
        <w:rPr>
          <w:rFonts w:eastAsia="Cambria"/>
          <w:spacing w:val="1"/>
        </w:rPr>
        <w:t xml:space="preserve">National Tax Number (NTN) and Active Taxpayer List (ATL) status or equivalent tax registration (if applicable); </w:t>
      </w:r>
    </w:p>
    <w:p w14:paraId="782EEAE6" w14:textId="77777777" w:rsidR="004E7FF8" w:rsidRDefault="004E7FF8" w:rsidP="004E7FF8">
      <w:pPr>
        <w:pStyle w:val="Default"/>
        <w:numPr>
          <w:ilvl w:val="0"/>
          <w:numId w:val="28"/>
        </w:numPr>
        <w:spacing w:line="360" w:lineRule="auto"/>
        <w:jc w:val="both"/>
        <w:rPr>
          <w:rFonts w:eastAsia="Cambria"/>
          <w:spacing w:val="1"/>
        </w:rPr>
      </w:pPr>
      <w:r w:rsidRPr="004E7FF8">
        <w:rPr>
          <w:rFonts w:eastAsia="Cambria"/>
          <w:spacing w:val="1"/>
        </w:rPr>
        <w:t xml:space="preserve">A signed undertaking confirming that the firm has not been blacklisted by any government agency, donor, or international </w:t>
      </w:r>
      <w:proofErr w:type="spellStart"/>
      <w:r w:rsidRPr="004E7FF8">
        <w:rPr>
          <w:rFonts w:eastAsia="Cambria"/>
          <w:spacing w:val="1"/>
        </w:rPr>
        <w:t>organisation</w:t>
      </w:r>
      <w:proofErr w:type="spellEnd"/>
      <w:r w:rsidRPr="004E7FF8">
        <w:rPr>
          <w:rFonts w:eastAsia="Cambria"/>
          <w:spacing w:val="1"/>
        </w:rPr>
        <w:t xml:space="preserve">. </w:t>
      </w:r>
    </w:p>
    <w:p w14:paraId="4A9E6BF6" w14:textId="77777777" w:rsidR="00CD1687" w:rsidRDefault="00CD1687" w:rsidP="004E7FF8">
      <w:pPr>
        <w:pStyle w:val="Default"/>
        <w:spacing w:line="360" w:lineRule="auto"/>
        <w:ind w:left="360"/>
        <w:jc w:val="both"/>
        <w:rPr>
          <w:rFonts w:eastAsia="Cambria"/>
          <w:b/>
          <w:bCs/>
          <w:spacing w:val="1"/>
        </w:rPr>
      </w:pPr>
    </w:p>
    <w:p w14:paraId="3AF6817A" w14:textId="5B6EF449" w:rsidR="004E7FF8" w:rsidRPr="004E7FF8" w:rsidRDefault="004E7FF8" w:rsidP="004E7FF8">
      <w:pPr>
        <w:pStyle w:val="Default"/>
        <w:spacing w:line="360" w:lineRule="auto"/>
        <w:ind w:left="360"/>
        <w:jc w:val="both"/>
        <w:rPr>
          <w:rFonts w:eastAsia="Cambria"/>
          <w:b/>
          <w:bCs/>
          <w:spacing w:val="1"/>
        </w:rPr>
      </w:pPr>
      <w:r w:rsidRPr="004E7FF8">
        <w:rPr>
          <w:rFonts w:eastAsia="Cambria"/>
          <w:b/>
          <w:bCs/>
          <w:spacing w:val="1"/>
        </w:rPr>
        <w:t>7. Financial Proposal</w:t>
      </w:r>
    </w:p>
    <w:p w14:paraId="1DD1EBFB" w14:textId="77777777" w:rsidR="004E7FF8" w:rsidRDefault="004E7FF8" w:rsidP="004E7FF8">
      <w:pPr>
        <w:pStyle w:val="Default"/>
        <w:spacing w:line="360" w:lineRule="auto"/>
        <w:ind w:left="360"/>
        <w:jc w:val="both"/>
        <w:rPr>
          <w:rFonts w:eastAsia="Cambria"/>
          <w:spacing w:val="1"/>
        </w:rPr>
      </w:pPr>
      <w:r w:rsidRPr="004E7FF8">
        <w:rPr>
          <w:rFonts w:eastAsia="Cambria"/>
          <w:spacing w:val="1"/>
        </w:rPr>
        <w:t>The Financial Proposal shall be submitted separately and include a detailed cost breakdown by budget line and applicable taxes.</w:t>
      </w:r>
    </w:p>
    <w:p w14:paraId="009ADFE2" w14:textId="77777777" w:rsidR="004E7FF8" w:rsidRPr="004E7FF8" w:rsidRDefault="004E7FF8" w:rsidP="004E7FF8">
      <w:pPr>
        <w:pStyle w:val="Default"/>
        <w:spacing w:line="360" w:lineRule="auto"/>
        <w:ind w:left="360"/>
        <w:jc w:val="both"/>
        <w:rPr>
          <w:rFonts w:eastAsia="Cambria"/>
          <w:spacing w:val="1"/>
        </w:rPr>
      </w:pPr>
    </w:p>
    <w:p w14:paraId="1956BAAD" w14:textId="1739F325" w:rsidR="004E7FF8" w:rsidRPr="004E7FF8" w:rsidRDefault="004E7FF8" w:rsidP="004E7FF8">
      <w:pPr>
        <w:pStyle w:val="Default"/>
        <w:spacing w:line="360" w:lineRule="auto"/>
        <w:ind w:left="360"/>
        <w:jc w:val="both"/>
        <w:rPr>
          <w:rFonts w:eastAsia="Cambria"/>
          <w:b/>
          <w:bCs/>
          <w:spacing w:val="1"/>
        </w:rPr>
      </w:pPr>
      <w:r w:rsidRPr="004E7FF8">
        <w:rPr>
          <w:rFonts w:eastAsia="Cambria"/>
          <w:b/>
          <w:bCs/>
          <w:spacing w:val="1"/>
        </w:rPr>
        <w:t xml:space="preserve">8. Ethical Compliance Statement </w:t>
      </w:r>
      <w:r>
        <w:rPr>
          <w:rFonts w:eastAsia="Cambria"/>
          <w:b/>
          <w:bCs/>
          <w:spacing w:val="1"/>
        </w:rPr>
        <w:t xml:space="preserve"> </w:t>
      </w:r>
    </w:p>
    <w:p w14:paraId="2F44450F" w14:textId="77777777" w:rsidR="004E7FF8" w:rsidRPr="004E7FF8" w:rsidRDefault="004E7FF8" w:rsidP="004E7FF8">
      <w:pPr>
        <w:pStyle w:val="Default"/>
        <w:spacing w:line="360" w:lineRule="auto"/>
        <w:ind w:left="360"/>
        <w:jc w:val="both"/>
        <w:rPr>
          <w:rFonts w:eastAsia="Cambria"/>
          <w:spacing w:val="1"/>
        </w:rPr>
      </w:pPr>
      <w:r w:rsidRPr="004E7FF8">
        <w:rPr>
          <w:rFonts w:eastAsia="Cambria"/>
          <w:spacing w:val="1"/>
        </w:rPr>
        <w:t>Applicants shall submit a brief statement confirming their commitment to ethical documentary production practices, including obtaining informed consent from interviewees, respecting the dignity, privacy, and cultural sensitivities of communities, and ensuring that all music, graphics, footage, photographs, and other third-party content used in the production are either original or appropriately licensed.</w:t>
      </w:r>
    </w:p>
    <w:p w14:paraId="076A0A52" w14:textId="77777777" w:rsidR="004E7FF8" w:rsidRPr="004E7FF8" w:rsidRDefault="004E7FF8" w:rsidP="004E7FF8">
      <w:pPr>
        <w:pStyle w:val="Default"/>
        <w:spacing w:line="360" w:lineRule="auto"/>
        <w:ind w:left="360"/>
        <w:jc w:val="both"/>
        <w:rPr>
          <w:rFonts w:eastAsia="Cambria"/>
          <w:spacing w:val="1"/>
        </w:rPr>
      </w:pPr>
    </w:p>
    <w:p w14:paraId="38D8B6D6" w14:textId="77777777" w:rsidR="004E7FF8" w:rsidRPr="004E7FF8" w:rsidRDefault="004E7FF8" w:rsidP="004E7FF8">
      <w:pPr>
        <w:pStyle w:val="Default"/>
        <w:spacing w:line="360" w:lineRule="auto"/>
        <w:ind w:left="360"/>
        <w:jc w:val="both"/>
        <w:rPr>
          <w:rFonts w:eastAsia="Cambria"/>
          <w:spacing w:val="1"/>
        </w:rPr>
      </w:pPr>
    </w:p>
    <w:p w14:paraId="0CED2C8F" w14:textId="77777777" w:rsidR="004E7FF8" w:rsidRPr="004E7FF8" w:rsidRDefault="004E7FF8" w:rsidP="004E7FF8">
      <w:pPr>
        <w:pStyle w:val="Default"/>
        <w:spacing w:line="360" w:lineRule="auto"/>
        <w:ind w:left="360"/>
        <w:jc w:val="both"/>
        <w:rPr>
          <w:rFonts w:eastAsia="Cambria"/>
          <w:spacing w:val="1"/>
        </w:rPr>
      </w:pPr>
    </w:p>
    <w:p w14:paraId="4D15E913" w14:textId="6464476A" w:rsidR="00D37528" w:rsidRDefault="004E7FF8" w:rsidP="00D37528">
      <w:pPr>
        <w:widowControl/>
        <w:spacing w:line="360" w:lineRule="auto"/>
        <w:jc w:val="both"/>
        <w:rPr>
          <w:rFonts w:ascii="Arial" w:eastAsia="Cambria" w:hAnsi="Arial" w:cs="Arial"/>
          <w:spacing w:val="1"/>
          <w:sz w:val="24"/>
          <w:szCs w:val="24"/>
        </w:rPr>
      </w:pPr>
      <w:r>
        <w:rPr>
          <w:rFonts w:ascii="Arial" w:eastAsia="Cambria" w:hAnsi="Arial" w:cs="Arial"/>
          <w:spacing w:val="1"/>
          <w:sz w:val="24"/>
          <w:szCs w:val="24"/>
        </w:rPr>
        <w:t xml:space="preserve">Note: </w:t>
      </w:r>
      <w:r w:rsidR="00D37528" w:rsidRPr="00D37528">
        <w:rPr>
          <w:rFonts w:ascii="Arial" w:eastAsia="Cambria" w:hAnsi="Arial" w:cs="Arial"/>
          <w:spacing w:val="1"/>
          <w:sz w:val="24"/>
          <w:szCs w:val="24"/>
        </w:rPr>
        <w:t xml:space="preserve">AKRSP reserves the right to seek clarification or request additional supporting documentation during the evaluation process where necessary. Such clarification </w:t>
      </w:r>
      <w:proofErr w:type="gramStart"/>
      <w:r w:rsidR="00D37528" w:rsidRPr="00D37528">
        <w:rPr>
          <w:rFonts w:ascii="Arial" w:eastAsia="Cambria" w:hAnsi="Arial" w:cs="Arial"/>
          <w:spacing w:val="1"/>
          <w:sz w:val="24"/>
          <w:szCs w:val="24"/>
        </w:rPr>
        <w:t>shall</w:t>
      </w:r>
      <w:proofErr w:type="gramEnd"/>
      <w:r w:rsidR="00D37528" w:rsidRPr="00D37528">
        <w:rPr>
          <w:rFonts w:ascii="Arial" w:eastAsia="Cambria" w:hAnsi="Arial" w:cs="Arial"/>
          <w:spacing w:val="1"/>
          <w:sz w:val="24"/>
          <w:szCs w:val="24"/>
        </w:rPr>
        <w:t xml:space="preserve"> not permit applicants to materially alter the content or pricing of their proposals after the submission deadline.</w:t>
      </w:r>
    </w:p>
    <w:p w14:paraId="4D779D41" w14:textId="77777777" w:rsidR="00997EF8" w:rsidRPr="00CD1687" w:rsidRDefault="00997EF8" w:rsidP="00997EF8">
      <w:pPr>
        <w:widowControl/>
        <w:spacing w:line="360" w:lineRule="auto"/>
        <w:ind w:left="720"/>
        <w:rPr>
          <w:rFonts w:ascii="Arial" w:eastAsia="Cambria" w:hAnsi="Arial" w:cs="Arial"/>
          <w:spacing w:val="1"/>
          <w:sz w:val="24"/>
          <w:szCs w:val="24"/>
        </w:rPr>
      </w:pPr>
    </w:p>
    <w:p w14:paraId="15ADAF35" w14:textId="77777777" w:rsidR="001311F2" w:rsidRPr="00CD1687" w:rsidRDefault="00997EF8" w:rsidP="001311F2">
      <w:pPr>
        <w:pStyle w:val="ListParagraph"/>
        <w:numPr>
          <w:ilvl w:val="0"/>
          <w:numId w:val="15"/>
        </w:numPr>
        <w:spacing w:line="360" w:lineRule="auto"/>
        <w:jc w:val="both"/>
        <w:rPr>
          <w:rFonts w:ascii="Arial" w:eastAsia="Cambria" w:hAnsi="Arial" w:cs="Arial"/>
          <w:spacing w:val="1"/>
          <w:sz w:val="24"/>
          <w:szCs w:val="24"/>
        </w:rPr>
      </w:pPr>
      <w:r w:rsidRPr="00CD1687">
        <w:rPr>
          <w:rFonts w:ascii="Arial" w:eastAsia="Cambria" w:hAnsi="Arial" w:cs="Arial"/>
          <w:b/>
          <w:bCs/>
          <w:spacing w:val="1"/>
          <w:sz w:val="24"/>
          <w:szCs w:val="24"/>
        </w:rPr>
        <w:t>Intellectual Property and Content Rights</w:t>
      </w:r>
      <w:r w:rsidR="00D2114F" w:rsidRPr="00CD1687">
        <w:rPr>
          <w:rFonts w:ascii="Arial" w:eastAsia="Cambria" w:hAnsi="Arial" w:cs="Arial"/>
          <w:b/>
          <w:bCs/>
          <w:spacing w:val="1"/>
          <w:sz w:val="24"/>
          <w:szCs w:val="24"/>
        </w:rPr>
        <w:t>:</w:t>
      </w:r>
      <w:r w:rsidR="00D2114F" w:rsidRPr="00CD1687">
        <w:rPr>
          <w:rFonts w:ascii="Arial" w:eastAsia="Cambria" w:hAnsi="Arial" w:cs="Arial"/>
          <w:spacing w:val="1"/>
          <w:sz w:val="24"/>
          <w:szCs w:val="24"/>
        </w:rPr>
        <w:t xml:space="preserve"> </w:t>
      </w:r>
      <w:r w:rsidR="001311F2" w:rsidRPr="00CD1687">
        <w:rPr>
          <w:rFonts w:ascii="Arial" w:eastAsia="Cambria" w:hAnsi="Arial" w:cs="Arial"/>
          <w:spacing w:val="1"/>
          <w:sz w:val="24"/>
          <w:szCs w:val="24"/>
        </w:rPr>
        <w:t>All content produced under this assignment, including concepts, scripts, storyboards, photographs, video footage, drone footage, interviews, motion graphics, subtitles, project files, edited products, and raw materials, shall become the sole intellectual property of AKRSP upon full payment of the contract value.</w:t>
      </w:r>
    </w:p>
    <w:p w14:paraId="43273EC6" w14:textId="77777777" w:rsidR="001311F2" w:rsidRPr="00CD1687" w:rsidRDefault="001311F2" w:rsidP="001311F2">
      <w:pPr>
        <w:pStyle w:val="ListParagraph"/>
        <w:spacing w:line="360" w:lineRule="auto"/>
        <w:ind w:left="360"/>
        <w:jc w:val="both"/>
        <w:rPr>
          <w:rFonts w:ascii="Arial" w:eastAsia="Cambria" w:hAnsi="Arial" w:cs="Arial"/>
          <w:spacing w:val="1"/>
          <w:sz w:val="24"/>
          <w:szCs w:val="24"/>
        </w:rPr>
      </w:pPr>
      <w:r w:rsidRPr="00CD1687">
        <w:rPr>
          <w:rFonts w:ascii="Arial" w:eastAsia="Cambria" w:hAnsi="Arial" w:cs="Arial"/>
          <w:spacing w:val="1"/>
          <w:sz w:val="24"/>
          <w:szCs w:val="24"/>
        </w:rPr>
        <w:t>The selected production firm shall not publish, reproduce, distribute, or use any material produced under this assignment without the prior written approval of AKRSP.</w:t>
      </w:r>
    </w:p>
    <w:p w14:paraId="01758A37" w14:textId="77777777" w:rsidR="001311F2" w:rsidRDefault="001311F2" w:rsidP="001311F2">
      <w:pPr>
        <w:pStyle w:val="ListParagraph"/>
        <w:widowControl/>
        <w:spacing w:line="360" w:lineRule="auto"/>
        <w:ind w:left="360"/>
        <w:jc w:val="both"/>
        <w:rPr>
          <w:rFonts w:ascii="Arial" w:eastAsia="Cambria" w:hAnsi="Arial" w:cs="Arial"/>
          <w:spacing w:val="1"/>
          <w:sz w:val="24"/>
          <w:szCs w:val="24"/>
        </w:rPr>
      </w:pPr>
    </w:p>
    <w:p w14:paraId="244472F4" w14:textId="21E9E59E" w:rsidR="00E97D6B" w:rsidRPr="00E97D6B" w:rsidRDefault="001E6E2B" w:rsidP="00E97D6B">
      <w:pPr>
        <w:pStyle w:val="Default"/>
        <w:numPr>
          <w:ilvl w:val="0"/>
          <w:numId w:val="15"/>
        </w:numPr>
        <w:spacing w:line="360" w:lineRule="auto"/>
        <w:jc w:val="both"/>
        <w:rPr>
          <w:rFonts w:eastAsia="Cambria"/>
          <w:color w:val="000000" w:themeColor="text1"/>
          <w:spacing w:val="1"/>
        </w:rPr>
      </w:pPr>
      <w:r w:rsidRPr="00E97D6B">
        <w:rPr>
          <w:b/>
          <w:bCs/>
        </w:rPr>
        <w:t xml:space="preserve">Submission Guidelines: </w:t>
      </w:r>
      <w:r w:rsidR="00E97D6B" w:rsidRPr="00E97D6B">
        <w:rPr>
          <w:rFonts w:eastAsia="Cambria"/>
          <w:color w:val="000000" w:themeColor="text1"/>
          <w:spacing w:val="1"/>
        </w:rPr>
        <w:t>Interested parties may submit their proposals through either of the following methods no later than 5:00 PM (Pakistan Standard Time) on 5 August 2026:</w:t>
      </w:r>
    </w:p>
    <w:p w14:paraId="70FAC4E4" w14:textId="77777777" w:rsidR="00E97D6B" w:rsidRPr="00E97D6B" w:rsidRDefault="00E97D6B" w:rsidP="00E97D6B">
      <w:pPr>
        <w:pStyle w:val="Default"/>
        <w:spacing w:line="360" w:lineRule="auto"/>
        <w:ind w:left="360"/>
        <w:jc w:val="both"/>
        <w:rPr>
          <w:rFonts w:eastAsia="Cambria"/>
          <w:color w:val="000000" w:themeColor="text1"/>
          <w:spacing w:val="1"/>
        </w:rPr>
      </w:pPr>
    </w:p>
    <w:p w14:paraId="17571B26" w14:textId="107E6734" w:rsidR="00E97D6B" w:rsidRPr="00E97D6B" w:rsidRDefault="00E97D6B" w:rsidP="00E97D6B">
      <w:pPr>
        <w:pStyle w:val="Default"/>
        <w:spacing w:line="360" w:lineRule="auto"/>
        <w:ind w:left="360"/>
        <w:jc w:val="both"/>
        <w:rPr>
          <w:rFonts w:eastAsia="Cambria"/>
          <w:color w:val="000000" w:themeColor="text1"/>
          <w:spacing w:val="1"/>
        </w:rPr>
      </w:pPr>
      <w:r w:rsidRPr="00E97D6B">
        <w:rPr>
          <w:rFonts w:eastAsia="Cambria"/>
          <w:b/>
          <w:bCs/>
          <w:color w:val="000000" w:themeColor="text1"/>
          <w:spacing w:val="1"/>
        </w:rPr>
        <w:t>Option 1: Electronic Submission</w:t>
      </w:r>
      <w:r>
        <w:rPr>
          <w:rFonts w:eastAsia="Cambria"/>
          <w:b/>
          <w:bCs/>
          <w:color w:val="000000" w:themeColor="text1"/>
          <w:spacing w:val="1"/>
        </w:rPr>
        <w:t xml:space="preserve">: </w:t>
      </w:r>
      <w:r w:rsidRPr="00E97D6B">
        <w:rPr>
          <w:rFonts w:eastAsia="Cambria"/>
          <w:color w:val="000000" w:themeColor="text1"/>
          <w:spacing w:val="1"/>
        </w:rPr>
        <w:t xml:space="preserve">Submit the Technical Proposal and Financial Proposal electronically to </w:t>
      </w:r>
      <w:hyperlink r:id="rId8" w:history="1">
        <w:r w:rsidRPr="00F76AC2">
          <w:rPr>
            <w:rStyle w:val="Hyperlink"/>
            <w:rFonts w:eastAsia="Cambria"/>
            <w:spacing w:val="1"/>
          </w:rPr>
          <w:t>procurement_akrsppk@akdn.org</w:t>
        </w:r>
      </w:hyperlink>
      <w:r>
        <w:rPr>
          <w:rFonts w:eastAsia="Cambria"/>
          <w:color w:val="000000" w:themeColor="text1"/>
          <w:spacing w:val="1"/>
        </w:rPr>
        <w:t xml:space="preserve"> </w:t>
      </w:r>
      <w:r w:rsidRPr="00E97D6B">
        <w:rPr>
          <w:rFonts w:eastAsia="Cambria"/>
          <w:color w:val="000000" w:themeColor="text1"/>
          <w:spacing w:val="1"/>
        </w:rPr>
        <w:t xml:space="preserve"> with the subject </w:t>
      </w:r>
      <w:r w:rsidR="004E7FF8" w:rsidRPr="00E97D6B">
        <w:rPr>
          <w:rFonts w:eastAsia="Cambria"/>
          <w:color w:val="000000" w:themeColor="text1"/>
          <w:spacing w:val="1"/>
        </w:rPr>
        <w:t>line</w:t>
      </w:r>
      <w:r w:rsidR="004E7FF8">
        <w:rPr>
          <w:rFonts w:eastAsia="Cambria"/>
          <w:color w:val="000000" w:themeColor="text1"/>
          <w:spacing w:val="1"/>
        </w:rPr>
        <w:t xml:space="preserve">: </w:t>
      </w:r>
      <w:r w:rsidRPr="00E97D6B">
        <w:rPr>
          <w:rFonts w:eastAsia="Cambria"/>
          <w:color w:val="000000" w:themeColor="text1"/>
          <w:spacing w:val="1"/>
        </w:rPr>
        <w:t>"Proposal – Post Project Documentary – SCRIP"</w:t>
      </w:r>
    </w:p>
    <w:p w14:paraId="03B942BF" w14:textId="77777777" w:rsidR="00E97D6B" w:rsidRPr="00E97D6B" w:rsidRDefault="00E97D6B" w:rsidP="00E97D6B">
      <w:pPr>
        <w:pStyle w:val="Default"/>
        <w:spacing w:line="360" w:lineRule="auto"/>
        <w:ind w:left="360"/>
        <w:jc w:val="both"/>
        <w:rPr>
          <w:rFonts w:eastAsia="Cambria"/>
          <w:b/>
          <w:bCs/>
          <w:color w:val="000000" w:themeColor="text1"/>
          <w:spacing w:val="1"/>
        </w:rPr>
      </w:pPr>
    </w:p>
    <w:p w14:paraId="1AD91370" w14:textId="27CF31DD" w:rsidR="00E97D6B" w:rsidRPr="00E97D6B" w:rsidRDefault="00E97D6B" w:rsidP="00E97D6B">
      <w:pPr>
        <w:pStyle w:val="Default"/>
        <w:spacing w:line="360" w:lineRule="auto"/>
        <w:ind w:left="360"/>
        <w:jc w:val="both"/>
        <w:rPr>
          <w:rFonts w:eastAsia="Cambria"/>
          <w:color w:val="000000" w:themeColor="text1"/>
          <w:spacing w:val="1"/>
        </w:rPr>
      </w:pPr>
      <w:r w:rsidRPr="00E97D6B">
        <w:rPr>
          <w:rFonts w:eastAsia="Cambria"/>
          <w:b/>
          <w:bCs/>
          <w:color w:val="000000" w:themeColor="text1"/>
          <w:spacing w:val="1"/>
        </w:rPr>
        <w:t>Option 2: Hard Copy Submission</w:t>
      </w:r>
      <w:r>
        <w:rPr>
          <w:rFonts w:eastAsia="Cambria"/>
          <w:b/>
          <w:bCs/>
          <w:color w:val="000000" w:themeColor="text1"/>
          <w:spacing w:val="1"/>
        </w:rPr>
        <w:t xml:space="preserve">: </w:t>
      </w:r>
      <w:r w:rsidRPr="00E97D6B">
        <w:rPr>
          <w:rFonts w:eastAsia="Cambria"/>
          <w:color w:val="000000" w:themeColor="text1"/>
          <w:spacing w:val="1"/>
        </w:rPr>
        <w:t>Submit the Technical Proposal and Financial Proposal separately in sealed envelopes, clearly marked "Technical Proposal" and "Financial Proposal", respectively. Both sealed envelopes should be enclosed in a single outer envelope clearly labelled:</w:t>
      </w:r>
      <w:r>
        <w:rPr>
          <w:rFonts w:eastAsia="Cambria"/>
          <w:color w:val="000000" w:themeColor="text1"/>
          <w:spacing w:val="1"/>
        </w:rPr>
        <w:t xml:space="preserve"> </w:t>
      </w:r>
      <w:r w:rsidRPr="00E97D6B">
        <w:rPr>
          <w:rFonts w:eastAsia="Cambria"/>
          <w:color w:val="000000" w:themeColor="text1"/>
          <w:spacing w:val="1"/>
        </w:rPr>
        <w:t>"Proposal – Post Project Documentary – SCRIP "</w:t>
      </w:r>
    </w:p>
    <w:p w14:paraId="31472176" w14:textId="77777777" w:rsidR="00E97D6B" w:rsidRDefault="00E97D6B" w:rsidP="00E97D6B">
      <w:pPr>
        <w:pStyle w:val="Default"/>
        <w:spacing w:line="360" w:lineRule="auto"/>
        <w:ind w:left="360"/>
        <w:jc w:val="both"/>
        <w:rPr>
          <w:rFonts w:eastAsia="Cambria"/>
          <w:color w:val="000000" w:themeColor="text1"/>
          <w:spacing w:val="1"/>
        </w:rPr>
      </w:pPr>
    </w:p>
    <w:p w14:paraId="5E09217E" w14:textId="7ED7A0F7" w:rsidR="00E97D6B" w:rsidRPr="00E97D6B" w:rsidRDefault="00E97D6B" w:rsidP="00E97D6B">
      <w:pPr>
        <w:pStyle w:val="Default"/>
        <w:spacing w:line="360" w:lineRule="auto"/>
        <w:ind w:left="360"/>
        <w:jc w:val="both"/>
        <w:rPr>
          <w:rFonts w:eastAsia="Cambria"/>
          <w:color w:val="000000" w:themeColor="text1"/>
          <w:spacing w:val="1"/>
        </w:rPr>
      </w:pPr>
      <w:r w:rsidRPr="00E97D6B">
        <w:rPr>
          <w:rFonts w:eastAsia="Cambria"/>
          <w:color w:val="000000" w:themeColor="text1"/>
          <w:spacing w:val="1"/>
        </w:rPr>
        <w:lastRenderedPageBreak/>
        <w:t>The Technical Proposal must not contain any financial information. The Financial Proposal shall contain only the financial offer and the required supporting financial documents.</w:t>
      </w:r>
    </w:p>
    <w:p w14:paraId="1F56BC36" w14:textId="77777777" w:rsidR="00E97D6B" w:rsidRDefault="00E97D6B" w:rsidP="00E97D6B">
      <w:pPr>
        <w:pStyle w:val="Default"/>
        <w:spacing w:line="360" w:lineRule="auto"/>
        <w:ind w:left="360"/>
        <w:rPr>
          <w:rFonts w:eastAsia="Cambria"/>
          <w:color w:val="000000" w:themeColor="text1"/>
          <w:spacing w:val="1"/>
        </w:rPr>
      </w:pPr>
    </w:p>
    <w:p w14:paraId="5D7F2A7F" w14:textId="77777777" w:rsidR="00E97D6B" w:rsidRPr="00E97D6B" w:rsidRDefault="00E97D6B" w:rsidP="00E97D6B">
      <w:pPr>
        <w:pStyle w:val="Default"/>
        <w:spacing w:line="360" w:lineRule="auto"/>
        <w:ind w:left="360"/>
        <w:rPr>
          <w:rFonts w:eastAsia="Cambria"/>
          <w:color w:val="000000" w:themeColor="text1"/>
          <w:spacing w:val="1"/>
        </w:rPr>
      </w:pPr>
      <w:r w:rsidRPr="00E97D6B">
        <w:rPr>
          <w:rFonts w:eastAsia="Cambria"/>
          <w:color w:val="000000" w:themeColor="text1"/>
          <w:spacing w:val="1"/>
        </w:rPr>
        <w:t>For further information or clarification, please contact:</w:t>
      </w:r>
    </w:p>
    <w:p w14:paraId="728E43E4" w14:textId="77777777" w:rsidR="00E97D6B" w:rsidRPr="00E97D6B" w:rsidRDefault="00E97D6B" w:rsidP="00E97D6B">
      <w:pPr>
        <w:pStyle w:val="Default"/>
        <w:spacing w:line="360" w:lineRule="auto"/>
        <w:ind w:left="360"/>
        <w:rPr>
          <w:rFonts w:eastAsia="Cambria"/>
          <w:color w:val="000000" w:themeColor="text1"/>
          <w:spacing w:val="1"/>
        </w:rPr>
      </w:pPr>
    </w:p>
    <w:p w14:paraId="56CF8866" w14:textId="77777777" w:rsidR="00E97D6B" w:rsidRPr="00E97D6B" w:rsidRDefault="00E97D6B" w:rsidP="00E97D6B">
      <w:pPr>
        <w:pStyle w:val="Default"/>
        <w:spacing w:line="360" w:lineRule="auto"/>
        <w:ind w:left="360"/>
        <w:rPr>
          <w:rFonts w:eastAsia="Cambria"/>
          <w:color w:val="000000" w:themeColor="text1"/>
          <w:spacing w:val="1"/>
        </w:rPr>
      </w:pPr>
      <w:r w:rsidRPr="00E97D6B">
        <w:rPr>
          <w:rFonts w:eastAsia="Cambria"/>
          <w:color w:val="000000" w:themeColor="text1"/>
          <w:spacing w:val="1"/>
        </w:rPr>
        <w:t>Manager Procurement</w:t>
      </w:r>
    </w:p>
    <w:p w14:paraId="72B09395" w14:textId="77777777" w:rsidR="00E97D6B" w:rsidRPr="00E97D6B" w:rsidRDefault="00E97D6B" w:rsidP="00E97D6B">
      <w:pPr>
        <w:pStyle w:val="Default"/>
        <w:spacing w:line="360" w:lineRule="auto"/>
        <w:ind w:left="360"/>
        <w:rPr>
          <w:rFonts w:eastAsia="Cambria"/>
          <w:color w:val="000000" w:themeColor="text1"/>
          <w:spacing w:val="1"/>
        </w:rPr>
      </w:pPr>
      <w:r w:rsidRPr="00E97D6B">
        <w:rPr>
          <w:rFonts w:eastAsia="Cambria"/>
          <w:color w:val="000000" w:themeColor="text1"/>
          <w:spacing w:val="1"/>
        </w:rPr>
        <w:t xml:space="preserve">Aga Khan Rural Support </w:t>
      </w:r>
      <w:proofErr w:type="spellStart"/>
      <w:r w:rsidRPr="00E97D6B">
        <w:rPr>
          <w:rFonts w:eastAsia="Cambria"/>
          <w:color w:val="000000" w:themeColor="text1"/>
          <w:spacing w:val="1"/>
        </w:rPr>
        <w:t>Programme</w:t>
      </w:r>
      <w:proofErr w:type="spellEnd"/>
      <w:r w:rsidRPr="00E97D6B">
        <w:rPr>
          <w:rFonts w:eastAsia="Cambria"/>
          <w:color w:val="000000" w:themeColor="text1"/>
          <w:spacing w:val="1"/>
        </w:rPr>
        <w:t xml:space="preserve"> (AKRSP)</w:t>
      </w:r>
    </w:p>
    <w:p w14:paraId="7B1AB5DC" w14:textId="77777777" w:rsidR="00E97D6B" w:rsidRPr="00E97D6B" w:rsidRDefault="00E97D6B" w:rsidP="00E97D6B">
      <w:pPr>
        <w:pStyle w:val="Default"/>
        <w:spacing w:line="360" w:lineRule="auto"/>
        <w:ind w:left="360"/>
        <w:rPr>
          <w:rFonts w:eastAsia="Cambria"/>
          <w:color w:val="000000" w:themeColor="text1"/>
          <w:spacing w:val="1"/>
        </w:rPr>
      </w:pPr>
      <w:r w:rsidRPr="00E97D6B">
        <w:rPr>
          <w:rFonts w:eastAsia="Cambria"/>
          <w:color w:val="000000" w:themeColor="text1"/>
          <w:spacing w:val="1"/>
        </w:rPr>
        <w:t>Head Office, Babar Road, Gilgit</w:t>
      </w:r>
    </w:p>
    <w:p w14:paraId="6EE9211C" w14:textId="77777777" w:rsidR="00E97D6B" w:rsidRDefault="00E97D6B" w:rsidP="00E97D6B">
      <w:pPr>
        <w:pStyle w:val="Default"/>
        <w:spacing w:line="360" w:lineRule="auto"/>
        <w:ind w:left="360"/>
        <w:jc w:val="both"/>
        <w:rPr>
          <w:rFonts w:eastAsia="Cambria"/>
          <w:color w:val="000000" w:themeColor="text1"/>
          <w:spacing w:val="1"/>
        </w:rPr>
      </w:pPr>
      <w:r w:rsidRPr="00E97D6B">
        <w:rPr>
          <w:rFonts w:eastAsia="Cambria"/>
          <w:color w:val="000000" w:themeColor="text1"/>
          <w:spacing w:val="1"/>
        </w:rPr>
        <w:t>Phone: 05811-452480</w:t>
      </w:r>
    </w:p>
    <w:p w14:paraId="2FF6A722" w14:textId="77777777" w:rsidR="00061020" w:rsidRPr="00B948F6" w:rsidRDefault="00061020" w:rsidP="00061020">
      <w:pPr>
        <w:widowControl/>
        <w:spacing w:line="360" w:lineRule="auto"/>
        <w:jc w:val="both"/>
        <w:rPr>
          <w:rFonts w:ascii="Arial" w:eastAsia="Cambria" w:hAnsi="Arial" w:cs="Arial"/>
          <w:spacing w:val="1"/>
          <w:sz w:val="24"/>
          <w:szCs w:val="24"/>
        </w:rPr>
      </w:pPr>
    </w:p>
    <w:p w14:paraId="7811D2AA" w14:textId="071F74FF" w:rsidR="00691C8F" w:rsidRPr="00B948F6" w:rsidRDefault="00BB190B" w:rsidP="00526ADE">
      <w:pPr>
        <w:spacing w:line="360" w:lineRule="auto"/>
        <w:jc w:val="both"/>
        <w:rPr>
          <w:rFonts w:ascii="Arial" w:hAnsi="Arial" w:cs="Arial"/>
          <w:b/>
          <w:bCs/>
          <w:lang w:val="fr-FR"/>
        </w:rPr>
      </w:pPr>
      <w:r w:rsidRPr="00061020">
        <w:rPr>
          <w:rFonts w:ascii="Arial" w:eastAsia="Cambria" w:hAnsi="Arial" w:cs="Arial"/>
          <w:b/>
          <w:bCs/>
          <w:spacing w:val="1"/>
          <w:sz w:val="24"/>
          <w:szCs w:val="24"/>
        </w:rPr>
        <w:t>Note:</w:t>
      </w:r>
      <w:r>
        <w:rPr>
          <w:rFonts w:ascii="Arial" w:eastAsia="Cambria" w:hAnsi="Arial" w:cs="Arial"/>
          <w:spacing w:val="1"/>
          <w:sz w:val="24"/>
          <w:szCs w:val="24"/>
        </w:rPr>
        <w:t xml:space="preserve"> </w:t>
      </w:r>
      <w:r w:rsidR="00B948F6" w:rsidRPr="00B948F6">
        <w:rPr>
          <w:rFonts w:ascii="Arial" w:eastAsia="Cambria" w:hAnsi="Arial" w:cs="Arial"/>
          <w:spacing w:val="1"/>
          <w:sz w:val="24"/>
          <w:szCs w:val="24"/>
        </w:rPr>
        <w:t xml:space="preserve">Incomplete or late applications will not be considered. </w:t>
      </w:r>
      <w:r>
        <w:rPr>
          <w:rFonts w:ascii="Arial" w:eastAsia="Cambria" w:hAnsi="Arial" w:cs="Arial"/>
          <w:spacing w:val="1"/>
          <w:sz w:val="24"/>
          <w:szCs w:val="24"/>
        </w:rPr>
        <w:t>AKRSP</w:t>
      </w:r>
      <w:r w:rsidR="00B948F6" w:rsidRPr="00B948F6">
        <w:rPr>
          <w:rFonts w:ascii="Arial" w:eastAsia="Cambria" w:hAnsi="Arial" w:cs="Arial"/>
          <w:spacing w:val="1"/>
          <w:sz w:val="24"/>
          <w:szCs w:val="24"/>
        </w:rPr>
        <w:t xml:space="preserve"> reserves the right to accept or reject any proposal based on merit and compliance.</w:t>
      </w:r>
    </w:p>
    <w:sectPr w:rsidR="00691C8F" w:rsidRPr="00B948F6" w:rsidSect="00712576">
      <w:headerReference w:type="default" r:id="rId9"/>
      <w:footerReference w:type="default" r:id="rId10"/>
      <w:pgSz w:w="12240" w:h="15840"/>
      <w:pgMar w:top="153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605A7" w14:textId="77777777" w:rsidR="00E366D9" w:rsidRDefault="00E366D9" w:rsidP="00563809">
      <w:r>
        <w:separator/>
      </w:r>
    </w:p>
  </w:endnote>
  <w:endnote w:type="continuationSeparator" w:id="0">
    <w:p w14:paraId="0B9C9097" w14:textId="77777777" w:rsidR="00E366D9" w:rsidRDefault="00E366D9" w:rsidP="00563809">
      <w:r>
        <w:continuationSeparator/>
      </w:r>
    </w:p>
  </w:endnote>
  <w:endnote w:type="continuationNotice" w:id="1">
    <w:p w14:paraId="5B19D1BD" w14:textId="77777777" w:rsidR="00E366D9" w:rsidRDefault="00E36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990318"/>
      <w:docPartObj>
        <w:docPartGallery w:val="Page Numbers (Bottom of Page)"/>
        <w:docPartUnique/>
      </w:docPartObj>
    </w:sdtPr>
    <w:sdtEndPr>
      <w:rPr>
        <w:noProof/>
      </w:rPr>
    </w:sdtEndPr>
    <w:sdtContent>
      <w:p w14:paraId="275DDD49" w14:textId="3444D52C" w:rsidR="00061020" w:rsidRDefault="000610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F96E45" w14:textId="59C64BFC" w:rsidR="00563809" w:rsidRDefault="00563809" w:rsidP="0056380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38924" w14:textId="77777777" w:rsidR="00E366D9" w:rsidRDefault="00E366D9" w:rsidP="00563809">
      <w:r>
        <w:separator/>
      </w:r>
    </w:p>
  </w:footnote>
  <w:footnote w:type="continuationSeparator" w:id="0">
    <w:p w14:paraId="15A1D57F" w14:textId="77777777" w:rsidR="00E366D9" w:rsidRDefault="00E366D9" w:rsidP="00563809">
      <w:r>
        <w:continuationSeparator/>
      </w:r>
    </w:p>
  </w:footnote>
  <w:footnote w:type="continuationNotice" w:id="1">
    <w:p w14:paraId="1075F9E7" w14:textId="77777777" w:rsidR="00E366D9" w:rsidRDefault="00E366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9D96" w14:textId="607CC119" w:rsidR="00343616" w:rsidRPr="00343616" w:rsidRDefault="008B7F9D" w:rsidP="00343616">
    <w:pPr>
      <w:pStyle w:val="Header"/>
      <w:rPr>
        <w:noProof/>
      </w:rPr>
    </w:pPr>
    <w:r w:rsidRPr="00B80557">
      <w:rPr>
        <w:noProof/>
      </w:rPr>
      <w:drawing>
        <wp:anchor distT="0" distB="0" distL="114300" distR="114300" simplePos="0" relativeHeight="251658241" behindDoc="1" locked="0" layoutInCell="1" allowOverlap="1" wp14:anchorId="654B731D" wp14:editId="15D072EE">
          <wp:simplePos x="0" y="0"/>
          <wp:positionH relativeFrom="margin">
            <wp:posOffset>5510530</wp:posOffset>
          </wp:positionH>
          <wp:positionV relativeFrom="paragraph">
            <wp:posOffset>-225425</wp:posOffset>
          </wp:positionV>
          <wp:extent cx="1130300" cy="666750"/>
          <wp:effectExtent l="0" t="0" r="0" b="0"/>
          <wp:wrapTight wrapText="bothSides">
            <wp:wrapPolygon edited="0">
              <wp:start x="10557" y="0"/>
              <wp:lineTo x="8373" y="3703"/>
              <wp:lineTo x="7281" y="6789"/>
              <wp:lineTo x="7645" y="9874"/>
              <wp:lineTo x="0" y="18514"/>
              <wp:lineTo x="0" y="20983"/>
              <wp:lineTo x="20751" y="20983"/>
              <wp:lineTo x="21115" y="20366"/>
              <wp:lineTo x="21115" y="18514"/>
              <wp:lineTo x="13470" y="9874"/>
              <wp:lineTo x="12742" y="1851"/>
              <wp:lineTo x="12378" y="0"/>
              <wp:lineTo x="10557" y="0"/>
            </wp:wrapPolygon>
          </wp:wrapTight>
          <wp:docPr id="1089196346" name="Picture 11" descr="A green logo on a black background&#10;&#10;Description automatically generated">
            <a:extLst xmlns:a="http://schemas.openxmlformats.org/drawingml/2006/main">
              <a:ext uri="{FF2B5EF4-FFF2-40B4-BE49-F238E27FC236}">
                <a16:creationId xmlns:a16="http://schemas.microsoft.com/office/drawing/2014/main" id="{AA8D8768-7F52-B0F6-356E-FB969D3E8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een logo on a black background&#10;&#10;Description automatically generated">
                    <a:extLst>
                      <a:ext uri="{FF2B5EF4-FFF2-40B4-BE49-F238E27FC236}">
                        <a16:creationId xmlns:a16="http://schemas.microsoft.com/office/drawing/2014/main" id="{AA8D8768-7F52-B0F6-356E-FB969D3E87BD}"/>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300" cy="6667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9" behindDoc="0" locked="0" layoutInCell="1" allowOverlap="1" wp14:anchorId="15ADFA66" wp14:editId="55DA3EDA">
          <wp:simplePos x="0" y="0"/>
          <wp:positionH relativeFrom="margin">
            <wp:posOffset>-381000</wp:posOffset>
          </wp:positionH>
          <wp:positionV relativeFrom="topMargin">
            <wp:align>bottom</wp:align>
          </wp:positionV>
          <wp:extent cx="685800" cy="689145"/>
          <wp:effectExtent l="0" t="0" r="0" b="0"/>
          <wp:wrapSquare wrapText="bothSides"/>
          <wp:docPr id="1837588135" name="Picture 1"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88135" name="Picture 1" descr="A green logo with black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689145"/>
                  </a:xfrm>
                  <a:prstGeom prst="rect">
                    <a:avLst/>
                  </a:prstGeom>
                  <a:noFill/>
                  <a:ln>
                    <a:noFill/>
                  </a:ln>
                </pic:spPr>
              </pic:pic>
            </a:graphicData>
          </a:graphic>
        </wp:anchor>
      </w:drawing>
    </w:r>
  </w:p>
  <w:p w14:paraId="66F6B6D5" w14:textId="1BEF747E" w:rsidR="0063576B" w:rsidRPr="0063576B" w:rsidRDefault="00343616" w:rsidP="008B7F9D">
    <w:pPr>
      <w:pStyle w:val="Header"/>
      <w:jc w:val="right"/>
    </w:pPr>
    <w:r>
      <w:rPr>
        <w:noProof/>
      </w:rPr>
      <w:t xml:space="preserve"> </w:t>
    </w:r>
  </w:p>
  <w:p w14:paraId="418C9914" w14:textId="514B6545" w:rsidR="00C108A4" w:rsidRDefault="00C108A4" w:rsidP="00B805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DA4B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07A57"/>
    <w:multiLevelType w:val="multilevel"/>
    <w:tmpl w:val="B1D83EAA"/>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25E5B"/>
    <w:multiLevelType w:val="multilevel"/>
    <w:tmpl w:val="01B0F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7F616A"/>
    <w:multiLevelType w:val="hybridMultilevel"/>
    <w:tmpl w:val="7F1CCE5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B6A09EF"/>
    <w:multiLevelType w:val="hybridMultilevel"/>
    <w:tmpl w:val="84669B7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5" w15:restartNumberingAfterBreak="0">
    <w:nsid w:val="0E0933DD"/>
    <w:multiLevelType w:val="hybridMultilevel"/>
    <w:tmpl w:val="F672F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C4616"/>
    <w:multiLevelType w:val="multilevel"/>
    <w:tmpl w:val="DAD2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7C13C1"/>
    <w:multiLevelType w:val="hybridMultilevel"/>
    <w:tmpl w:val="492EE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84C19"/>
    <w:multiLevelType w:val="multilevel"/>
    <w:tmpl w:val="2DF2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432BFC"/>
    <w:multiLevelType w:val="hybridMultilevel"/>
    <w:tmpl w:val="6172F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2A5AE6"/>
    <w:multiLevelType w:val="hybridMultilevel"/>
    <w:tmpl w:val="DAEC0F7C"/>
    <w:lvl w:ilvl="0" w:tplc="04090001">
      <w:start w:val="1"/>
      <w:numFmt w:val="bullet"/>
      <w:lvlText w:val=""/>
      <w:lvlJc w:val="left"/>
      <w:pPr>
        <w:ind w:left="810" w:hanging="360"/>
      </w:pPr>
      <w:rPr>
        <w:rFonts w:ascii="Symbol" w:hAnsi="Symbol"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64B438F"/>
    <w:multiLevelType w:val="hybridMultilevel"/>
    <w:tmpl w:val="F7E4A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F4134"/>
    <w:multiLevelType w:val="hybridMultilevel"/>
    <w:tmpl w:val="5D666728"/>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3" w15:restartNumberingAfterBreak="0">
    <w:nsid w:val="2E232C1D"/>
    <w:multiLevelType w:val="hybridMultilevel"/>
    <w:tmpl w:val="6BCE2BCC"/>
    <w:lvl w:ilvl="0" w:tplc="0409000F">
      <w:start w:val="1"/>
      <w:numFmt w:val="decimal"/>
      <w:lvlText w:val="%1."/>
      <w:lvlJc w:val="left"/>
      <w:pPr>
        <w:ind w:left="360" w:hanging="360"/>
      </w:pPr>
      <w:rPr>
        <w:rFonts w:hint="default"/>
        <w:b/>
        <w:bCs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FB3259C"/>
    <w:multiLevelType w:val="hybridMultilevel"/>
    <w:tmpl w:val="8BD2673C"/>
    <w:lvl w:ilvl="0" w:tplc="A6AC96B8">
      <w:start w:val="1"/>
      <w:numFmt w:val="upperLetter"/>
      <w:lvlText w:val="%1."/>
      <w:lvlJc w:val="left"/>
      <w:pPr>
        <w:ind w:left="360" w:hanging="360"/>
      </w:pPr>
      <w:rPr>
        <w:rFonts w:hint="default"/>
        <w:b/>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C87D03"/>
    <w:multiLevelType w:val="hybridMultilevel"/>
    <w:tmpl w:val="1BDAF9FA"/>
    <w:lvl w:ilvl="0" w:tplc="8968E6DE">
      <w:start w:val="1"/>
      <w:numFmt w:val="decimal"/>
      <w:lvlText w:val="%1."/>
      <w:lvlJc w:val="left"/>
      <w:pPr>
        <w:ind w:left="72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68501D"/>
    <w:multiLevelType w:val="hybridMultilevel"/>
    <w:tmpl w:val="9482DF5A"/>
    <w:lvl w:ilvl="0" w:tplc="04090011">
      <w:start w:val="1"/>
      <w:numFmt w:val="decimal"/>
      <w:lvlText w:val="%1)"/>
      <w:lvlJc w:val="left"/>
      <w:pPr>
        <w:ind w:left="360" w:hanging="360"/>
      </w:pPr>
      <w:rPr>
        <w:rFonts w:hint="default"/>
        <w:b/>
        <w:bCs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CCA4F57"/>
    <w:multiLevelType w:val="hybridMultilevel"/>
    <w:tmpl w:val="DCB8F770"/>
    <w:lvl w:ilvl="0" w:tplc="04090015">
      <w:start w:val="1"/>
      <w:numFmt w:val="upperLetter"/>
      <w:lvlText w:val="%1."/>
      <w:lvlJc w:val="left"/>
      <w:pPr>
        <w:ind w:hanging="360"/>
        <w:jc w:val="right"/>
      </w:pPr>
      <w:rPr>
        <w:rFonts w:hint="default"/>
        <w:b/>
        <w:bCs/>
        <w:spacing w:val="1"/>
        <w:w w:val="99"/>
        <w:sz w:val="24"/>
        <w:szCs w:val="24"/>
      </w:rPr>
    </w:lvl>
    <w:lvl w:ilvl="1" w:tplc="01404646">
      <w:start w:val="1"/>
      <w:numFmt w:val="lowerLetter"/>
      <w:lvlText w:val="%2)"/>
      <w:lvlJc w:val="left"/>
      <w:pPr>
        <w:ind w:hanging="360"/>
      </w:pPr>
      <w:rPr>
        <w:rFonts w:ascii="Cambria" w:eastAsia="Cambria" w:hAnsi="Cambria" w:hint="default"/>
        <w:spacing w:val="-2"/>
        <w:w w:val="99"/>
        <w:sz w:val="24"/>
        <w:szCs w:val="24"/>
      </w:rPr>
    </w:lvl>
    <w:lvl w:ilvl="2" w:tplc="3ED00432">
      <w:start w:val="1"/>
      <w:numFmt w:val="bullet"/>
      <w:lvlText w:val="•"/>
      <w:lvlJc w:val="left"/>
      <w:rPr>
        <w:rFonts w:hint="default"/>
      </w:rPr>
    </w:lvl>
    <w:lvl w:ilvl="3" w:tplc="3A542FDE">
      <w:start w:val="1"/>
      <w:numFmt w:val="bullet"/>
      <w:lvlText w:val="•"/>
      <w:lvlJc w:val="left"/>
      <w:rPr>
        <w:rFonts w:hint="default"/>
      </w:rPr>
    </w:lvl>
    <w:lvl w:ilvl="4" w:tplc="A852E344">
      <w:start w:val="1"/>
      <w:numFmt w:val="bullet"/>
      <w:lvlText w:val="•"/>
      <w:lvlJc w:val="left"/>
      <w:rPr>
        <w:rFonts w:hint="default"/>
      </w:rPr>
    </w:lvl>
    <w:lvl w:ilvl="5" w:tplc="4808CDF6">
      <w:start w:val="1"/>
      <w:numFmt w:val="bullet"/>
      <w:lvlText w:val="•"/>
      <w:lvlJc w:val="left"/>
      <w:rPr>
        <w:rFonts w:hint="default"/>
      </w:rPr>
    </w:lvl>
    <w:lvl w:ilvl="6" w:tplc="003AFDAC">
      <w:start w:val="1"/>
      <w:numFmt w:val="bullet"/>
      <w:lvlText w:val="•"/>
      <w:lvlJc w:val="left"/>
      <w:rPr>
        <w:rFonts w:hint="default"/>
      </w:rPr>
    </w:lvl>
    <w:lvl w:ilvl="7" w:tplc="3E803706">
      <w:start w:val="1"/>
      <w:numFmt w:val="bullet"/>
      <w:lvlText w:val="•"/>
      <w:lvlJc w:val="left"/>
      <w:rPr>
        <w:rFonts w:hint="default"/>
      </w:rPr>
    </w:lvl>
    <w:lvl w:ilvl="8" w:tplc="2C2AA068">
      <w:start w:val="1"/>
      <w:numFmt w:val="bullet"/>
      <w:lvlText w:val="•"/>
      <w:lvlJc w:val="left"/>
      <w:rPr>
        <w:rFonts w:hint="default"/>
      </w:rPr>
    </w:lvl>
  </w:abstractNum>
  <w:abstractNum w:abstractNumId="18" w15:restartNumberingAfterBreak="0">
    <w:nsid w:val="3FBC49AA"/>
    <w:multiLevelType w:val="multilevel"/>
    <w:tmpl w:val="7756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1113CC"/>
    <w:multiLevelType w:val="hybridMultilevel"/>
    <w:tmpl w:val="3B20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DD1E61"/>
    <w:multiLevelType w:val="multilevel"/>
    <w:tmpl w:val="580A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82777D"/>
    <w:multiLevelType w:val="hybridMultilevel"/>
    <w:tmpl w:val="72E684B8"/>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2" w15:restartNumberingAfterBreak="0">
    <w:nsid w:val="5F2442C8"/>
    <w:multiLevelType w:val="hybridMultilevel"/>
    <w:tmpl w:val="A11644FC"/>
    <w:lvl w:ilvl="0" w:tplc="9A7AB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4A0837"/>
    <w:multiLevelType w:val="multilevel"/>
    <w:tmpl w:val="A6E2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0C5E87"/>
    <w:multiLevelType w:val="hybridMultilevel"/>
    <w:tmpl w:val="5F7A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772593"/>
    <w:multiLevelType w:val="hybridMultilevel"/>
    <w:tmpl w:val="8778A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CC1ADB"/>
    <w:multiLevelType w:val="hybridMultilevel"/>
    <w:tmpl w:val="1FBE4404"/>
    <w:lvl w:ilvl="0" w:tplc="04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EEA2EC0"/>
    <w:multiLevelType w:val="hybridMultilevel"/>
    <w:tmpl w:val="40E06668"/>
    <w:lvl w:ilvl="0" w:tplc="5C0CAA28">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0812047">
    <w:abstractNumId w:val="17"/>
  </w:num>
  <w:num w:numId="2" w16cid:durableId="1655375117">
    <w:abstractNumId w:val="1"/>
  </w:num>
  <w:num w:numId="3" w16cid:durableId="12000277">
    <w:abstractNumId w:val="7"/>
  </w:num>
  <w:num w:numId="4" w16cid:durableId="2039819531">
    <w:abstractNumId w:val="19"/>
  </w:num>
  <w:num w:numId="5" w16cid:durableId="1528518101">
    <w:abstractNumId w:val="11"/>
  </w:num>
  <w:num w:numId="6" w16cid:durableId="961156718">
    <w:abstractNumId w:val="0"/>
  </w:num>
  <w:num w:numId="7" w16cid:durableId="642199022">
    <w:abstractNumId w:val="22"/>
  </w:num>
  <w:num w:numId="8" w16cid:durableId="463500058">
    <w:abstractNumId w:val="25"/>
  </w:num>
  <w:num w:numId="9" w16cid:durableId="1145706230">
    <w:abstractNumId w:val="5"/>
  </w:num>
  <w:num w:numId="10" w16cid:durableId="920674060">
    <w:abstractNumId w:val="4"/>
  </w:num>
  <w:num w:numId="11" w16cid:durableId="221911424">
    <w:abstractNumId w:val="3"/>
  </w:num>
  <w:num w:numId="12" w16cid:durableId="50734440">
    <w:abstractNumId w:val="15"/>
  </w:num>
  <w:num w:numId="13" w16cid:durableId="2136487284">
    <w:abstractNumId w:val="10"/>
  </w:num>
  <w:num w:numId="14" w16cid:durableId="1192187445">
    <w:abstractNumId w:val="24"/>
  </w:num>
  <w:num w:numId="15" w16cid:durableId="195583920">
    <w:abstractNumId w:val="14"/>
  </w:num>
  <w:num w:numId="16" w16cid:durableId="736975929">
    <w:abstractNumId w:val="27"/>
  </w:num>
  <w:num w:numId="17" w16cid:durableId="469325769">
    <w:abstractNumId w:val="20"/>
  </w:num>
  <w:num w:numId="18" w16cid:durableId="1380863791">
    <w:abstractNumId w:val="2"/>
  </w:num>
  <w:num w:numId="19" w16cid:durableId="1884444681">
    <w:abstractNumId w:val="26"/>
  </w:num>
  <w:num w:numId="20" w16cid:durableId="399451413">
    <w:abstractNumId w:val="21"/>
  </w:num>
  <w:num w:numId="21" w16cid:durableId="1220241572">
    <w:abstractNumId w:val="12"/>
  </w:num>
  <w:num w:numId="22" w16cid:durableId="745642">
    <w:abstractNumId w:val="13"/>
  </w:num>
  <w:num w:numId="23" w16cid:durableId="901059054">
    <w:abstractNumId w:val="9"/>
  </w:num>
  <w:num w:numId="24" w16cid:durableId="1646202812">
    <w:abstractNumId w:val="6"/>
  </w:num>
  <w:num w:numId="25" w16cid:durableId="793250437">
    <w:abstractNumId w:val="16"/>
  </w:num>
  <w:num w:numId="26" w16cid:durableId="1392003217">
    <w:abstractNumId w:val="18"/>
  </w:num>
  <w:num w:numId="27" w16cid:durableId="1289510320">
    <w:abstractNumId w:val="8"/>
  </w:num>
  <w:num w:numId="28" w16cid:durableId="319962028">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Q2MLMwtDAytzAzM7dQ0lEKTi0uzszPAykwrAUAr8XMpiwAAAA="/>
  </w:docVars>
  <w:rsids>
    <w:rsidRoot w:val="00C92222"/>
    <w:rsid w:val="00000BF9"/>
    <w:rsid w:val="00001E19"/>
    <w:rsid w:val="00002033"/>
    <w:rsid w:val="00005657"/>
    <w:rsid w:val="00013267"/>
    <w:rsid w:val="00041FA4"/>
    <w:rsid w:val="00043DF8"/>
    <w:rsid w:val="0004635D"/>
    <w:rsid w:val="00046B89"/>
    <w:rsid w:val="00055C56"/>
    <w:rsid w:val="00057F9C"/>
    <w:rsid w:val="00061020"/>
    <w:rsid w:val="0007121D"/>
    <w:rsid w:val="0008381B"/>
    <w:rsid w:val="00086240"/>
    <w:rsid w:val="0008678D"/>
    <w:rsid w:val="000917F5"/>
    <w:rsid w:val="000A2AFE"/>
    <w:rsid w:val="000A6CE2"/>
    <w:rsid w:val="000B081B"/>
    <w:rsid w:val="000B3BC6"/>
    <w:rsid w:val="000B4F29"/>
    <w:rsid w:val="000C048A"/>
    <w:rsid w:val="000C1B3D"/>
    <w:rsid w:val="000D4FE3"/>
    <w:rsid w:val="000D5471"/>
    <w:rsid w:val="000D55AB"/>
    <w:rsid w:val="000E3EC7"/>
    <w:rsid w:val="00102797"/>
    <w:rsid w:val="001056BE"/>
    <w:rsid w:val="00114703"/>
    <w:rsid w:val="00122011"/>
    <w:rsid w:val="00123EE1"/>
    <w:rsid w:val="001311F2"/>
    <w:rsid w:val="00132ADE"/>
    <w:rsid w:val="00140205"/>
    <w:rsid w:val="00147EBD"/>
    <w:rsid w:val="00153A4B"/>
    <w:rsid w:val="0016058A"/>
    <w:rsid w:val="00160844"/>
    <w:rsid w:val="00171A85"/>
    <w:rsid w:val="001766BC"/>
    <w:rsid w:val="00184086"/>
    <w:rsid w:val="001A65B4"/>
    <w:rsid w:val="001A6B10"/>
    <w:rsid w:val="001B3D7D"/>
    <w:rsid w:val="001B74D9"/>
    <w:rsid w:val="001C3955"/>
    <w:rsid w:val="001D2DBE"/>
    <w:rsid w:val="001D35D6"/>
    <w:rsid w:val="001D3C1A"/>
    <w:rsid w:val="001D7EA2"/>
    <w:rsid w:val="001E1E01"/>
    <w:rsid w:val="001E4EC9"/>
    <w:rsid w:val="001E5179"/>
    <w:rsid w:val="001E6E2B"/>
    <w:rsid w:val="001E6F3A"/>
    <w:rsid w:val="001F3A74"/>
    <w:rsid w:val="00205611"/>
    <w:rsid w:val="00213D9A"/>
    <w:rsid w:val="0022034B"/>
    <w:rsid w:val="00231561"/>
    <w:rsid w:val="00233227"/>
    <w:rsid w:val="0023697A"/>
    <w:rsid w:val="00243F99"/>
    <w:rsid w:val="00245E62"/>
    <w:rsid w:val="00251C2E"/>
    <w:rsid w:val="00253489"/>
    <w:rsid w:val="0025633D"/>
    <w:rsid w:val="00264754"/>
    <w:rsid w:val="002671D8"/>
    <w:rsid w:val="00275DF4"/>
    <w:rsid w:val="0028188A"/>
    <w:rsid w:val="00281D3D"/>
    <w:rsid w:val="002837C0"/>
    <w:rsid w:val="002A1224"/>
    <w:rsid w:val="002B0F04"/>
    <w:rsid w:val="002B2E53"/>
    <w:rsid w:val="002C3EE9"/>
    <w:rsid w:val="002D35A3"/>
    <w:rsid w:val="002D3F3C"/>
    <w:rsid w:val="002D4545"/>
    <w:rsid w:val="002E5105"/>
    <w:rsid w:val="002E6E6D"/>
    <w:rsid w:val="002F1757"/>
    <w:rsid w:val="002F2623"/>
    <w:rsid w:val="002F5ECA"/>
    <w:rsid w:val="00303493"/>
    <w:rsid w:val="00314498"/>
    <w:rsid w:val="0032208E"/>
    <w:rsid w:val="00343616"/>
    <w:rsid w:val="0034703F"/>
    <w:rsid w:val="00355A98"/>
    <w:rsid w:val="003566F7"/>
    <w:rsid w:val="0036053A"/>
    <w:rsid w:val="00360FF6"/>
    <w:rsid w:val="00393917"/>
    <w:rsid w:val="003A6A29"/>
    <w:rsid w:val="003B2B76"/>
    <w:rsid w:val="003C15EF"/>
    <w:rsid w:val="003C583E"/>
    <w:rsid w:val="003C5A5F"/>
    <w:rsid w:val="003C7E1F"/>
    <w:rsid w:val="003D0918"/>
    <w:rsid w:val="003D33C0"/>
    <w:rsid w:val="003D5855"/>
    <w:rsid w:val="003D6837"/>
    <w:rsid w:val="003F7179"/>
    <w:rsid w:val="003F7CE9"/>
    <w:rsid w:val="004029FE"/>
    <w:rsid w:val="0041273C"/>
    <w:rsid w:val="004154D1"/>
    <w:rsid w:val="0043049D"/>
    <w:rsid w:val="00433963"/>
    <w:rsid w:val="00441E5E"/>
    <w:rsid w:val="004429FA"/>
    <w:rsid w:val="004438C7"/>
    <w:rsid w:val="00445BAB"/>
    <w:rsid w:val="00457EAB"/>
    <w:rsid w:val="004623C4"/>
    <w:rsid w:val="00462592"/>
    <w:rsid w:val="00462B3E"/>
    <w:rsid w:val="0046773F"/>
    <w:rsid w:val="0047030A"/>
    <w:rsid w:val="00470AD9"/>
    <w:rsid w:val="00477AC0"/>
    <w:rsid w:val="00481924"/>
    <w:rsid w:val="00485860"/>
    <w:rsid w:val="00490B4F"/>
    <w:rsid w:val="004A2591"/>
    <w:rsid w:val="004A5027"/>
    <w:rsid w:val="004A6B6C"/>
    <w:rsid w:val="004B157F"/>
    <w:rsid w:val="004B5226"/>
    <w:rsid w:val="004C2E76"/>
    <w:rsid w:val="004C3E99"/>
    <w:rsid w:val="004C45EB"/>
    <w:rsid w:val="004D38B4"/>
    <w:rsid w:val="004D4BF0"/>
    <w:rsid w:val="004E6630"/>
    <w:rsid w:val="004E7FF8"/>
    <w:rsid w:val="004F003C"/>
    <w:rsid w:val="004F39A2"/>
    <w:rsid w:val="004F6C96"/>
    <w:rsid w:val="00501AE1"/>
    <w:rsid w:val="00503E78"/>
    <w:rsid w:val="0050420C"/>
    <w:rsid w:val="005053B2"/>
    <w:rsid w:val="0051345C"/>
    <w:rsid w:val="005136D6"/>
    <w:rsid w:val="00514F1E"/>
    <w:rsid w:val="00526ADE"/>
    <w:rsid w:val="00531AA2"/>
    <w:rsid w:val="00531C23"/>
    <w:rsid w:val="00537867"/>
    <w:rsid w:val="00544B73"/>
    <w:rsid w:val="00547E63"/>
    <w:rsid w:val="005514E6"/>
    <w:rsid w:val="00553928"/>
    <w:rsid w:val="0055546C"/>
    <w:rsid w:val="00561E68"/>
    <w:rsid w:val="00563809"/>
    <w:rsid w:val="00573655"/>
    <w:rsid w:val="005761F9"/>
    <w:rsid w:val="005C783D"/>
    <w:rsid w:val="005D5A99"/>
    <w:rsid w:val="005E1A36"/>
    <w:rsid w:val="005F054E"/>
    <w:rsid w:val="005F0940"/>
    <w:rsid w:val="005F4895"/>
    <w:rsid w:val="0060194B"/>
    <w:rsid w:val="00602497"/>
    <w:rsid w:val="006035C0"/>
    <w:rsid w:val="00604612"/>
    <w:rsid w:val="00617579"/>
    <w:rsid w:val="00620153"/>
    <w:rsid w:val="00622171"/>
    <w:rsid w:val="0063576B"/>
    <w:rsid w:val="00644DF5"/>
    <w:rsid w:val="00647904"/>
    <w:rsid w:val="00660B85"/>
    <w:rsid w:val="006666FD"/>
    <w:rsid w:val="006712BE"/>
    <w:rsid w:val="006730E4"/>
    <w:rsid w:val="00681449"/>
    <w:rsid w:val="00687DFB"/>
    <w:rsid w:val="00691C8F"/>
    <w:rsid w:val="006A4661"/>
    <w:rsid w:val="006A7219"/>
    <w:rsid w:val="006B6E0C"/>
    <w:rsid w:val="006C05D6"/>
    <w:rsid w:val="006C12BC"/>
    <w:rsid w:val="006C485B"/>
    <w:rsid w:val="006D308E"/>
    <w:rsid w:val="006D7550"/>
    <w:rsid w:val="006F4068"/>
    <w:rsid w:val="006F78E3"/>
    <w:rsid w:val="006F7F72"/>
    <w:rsid w:val="007005C4"/>
    <w:rsid w:val="007110A4"/>
    <w:rsid w:val="00712576"/>
    <w:rsid w:val="0071497D"/>
    <w:rsid w:val="00722316"/>
    <w:rsid w:val="00722913"/>
    <w:rsid w:val="00724D08"/>
    <w:rsid w:val="007273AD"/>
    <w:rsid w:val="00727CC2"/>
    <w:rsid w:val="00730902"/>
    <w:rsid w:val="00734D3D"/>
    <w:rsid w:val="00736A3F"/>
    <w:rsid w:val="007402D2"/>
    <w:rsid w:val="00743FD5"/>
    <w:rsid w:val="0074407C"/>
    <w:rsid w:val="00745609"/>
    <w:rsid w:val="00750150"/>
    <w:rsid w:val="00753584"/>
    <w:rsid w:val="00756EB8"/>
    <w:rsid w:val="00763080"/>
    <w:rsid w:val="007634F9"/>
    <w:rsid w:val="00775F42"/>
    <w:rsid w:val="00784E35"/>
    <w:rsid w:val="0078628E"/>
    <w:rsid w:val="0079176F"/>
    <w:rsid w:val="00791C0B"/>
    <w:rsid w:val="007B3D31"/>
    <w:rsid w:val="007B6B5B"/>
    <w:rsid w:val="007C355D"/>
    <w:rsid w:val="007C47BE"/>
    <w:rsid w:val="007C4AA9"/>
    <w:rsid w:val="007C6300"/>
    <w:rsid w:val="007D4D47"/>
    <w:rsid w:val="007E7B3E"/>
    <w:rsid w:val="007F0062"/>
    <w:rsid w:val="007F71FF"/>
    <w:rsid w:val="007F7BAE"/>
    <w:rsid w:val="00804460"/>
    <w:rsid w:val="008131F3"/>
    <w:rsid w:val="00833159"/>
    <w:rsid w:val="0085195A"/>
    <w:rsid w:val="008542A3"/>
    <w:rsid w:val="00860FC0"/>
    <w:rsid w:val="008631DE"/>
    <w:rsid w:val="00867D3F"/>
    <w:rsid w:val="0087556F"/>
    <w:rsid w:val="00875E07"/>
    <w:rsid w:val="00876B13"/>
    <w:rsid w:val="0087764A"/>
    <w:rsid w:val="00882D23"/>
    <w:rsid w:val="0089398F"/>
    <w:rsid w:val="00896662"/>
    <w:rsid w:val="008B7F9D"/>
    <w:rsid w:val="008C3928"/>
    <w:rsid w:val="008C5DCA"/>
    <w:rsid w:val="008C7000"/>
    <w:rsid w:val="008D26C1"/>
    <w:rsid w:val="008D2AC8"/>
    <w:rsid w:val="008D2D0E"/>
    <w:rsid w:val="008D5753"/>
    <w:rsid w:val="008E72FD"/>
    <w:rsid w:val="008F5058"/>
    <w:rsid w:val="0090066E"/>
    <w:rsid w:val="00901E29"/>
    <w:rsid w:val="0090519E"/>
    <w:rsid w:val="00932774"/>
    <w:rsid w:val="009347D5"/>
    <w:rsid w:val="00936B0F"/>
    <w:rsid w:val="00936FD1"/>
    <w:rsid w:val="00942C18"/>
    <w:rsid w:val="00943F83"/>
    <w:rsid w:val="00945A1E"/>
    <w:rsid w:val="00945FFE"/>
    <w:rsid w:val="009533A9"/>
    <w:rsid w:val="00953451"/>
    <w:rsid w:val="009541BB"/>
    <w:rsid w:val="00956BDA"/>
    <w:rsid w:val="00957209"/>
    <w:rsid w:val="00960B42"/>
    <w:rsid w:val="00982AF2"/>
    <w:rsid w:val="00990E24"/>
    <w:rsid w:val="00997EF8"/>
    <w:rsid w:val="009A0B7B"/>
    <w:rsid w:val="009A53A5"/>
    <w:rsid w:val="009A7076"/>
    <w:rsid w:val="009B4408"/>
    <w:rsid w:val="009C28AB"/>
    <w:rsid w:val="009C5E15"/>
    <w:rsid w:val="009C7063"/>
    <w:rsid w:val="009D0C09"/>
    <w:rsid w:val="009D1928"/>
    <w:rsid w:val="009D54B3"/>
    <w:rsid w:val="009D7A84"/>
    <w:rsid w:val="009E38D0"/>
    <w:rsid w:val="009E5767"/>
    <w:rsid w:val="009F6387"/>
    <w:rsid w:val="00A03FF2"/>
    <w:rsid w:val="00A053D8"/>
    <w:rsid w:val="00A05A15"/>
    <w:rsid w:val="00A15F79"/>
    <w:rsid w:val="00A16736"/>
    <w:rsid w:val="00A1678F"/>
    <w:rsid w:val="00A279F3"/>
    <w:rsid w:val="00A407F9"/>
    <w:rsid w:val="00A40EED"/>
    <w:rsid w:val="00A46821"/>
    <w:rsid w:val="00A620B4"/>
    <w:rsid w:val="00A622F5"/>
    <w:rsid w:val="00A6766D"/>
    <w:rsid w:val="00A74EB6"/>
    <w:rsid w:val="00A77FFC"/>
    <w:rsid w:val="00A8310F"/>
    <w:rsid w:val="00A83510"/>
    <w:rsid w:val="00A91C41"/>
    <w:rsid w:val="00A94101"/>
    <w:rsid w:val="00A94EE9"/>
    <w:rsid w:val="00AA587B"/>
    <w:rsid w:val="00AB288B"/>
    <w:rsid w:val="00AB511A"/>
    <w:rsid w:val="00AC39CC"/>
    <w:rsid w:val="00AC7F7A"/>
    <w:rsid w:val="00AE4270"/>
    <w:rsid w:val="00AF7F02"/>
    <w:rsid w:val="00B179D2"/>
    <w:rsid w:val="00B17E11"/>
    <w:rsid w:val="00B33D61"/>
    <w:rsid w:val="00B406CD"/>
    <w:rsid w:val="00B45BF4"/>
    <w:rsid w:val="00B47EC4"/>
    <w:rsid w:val="00B53208"/>
    <w:rsid w:val="00B54AEF"/>
    <w:rsid w:val="00B60229"/>
    <w:rsid w:val="00B658A3"/>
    <w:rsid w:val="00B65B70"/>
    <w:rsid w:val="00B73450"/>
    <w:rsid w:val="00B77E5D"/>
    <w:rsid w:val="00B80557"/>
    <w:rsid w:val="00B9258D"/>
    <w:rsid w:val="00B92ED1"/>
    <w:rsid w:val="00B948F6"/>
    <w:rsid w:val="00BB190B"/>
    <w:rsid w:val="00BB3DD0"/>
    <w:rsid w:val="00BB5FA4"/>
    <w:rsid w:val="00BC048D"/>
    <w:rsid w:val="00BC3358"/>
    <w:rsid w:val="00BC78A9"/>
    <w:rsid w:val="00BF5637"/>
    <w:rsid w:val="00C03643"/>
    <w:rsid w:val="00C0462C"/>
    <w:rsid w:val="00C07F02"/>
    <w:rsid w:val="00C108A4"/>
    <w:rsid w:val="00C11555"/>
    <w:rsid w:val="00C13391"/>
    <w:rsid w:val="00C162C3"/>
    <w:rsid w:val="00C24558"/>
    <w:rsid w:val="00C51F7E"/>
    <w:rsid w:val="00C60469"/>
    <w:rsid w:val="00C74B06"/>
    <w:rsid w:val="00C753D6"/>
    <w:rsid w:val="00C7776D"/>
    <w:rsid w:val="00C77BDF"/>
    <w:rsid w:val="00C81881"/>
    <w:rsid w:val="00C82014"/>
    <w:rsid w:val="00C92222"/>
    <w:rsid w:val="00CA5CF9"/>
    <w:rsid w:val="00CA7BCD"/>
    <w:rsid w:val="00CB114B"/>
    <w:rsid w:val="00CB1B4F"/>
    <w:rsid w:val="00CB3383"/>
    <w:rsid w:val="00CB586F"/>
    <w:rsid w:val="00CC39D0"/>
    <w:rsid w:val="00CC4716"/>
    <w:rsid w:val="00CD1687"/>
    <w:rsid w:val="00CD247F"/>
    <w:rsid w:val="00CD3513"/>
    <w:rsid w:val="00CD5785"/>
    <w:rsid w:val="00CD6057"/>
    <w:rsid w:val="00CE0BA2"/>
    <w:rsid w:val="00CE4826"/>
    <w:rsid w:val="00CE66D0"/>
    <w:rsid w:val="00CE7625"/>
    <w:rsid w:val="00CE78CA"/>
    <w:rsid w:val="00CF058E"/>
    <w:rsid w:val="00CF1397"/>
    <w:rsid w:val="00CF1DDE"/>
    <w:rsid w:val="00CF4B31"/>
    <w:rsid w:val="00CF6D3F"/>
    <w:rsid w:val="00D02541"/>
    <w:rsid w:val="00D03147"/>
    <w:rsid w:val="00D161FC"/>
    <w:rsid w:val="00D205FF"/>
    <w:rsid w:val="00D2114F"/>
    <w:rsid w:val="00D35476"/>
    <w:rsid w:val="00D37528"/>
    <w:rsid w:val="00D42200"/>
    <w:rsid w:val="00D4604E"/>
    <w:rsid w:val="00D63EC4"/>
    <w:rsid w:val="00D6657F"/>
    <w:rsid w:val="00D75514"/>
    <w:rsid w:val="00D7787E"/>
    <w:rsid w:val="00D800F2"/>
    <w:rsid w:val="00D81082"/>
    <w:rsid w:val="00D82960"/>
    <w:rsid w:val="00D82C0B"/>
    <w:rsid w:val="00D83358"/>
    <w:rsid w:val="00D8758E"/>
    <w:rsid w:val="00D90E3A"/>
    <w:rsid w:val="00D92436"/>
    <w:rsid w:val="00D96686"/>
    <w:rsid w:val="00DA2EB2"/>
    <w:rsid w:val="00DA5B8C"/>
    <w:rsid w:val="00DB2E8B"/>
    <w:rsid w:val="00DB3EB7"/>
    <w:rsid w:val="00DB697E"/>
    <w:rsid w:val="00DB743B"/>
    <w:rsid w:val="00DB76C0"/>
    <w:rsid w:val="00DB7BCB"/>
    <w:rsid w:val="00DD114E"/>
    <w:rsid w:val="00DD6733"/>
    <w:rsid w:val="00DE302C"/>
    <w:rsid w:val="00DF1547"/>
    <w:rsid w:val="00DF24D1"/>
    <w:rsid w:val="00E0597E"/>
    <w:rsid w:val="00E062EF"/>
    <w:rsid w:val="00E12A36"/>
    <w:rsid w:val="00E1393B"/>
    <w:rsid w:val="00E21B00"/>
    <w:rsid w:val="00E230BF"/>
    <w:rsid w:val="00E308AA"/>
    <w:rsid w:val="00E31868"/>
    <w:rsid w:val="00E3600D"/>
    <w:rsid w:val="00E366D9"/>
    <w:rsid w:val="00E4249F"/>
    <w:rsid w:val="00E449F9"/>
    <w:rsid w:val="00E4590F"/>
    <w:rsid w:val="00E47EFC"/>
    <w:rsid w:val="00E5257E"/>
    <w:rsid w:val="00E527C0"/>
    <w:rsid w:val="00E67A1B"/>
    <w:rsid w:val="00E70224"/>
    <w:rsid w:val="00E7314B"/>
    <w:rsid w:val="00E7579A"/>
    <w:rsid w:val="00E776AD"/>
    <w:rsid w:val="00E77E18"/>
    <w:rsid w:val="00E85F61"/>
    <w:rsid w:val="00E876A3"/>
    <w:rsid w:val="00E87D10"/>
    <w:rsid w:val="00E9376E"/>
    <w:rsid w:val="00E9713C"/>
    <w:rsid w:val="00E97D6B"/>
    <w:rsid w:val="00EA31F2"/>
    <w:rsid w:val="00EB1DB3"/>
    <w:rsid w:val="00ED060A"/>
    <w:rsid w:val="00ED137A"/>
    <w:rsid w:val="00EE14AE"/>
    <w:rsid w:val="00EE7432"/>
    <w:rsid w:val="00F02108"/>
    <w:rsid w:val="00F1650F"/>
    <w:rsid w:val="00F17B5F"/>
    <w:rsid w:val="00F3310F"/>
    <w:rsid w:val="00F331DA"/>
    <w:rsid w:val="00F54937"/>
    <w:rsid w:val="00F73F57"/>
    <w:rsid w:val="00F74025"/>
    <w:rsid w:val="00F83F59"/>
    <w:rsid w:val="00F84BF1"/>
    <w:rsid w:val="00F93049"/>
    <w:rsid w:val="00F967DD"/>
    <w:rsid w:val="00FA1C2A"/>
    <w:rsid w:val="00FA7334"/>
    <w:rsid w:val="00FB522F"/>
    <w:rsid w:val="00FC351C"/>
    <w:rsid w:val="00FD036C"/>
    <w:rsid w:val="00FE65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3CBF1"/>
  <w15:docId w15:val="{4D745BFF-6591-4564-A1C5-1E375EC8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semiHidden/>
    <w:unhideWhenUsed/>
    <w:qFormat/>
    <w:rsid w:val="00355A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948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1326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0" w:hanging="360"/>
    </w:pPr>
    <w:rPr>
      <w:rFonts w:ascii="Cambria" w:eastAsia="Cambria" w:hAnsi="Cambria"/>
      <w:sz w:val="24"/>
      <w:szCs w:val="24"/>
    </w:rPr>
  </w:style>
  <w:style w:type="paragraph" w:styleId="ListParagraph">
    <w:name w:val="List Paragraph"/>
    <w:aliases w:val="List Paragraph (numbered (a)),IBL List Paragraph,Premier,Bullets,References,Liste 1,Numbered List Paragraph,ReferencesCxSpLast,Paragraphe de liste1,Paragraphe de liste,Paragrap,List Paragraph1,normal,Normal2,Normal3,Normal4,Normal5"/>
    <w:basedOn w:val="Normal"/>
    <w:link w:val="ListParagraphChar"/>
    <w:uiPriority w:val="34"/>
    <w:qFormat/>
  </w:style>
  <w:style w:type="paragraph" w:customStyle="1" w:styleId="TableParagraph">
    <w:name w:val="Table Paragraph"/>
    <w:basedOn w:val="Normal"/>
    <w:uiPriority w:val="1"/>
    <w:qFormat/>
  </w:style>
  <w:style w:type="paragraph" w:customStyle="1" w:styleId="Default">
    <w:name w:val="Default"/>
    <w:rsid w:val="00CF1DDE"/>
    <w:pPr>
      <w:widowControl/>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9"/>
    <w:rsid w:val="00043DF8"/>
    <w:rPr>
      <w:rFonts w:ascii="Cambria" w:eastAsia="Cambria" w:hAnsi="Cambria"/>
      <w:b/>
      <w:bCs/>
      <w:sz w:val="24"/>
      <w:szCs w:val="24"/>
    </w:rPr>
  </w:style>
  <w:style w:type="character" w:customStyle="1" w:styleId="ListParagraphChar">
    <w:name w:val="List Paragraph Char"/>
    <w:aliases w:val="List Paragraph (numbered (a)) Char,IBL List Paragraph Char,Premier Char,Bullets Char,References Char,Liste 1 Char,Numbered List Paragraph Char,ReferencesCxSpLast Char,Paragraphe de liste1 Char,Paragraphe de liste Char,Paragrap Char"/>
    <w:link w:val="ListParagraph"/>
    <w:uiPriority w:val="99"/>
    <w:qFormat/>
    <w:locked/>
    <w:rsid w:val="0060194B"/>
  </w:style>
  <w:style w:type="table" w:styleId="TableGrid">
    <w:name w:val="Table Grid"/>
    <w:basedOn w:val="TableNormal"/>
    <w:uiPriority w:val="39"/>
    <w:rsid w:val="00105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7BCD"/>
    <w:rPr>
      <w:sz w:val="16"/>
      <w:szCs w:val="16"/>
    </w:rPr>
  </w:style>
  <w:style w:type="paragraph" w:styleId="CommentText">
    <w:name w:val="annotation text"/>
    <w:basedOn w:val="Normal"/>
    <w:link w:val="CommentTextChar"/>
    <w:uiPriority w:val="99"/>
    <w:unhideWhenUsed/>
    <w:rsid w:val="00CA7BCD"/>
    <w:rPr>
      <w:sz w:val="20"/>
      <w:szCs w:val="20"/>
    </w:rPr>
  </w:style>
  <w:style w:type="character" w:customStyle="1" w:styleId="CommentTextChar">
    <w:name w:val="Comment Text Char"/>
    <w:basedOn w:val="DefaultParagraphFont"/>
    <w:link w:val="CommentText"/>
    <w:uiPriority w:val="99"/>
    <w:rsid w:val="00CA7BCD"/>
    <w:rPr>
      <w:sz w:val="20"/>
      <w:szCs w:val="20"/>
    </w:rPr>
  </w:style>
  <w:style w:type="paragraph" w:styleId="CommentSubject">
    <w:name w:val="annotation subject"/>
    <w:basedOn w:val="CommentText"/>
    <w:next w:val="CommentText"/>
    <w:link w:val="CommentSubjectChar"/>
    <w:uiPriority w:val="99"/>
    <w:semiHidden/>
    <w:unhideWhenUsed/>
    <w:rsid w:val="00CA7BCD"/>
    <w:rPr>
      <w:b/>
      <w:bCs/>
    </w:rPr>
  </w:style>
  <w:style w:type="character" w:customStyle="1" w:styleId="CommentSubjectChar">
    <w:name w:val="Comment Subject Char"/>
    <w:basedOn w:val="CommentTextChar"/>
    <w:link w:val="CommentSubject"/>
    <w:uiPriority w:val="99"/>
    <w:semiHidden/>
    <w:rsid w:val="00CA7BCD"/>
    <w:rPr>
      <w:b/>
      <w:bCs/>
      <w:sz w:val="20"/>
      <w:szCs w:val="20"/>
    </w:rPr>
  </w:style>
  <w:style w:type="paragraph" w:styleId="NormalWeb">
    <w:name w:val="Normal (Web)"/>
    <w:basedOn w:val="Normal"/>
    <w:uiPriority w:val="99"/>
    <w:semiHidden/>
    <w:unhideWhenUsed/>
    <w:rsid w:val="00C60469"/>
    <w:pPr>
      <w:widowControl/>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3809"/>
    <w:pPr>
      <w:tabs>
        <w:tab w:val="center" w:pos="4680"/>
        <w:tab w:val="right" w:pos="9360"/>
      </w:tabs>
    </w:pPr>
  </w:style>
  <w:style w:type="character" w:customStyle="1" w:styleId="HeaderChar">
    <w:name w:val="Header Char"/>
    <w:basedOn w:val="DefaultParagraphFont"/>
    <w:link w:val="Header"/>
    <w:uiPriority w:val="99"/>
    <w:rsid w:val="00563809"/>
  </w:style>
  <w:style w:type="paragraph" w:styleId="Footer">
    <w:name w:val="footer"/>
    <w:basedOn w:val="Normal"/>
    <w:link w:val="FooterChar"/>
    <w:uiPriority w:val="99"/>
    <w:unhideWhenUsed/>
    <w:rsid w:val="00563809"/>
    <w:pPr>
      <w:tabs>
        <w:tab w:val="center" w:pos="4680"/>
        <w:tab w:val="right" w:pos="9360"/>
      </w:tabs>
    </w:pPr>
  </w:style>
  <w:style w:type="character" w:customStyle="1" w:styleId="FooterChar">
    <w:name w:val="Footer Char"/>
    <w:basedOn w:val="DefaultParagraphFont"/>
    <w:link w:val="Footer"/>
    <w:uiPriority w:val="99"/>
    <w:rsid w:val="00563809"/>
  </w:style>
  <w:style w:type="character" w:styleId="Hyperlink">
    <w:name w:val="Hyperlink"/>
    <w:basedOn w:val="DefaultParagraphFont"/>
    <w:uiPriority w:val="99"/>
    <w:unhideWhenUsed/>
    <w:rsid w:val="00647904"/>
    <w:rPr>
      <w:color w:val="0000FF" w:themeColor="hyperlink"/>
      <w:u w:val="single"/>
    </w:rPr>
  </w:style>
  <w:style w:type="character" w:styleId="UnresolvedMention">
    <w:name w:val="Unresolved Mention"/>
    <w:basedOn w:val="DefaultParagraphFont"/>
    <w:uiPriority w:val="99"/>
    <w:semiHidden/>
    <w:unhideWhenUsed/>
    <w:rsid w:val="00647904"/>
    <w:rPr>
      <w:color w:val="605E5C"/>
      <w:shd w:val="clear" w:color="auto" w:fill="E1DFDD"/>
    </w:rPr>
  </w:style>
  <w:style w:type="paragraph" w:styleId="Revision">
    <w:name w:val="Revision"/>
    <w:hidden/>
    <w:uiPriority w:val="99"/>
    <w:semiHidden/>
    <w:rsid w:val="00AF7F02"/>
    <w:pPr>
      <w:widowControl/>
    </w:pPr>
  </w:style>
  <w:style w:type="character" w:customStyle="1" w:styleId="Heading4Char">
    <w:name w:val="Heading 4 Char"/>
    <w:basedOn w:val="DefaultParagraphFont"/>
    <w:link w:val="Heading4"/>
    <w:uiPriority w:val="9"/>
    <w:semiHidden/>
    <w:rsid w:val="00013267"/>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B948F6"/>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B948F6"/>
    <w:rPr>
      <w:b/>
      <w:bCs/>
    </w:rPr>
  </w:style>
  <w:style w:type="character" w:customStyle="1" w:styleId="BodyTextChar">
    <w:name w:val="Body Text Char"/>
    <w:basedOn w:val="DefaultParagraphFont"/>
    <w:link w:val="BodyText"/>
    <w:uiPriority w:val="1"/>
    <w:rsid w:val="000E3EC7"/>
    <w:rPr>
      <w:rFonts w:ascii="Cambria" w:eastAsia="Cambria" w:hAnsi="Cambria"/>
      <w:sz w:val="24"/>
      <w:szCs w:val="24"/>
    </w:rPr>
  </w:style>
  <w:style w:type="paragraph" w:styleId="ListBullet">
    <w:name w:val="List Bullet"/>
    <w:basedOn w:val="Normal"/>
    <w:uiPriority w:val="99"/>
    <w:semiHidden/>
    <w:unhideWhenUsed/>
    <w:rsid w:val="007B3D31"/>
    <w:pPr>
      <w:numPr>
        <w:numId w:val="6"/>
      </w:numPr>
      <w:contextualSpacing/>
    </w:pPr>
  </w:style>
  <w:style w:type="character" w:customStyle="1" w:styleId="Heading2Char">
    <w:name w:val="Heading 2 Char"/>
    <w:basedOn w:val="DefaultParagraphFont"/>
    <w:link w:val="Heading2"/>
    <w:uiPriority w:val="9"/>
    <w:semiHidden/>
    <w:rsid w:val="00355A9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2051">
      <w:bodyDiv w:val="1"/>
      <w:marLeft w:val="0"/>
      <w:marRight w:val="0"/>
      <w:marTop w:val="0"/>
      <w:marBottom w:val="0"/>
      <w:divBdr>
        <w:top w:val="none" w:sz="0" w:space="0" w:color="auto"/>
        <w:left w:val="none" w:sz="0" w:space="0" w:color="auto"/>
        <w:bottom w:val="none" w:sz="0" w:space="0" w:color="auto"/>
        <w:right w:val="none" w:sz="0" w:space="0" w:color="auto"/>
      </w:divBdr>
    </w:div>
    <w:div w:id="87046808">
      <w:bodyDiv w:val="1"/>
      <w:marLeft w:val="0"/>
      <w:marRight w:val="0"/>
      <w:marTop w:val="0"/>
      <w:marBottom w:val="0"/>
      <w:divBdr>
        <w:top w:val="none" w:sz="0" w:space="0" w:color="auto"/>
        <w:left w:val="none" w:sz="0" w:space="0" w:color="auto"/>
        <w:bottom w:val="none" w:sz="0" w:space="0" w:color="auto"/>
        <w:right w:val="none" w:sz="0" w:space="0" w:color="auto"/>
      </w:divBdr>
    </w:div>
    <w:div w:id="103424111">
      <w:bodyDiv w:val="1"/>
      <w:marLeft w:val="0"/>
      <w:marRight w:val="0"/>
      <w:marTop w:val="0"/>
      <w:marBottom w:val="0"/>
      <w:divBdr>
        <w:top w:val="none" w:sz="0" w:space="0" w:color="auto"/>
        <w:left w:val="none" w:sz="0" w:space="0" w:color="auto"/>
        <w:bottom w:val="none" w:sz="0" w:space="0" w:color="auto"/>
        <w:right w:val="none" w:sz="0" w:space="0" w:color="auto"/>
      </w:divBdr>
    </w:div>
    <w:div w:id="108475039">
      <w:bodyDiv w:val="1"/>
      <w:marLeft w:val="0"/>
      <w:marRight w:val="0"/>
      <w:marTop w:val="0"/>
      <w:marBottom w:val="0"/>
      <w:divBdr>
        <w:top w:val="none" w:sz="0" w:space="0" w:color="auto"/>
        <w:left w:val="none" w:sz="0" w:space="0" w:color="auto"/>
        <w:bottom w:val="none" w:sz="0" w:space="0" w:color="auto"/>
        <w:right w:val="none" w:sz="0" w:space="0" w:color="auto"/>
      </w:divBdr>
    </w:div>
    <w:div w:id="125393363">
      <w:bodyDiv w:val="1"/>
      <w:marLeft w:val="0"/>
      <w:marRight w:val="0"/>
      <w:marTop w:val="0"/>
      <w:marBottom w:val="0"/>
      <w:divBdr>
        <w:top w:val="none" w:sz="0" w:space="0" w:color="auto"/>
        <w:left w:val="none" w:sz="0" w:space="0" w:color="auto"/>
        <w:bottom w:val="none" w:sz="0" w:space="0" w:color="auto"/>
        <w:right w:val="none" w:sz="0" w:space="0" w:color="auto"/>
      </w:divBdr>
    </w:div>
    <w:div w:id="238710611">
      <w:bodyDiv w:val="1"/>
      <w:marLeft w:val="0"/>
      <w:marRight w:val="0"/>
      <w:marTop w:val="0"/>
      <w:marBottom w:val="0"/>
      <w:divBdr>
        <w:top w:val="none" w:sz="0" w:space="0" w:color="auto"/>
        <w:left w:val="none" w:sz="0" w:space="0" w:color="auto"/>
        <w:bottom w:val="none" w:sz="0" w:space="0" w:color="auto"/>
        <w:right w:val="none" w:sz="0" w:space="0" w:color="auto"/>
      </w:divBdr>
    </w:div>
    <w:div w:id="275799606">
      <w:bodyDiv w:val="1"/>
      <w:marLeft w:val="0"/>
      <w:marRight w:val="0"/>
      <w:marTop w:val="0"/>
      <w:marBottom w:val="0"/>
      <w:divBdr>
        <w:top w:val="none" w:sz="0" w:space="0" w:color="auto"/>
        <w:left w:val="none" w:sz="0" w:space="0" w:color="auto"/>
        <w:bottom w:val="none" w:sz="0" w:space="0" w:color="auto"/>
        <w:right w:val="none" w:sz="0" w:space="0" w:color="auto"/>
      </w:divBdr>
    </w:div>
    <w:div w:id="279647575">
      <w:bodyDiv w:val="1"/>
      <w:marLeft w:val="0"/>
      <w:marRight w:val="0"/>
      <w:marTop w:val="0"/>
      <w:marBottom w:val="0"/>
      <w:divBdr>
        <w:top w:val="none" w:sz="0" w:space="0" w:color="auto"/>
        <w:left w:val="none" w:sz="0" w:space="0" w:color="auto"/>
        <w:bottom w:val="none" w:sz="0" w:space="0" w:color="auto"/>
        <w:right w:val="none" w:sz="0" w:space="0" w:color="auto"/>
      </w:divBdr>
    </w:div>
    <w:div w:id="362943996">
      <w:bodyDiv w:val="1"/>
      <w:marLeft w:val="0"/>
      <w:marRight w:val="0"/>
      <w:marTop w:val="0"/>
      <w:marBottom w:val="0"/>
      <w:divBdr>
        <w:top w:val="none" w:sz="0" w:space="0" w:color="auto"/>
        <w:left w:val="none" w:sz="0" w:space="0" w:color="auto"/>
        <w:bottom w:val="none" w:sz="0" w:space="0" w:color="auto"/>
        <w:right w:val="none" w:sz="0" w:space="0" w:color="auto"/>
      </w:divBdr>
    </w:div>
    <w:div w:id="372927201">
      <w:bodyDiv w:val="1"/>
      <w:marLeft w:val="0"/>
      <w:marRight w:val="0"/>
      <w:marTop w:val="0"/>
      <w:marBottom w:val="0"/>
      <w:divBdr>
        <w:top w:val="none" w:sz="0" w:space="0" w:color="auto"/>
        <w:left w:val="none" w:sz="0" w:space="0" w:color="auto"/>
        <w:bottom w:val="none" w:sz="0" w:space="0" w:color="auto"/>
        <w:right w:val="none" w:sz="0" w:space="0" w:color="auto"/>
      </w:divBdr>
    </w:div>
    <w:div w:id="403798202">
      <w:bodyDiv w:val="1"/>
      <w:marLeft w:val="0"/>
      <w:marRight w:val="0"/>
      <w:marTop w:val="0"/>
      <w:marBottom w:val="0"/>
      <w:divBdr>
        <w:top w:val="none" w:sz="0" w:space="0" w:color="auto"/>
        <w:left w:val="none" w:sz="0" w:space="0" w:color="auto"/>
        <w:bottom w:val="none" w:sz="0" w:space="0" w:color="auto"/>
        <w:right w:val="none" w:sz="0" w:space="0" w:color="auto"/>
      </w:divBdr>
    </w:div>
    <w:div w:id="438986417">
      <w:bodyDiv w:val="1"/>
      <w:marLeft w:val="0"/>
      <w:marRight w:val="0"/>
      <w:marTop w:val="0"/>
      <w:marBottom w:val="0"/>
      <w:divBdr>
        <w:top w:val="none" w:sz="0" w:space="0" w:color="auto"/>
        <w:left w:val="none" w:sz="0" w:space="0" w:color="auto"/>
        <w:bottom w:val="none" w:sz="0" w:space="0" w:color="auto"/>
        <w:right w:val="none" w:sz="0" w:space="0" w:color="auto"/>
      </w:divBdr>
    </w:div>
    <w:div w:id="517281035">
      <w:bodyDiv w:val="1"/>
      <w:marLeft w:val="0"/>
      <w:marRight w:val="0"/>
      <w:marTop w:val="0"/>
      <w:marBottom w:val="0"/>
      <w:divBdr>
        <w:top w:val="none" w:sz="0" w:space="0" w:color="auto"/>
        <w:left w:val="none" w:sz="0" w:space="0" w:color="auto"/>
        <w:bottom w:val="none" w:sz="0" w:space="0" w:color="auto"/>
        <w:right w:val="none" w:sz="0" w:space="0" w:color="auto"/>
      </w:divBdr>
    </w:div>
    <w:div w:id="534999151">
      <w:bodyDiv w:val="1"/>
      <w:marLeft w:val="0"/>
      <w:marRight w:val="0"/>
      <w:marTop w:val="0"/>
      <w:marBottom w:val="0"/>
      <w:divBdr>
        <w:top w:val="none" w:sz="0" w:space="0" w:color="auto"/>
        <w:left w:val="none" w:sz="0" w:space="0" w:color="auto"/>
        <w:bottom w:val="none" w:sz="0" w:space="0" w:color="auto"/>
        <w:right w:val="none" w:sz="0" w:space="0" w:color="auto"/>
      </w:divBdr>
    </w:div>
    <w:div w:id="570425840">
      <w:bodyDiv w:val="1"/>
      <w:marLeft w:val="0"/>
      <w:marRight w:val="0"/>
      <w:marTop w:val="0"/>
      <w:marBottom w:val="0"/>
      <w:divBdr>
        <w:top w:val="none" w:sz="0" w:space="0" w:color="auto"/>
        <w:left w:val="none" w:sz="0" w:space="0" w:color="auto"/>
        <w:bottom w:val="none" w:sz="0" w:space="0" w:color="auto"/>
        <w:right w:val="none" w:sz="0" w:space="0" w:color="auto"/>
      </w:divBdr>
    </w:div>
    <w:div w:id="663513837">
      <w:bodyDiv w:val="1"/>
      <w:marLeft w:val="0"/>
      <w:marRight w:val="0"/>
      <w:marTop w:val="0"/>
      <w:marBottom w:val="0"/>
      <w:divBdr>
        <w:top w:val="none" w:sz="0" w:space="0" w:color="auto"/>
        <w:left w:val="none" w:sz="0" w:space="0" w:color="auto"/>
        <w:bottom w:val="none" w:sz="0" w:space="0" w:color="auto"/>
        <w:right w:val="none" w:sz="0" w:space="0" w:color="auto"/>
      </w:divBdr>
    </w:div>
    <w:div w:id="745537599">
      <w:bodyDiv w:val="1"/>
      <w:marLeft w:val="0"/>
      <w:marRight w:val="0"/>
      <w:marTop w:val="0"/>
      <w:marBottom w:val="0"/>
      <w:divBdr>
        <w:top w:val="none" w:sz="0" w:space="0" w:color="auto"/>
        <w:left w:val="none" w:sz="0" w:space="0" w:color="auto"/>
        <w:bottom w:val="none" w:sz="0" w:space="0" w:color="auto"/>
        <w:right w:val="none" w:sz="0" w:space="0" w:color="auto"/>
      </w:divBdr>
    </w:div>
    <w:div w:id="799542335">
      <w:bodyDiv w:val="1"/>
      <w:marLeft w:val="0"/>
      <w:marRight w:val="0"/>
      <w:marTop w:val="0"/>
      <w:marBottom w:val="0"/>
      <w:divBdr>
        <w:top w:val="none" w:sz="0" w:space="0" w:color="auto"/>
        <w:left w:val="none" w:sz="0" w:space="0" w:color="auto"/>
        <w:bottom w:val="none" w:sz="0" w:space="0" w:color="auto"/>
        <w:right w:val="none" w:sz="0" w:space="0" w:color="auto"/>
      </w:divBdr>
    </w:div>
    <w:div w:id="1000042064">
      <w:bodyDiv w:val="1"/>
      <w:marLeft w:val="0"/>
      <w:marRight w:val="0"/>
      <w:marTop w:val="0"/>
      <w:marBottom w:val="0"/>
      <w:divBdr>
        <w:top w:val="none" w:sz="0" w:space="0" w:color="auto"/>
        <w:left w:val="none" w:sz="0" w:space="0" w:color="auto"/>
        <w:bottom w:val="none" w:sz="0" w:space="0" w:color="auto"/>
        <w:right w:val="none" w:sz="0" w:space="0" w:color="auto"/>
      </w:divBdr>
    </w:div>
    <w:div w:id="1007370276">
      <w:bodyDiv w:val="1"/>
      <w:marLeft w:val="0"/>
      <w:marRight w:val="0"/>
      <w:marTop w:val="0"/>
      <w:marBottom w:val="0"/>
      <w:divBdr>
        <w:top w:val="none" w:sz="0" w:space="0" w:color="auto"/>
        <w:left w:val="none" w:sz="0" w:space="0" w:color="auto"/>
        <w:bottom w:val="none" w:sz="0" w:space="0" w:color="auto"/>
        <w:right w:val="none" w:sz="0" w:space="0" w:color="auto"/>
      </w:divBdr>
    </w:div>
    <w:div w:id="1024742822">
      <w:bodyDiv w:val="1"/>
      <w:marLeft w:val="0"/>
      <w:marRight w:val="0"/>
      <w:marTop w:val="0"/>
      <w:marBottom w:val="0"/>
      <w:divBdr>
        <w:top w:val="none" w:sz="0" w:space="0" w:color="auto"/>
        <w:left w:val="none" w:sz="0" w:space="0" w:color="auto"/>
        <w:bottom w:val="none" w:sz="0" w:space="0" w:color="auto"/>
        <w:right w:val="none" w:sz="0" w:space="0" w:color="auto"/>
      </w:divBdr>
    </w:div>
    <w:div w:id="1049843949">
      <w:bodyDiv w:val="1"/>
      <w:marLeft w:val="0"/>
      <w:marRight w:val="0"/>
      <w:marTop w:val="0"/>
      <w:marBottom w:val="0"/>
      <w:divBdr>
        <w:top w:val="none" w:sz="0" w:space="0" w:color="auto"/>
        <w:left w:val="none" w:sz="0" w:space="0" w:color="auto"/>
        <w:bottom w:val="none" w:sz="0" w:space="0" w:color="auto"/>
        <w:right w:val="none" w:sz="0" w:space="0" w:color="auto"/>
      </w:divBdr>
    </w:div>
    <w:div w:id="1081102165">
      <w:bodyDiv w:val="1"/>
      <w:marLeft w:val="0"/>
      <w:marRight w:val="0"/>
      <w:marTop w:val="0"/>
      <w:marBottom w:val="0"/>
      <w:divBdr>
        <w:top w:val="none" w:sz="0" w:space="0" w:color="auto"/>
        <w:left w:val="none" w:sz="0" w:space="0" w:color="auto"/>
        <w:bottom w:val="none" w:sz="0" w:space="0" w:color="auto"/>
        <w:right w:val="none" w:sz="0" w:space="0" w:color="auto"/>
      </w:divBdr>
    </w:div>
    <w:div w:id="1180463845">
      <w:bodyDiv w:val="1"/>
      <w:marLeft w:val="0"/>
      <w:marRight w:val="0"/>
      <w:marTop w:val="0"/>
      <w:marBottom w:val="0"/>
      <w:divBdr>
        <w:top w:val="none" w:sz="0" w:space="0" w:color="auto"/>
        <w:left w:val="none" w:sz="0" w:space="0" w:color="auto"/>
        <w:bottom w:val="none" w:sz="0" w:space="0" w:color="auto"/>
        <w:right w:val="none" w:sz="0" w:space="0" w:color="auto"/>
      </w:divBdr>
    </w:div>
    <w:div w:id="1209144241">
      <w:bodyDiv w:val="1"/>
      <w:marLeft w:val="0"/>
      <w:marRight w:val="0"/>
      <w:marTop w:val="0"/>
      <w:marBottom w:val="0"/>
      <w:divBdr>
        <w:top w:val="none" w:sz="0" w:space="0" w:color="auto"/>
        <w:left w:val="none" w:sz="0" w:space="0" w:color="auto"/>
        <w:bottom w:val="none" w:sz="0" w:space="0" w:color="auto"/>
        <w:right w:val="none" w:sz="0" w:space="0" w:color="auto"/>
      </w:divBdr>
    </w:div>
    <w:div w:id="1236665531">
      <w:bodyDiv w:val="1"/>
      <w:marLeft w:val="0"/>
      <w:marRight w:val="0"/>
      <w:marTop w:val="0"/>
      <w:marBottom w:val="0"/>
      <w:divBdr>
        <w:top w:val="none" w:sz="0" w:space="0" w:color="auto"/>
        <w:left w:val="none" w:sz="0" w:space="0" w:color="auto"/>
        <w:bottom w:val="none" w:sz="0" w:space="0" w:color="auto"/>
        <w:right w:val="none" w:sz="0" w:space="0" w:color="auto"/>
      </w:divBdr>
      <w:divsChild>
        <w:div w:id="163326050">
          <w:marLeft w:val="0"/>
          <w:marRight w:val="0"/>
          <w:marTop w:val="0"/>
          <w:marBottom w:val="0"/>
          <w:divBdr>
            <w:top w:val="none" w:sz="0" w:space="0" w:color="auto"/>
            <w:left w:val="none" w:sz="0" w:space="0" w:color="auto"/>
            <w:bottom w:val="none" w:sz="0" w:space="0" w:color="auto"/>
            <w:right w:val="none" w:sz="0" w:space="0" w:color="auto"/>
          </w:divBdr>
          <w:divsChild>
            <w:div w:id="4204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90421">
      <w:bodyDiv w:val="1"/>
      <w:marLeft w:val="0"/>
      <w:marRight w:val="0"/>
      <w:marTop w:val="0"/>
      <w:marBottom w:val="0"/>
      <w:divBdr>
        <w:top w:val="none" w:sz="0" w:space="0" w:color="auto"/>
        <w:left w:val="none" w:sz="0" w:space="0" w:color="auto"/>
        <w:bottom w:val="none" w:sz="0" w:space="0" w:color="auto"/>
        <w:right w:val="none" w:sz="0" w:space="0" w:color="auto"/>
      </w:divBdr>
    </w:div>
    <w:div w:id="1424957823">
      <w:bodyDiv w:val="1"/>
      <w:marLeft w:val="0"/>
      <w:marRight w:val="0"/>
      <w:marTop w:val="0"/>
      <w:marBottom w:val="0"/>
      <w:divBdr>
        <w:top w:val="none" w:sz="0" w:space="0" w:color="auto"/>
        <w:left w:val="none" w:sz="0" w:space="0" w:color="auto"/>
        <w:bottom w:val="none" w:sz="0" w:space="0" w:color="auto"/>
        <w:right w:val="none" w:sz="0" w:space="0" w:color="auto"/>
      </w:divBdr>
    </w:div>
    <w:div w:id="1457482911">
      <w:bodyDiv w:val="1"/>
      <w:marLeft w:val="0"/>
      <w:marRight w:val="0"/>
      <w:marTop w:val="0"/>
      <w:marBottom w:val="0"/>
      <w:divBdr>
        <w:top w:val="none" w:sz="0" w:space="0" w:color="auto"/>
        <w:left w:val="none" w:sz="0" w:space="0" w:color="auto"/>
        <w:bottom w:val="none" w:sz="0" w:space="0" w:color="auto"/>
        <w:right w:val="none" w:sz="0" w:space="0" w:color="auto"/>
      </w:divBdr>
    </w:div>
    <w:div w:id="1480685370">
      <w:bodyDiv w:val="1"/>
      <w:marLeft w:val="0"/>
      <w:marRight w:val="0"/>
      <w:marTop w:val="0"/>
      <w:marBottom w:val="0"/>
      <w:divBdr>
        <w:top w:val="none" w:sz="0" w:space="0" w:color="auto"/>
        <w:left w:val="none" w:sz="0" w:space="0" w:color="auto"/>
        <w:bottom w:val="none" w:sz="0" w:space="0" w:color="auto"/>
        <w:right w:val="none" w:sz="0" w:space="0" w:color="auto"/>
      </w:divBdr>
    </w:div>
    <w:div w:id="1481727456">
      <w:bodyDiv w:val="1"/>
      <w:marLeft w:val="0"/>
      <w:marRight w:val="0"/>
      <w:marTop w:val="0"/>
      <w:marBottom w:val="0"/>
      <w:divBdr>
        <w:top w:val="none" w:sz="0" w:space="0" w:color="auto"/>
        <w:left w:val="none" w:sz="0" w:space="0" w:color="auto"/>
        <w:bottom w:val="none" w:sz="0" w:space="0" w:color="auto"/>
        <w:right w:val="none" w:sz="0" w:space="0" w:color="auto"/>
      </w:divBdr>
    </w:div>
    <w:div w:id="1676297697">
      <w:bodyDiv w:val="1"/>
      <w:marLeft w:val="0"/>
      <w:marRight w:val="0"/>
      <w:marTop w:val="0"/>
      <w:marBottom w:val="0"/>
      <w:divBdr>
        <w:top w:val="none" w:sz="0" w:space="0" w:color="auto"/>
        <w:left w:val="none" w:sz="0" w:space="0" w:color="auto"/>
        <w:bottom w:val="none" w:sz="0" w:space="0" w:color="auto"/>
        <w:right w:val="none" w:sz="0" w:space="0" w:color="auto"/>
      </w:divBdr>
      <w:divsChild>
        <w:div w:id="1912156906">
          <w:marLeft w:val="0"/>
          <w:marRight w:val="0"/>
          <w:marTop w:val="0"/>
          <w:marBottom w:val="0"/>
          <w:divBdr>
            <w:top w:val="none" w:sz="0" w:space="0" w:color="auto"/>
            <w:left w:val="none" w:sz="0" w:space="0" w:color="auto"/>
            <w:bottom w:val="none" w:sz="0" w:space="0" w:color="auto"/>
            <w:right w:val="none" w:sz="0" w:space="0" w:color="auto"/>
          </w:divBdr>
          <w:divsChild>
            <w:div w:id="71114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81201">
      <w:bodyDiv w:val="1"/>
      <w:marLeft w:val="0"/>
      <w:marRight w:val="0"/>
      <w:marTop w:val="0"/>
      <w:marBottom w:val="0"/>
      <w:divBdr>
        <w:top w:val="none" w:sz="0" w:space="0" w:color="auto"/>
        <w:left w:val="none" w:sz="0" w:space="0" w:color="auto"/>
        <w:bottom w:val="none" w:sz="0" w:space="0" w:color="auto"/>
        <w:right w:val="none" w:sz="0" w:space="0" w:color="auto"/>
      </w:divBdr>
    </w:div>
    <w:div w:id="1745906311">
      <w:bodyDiv w:val="1"/>
      <w:marLeft w:val="0"/>
      <w:marRight w:val="0"/>
      <w:marTop w:val="0"/>
      <w:marBottom w:val="0"/>
      <w:divBdr>
        <w:top w:val="none" w:sz="0" w:space="0" w:color="auto"/>
        <w:left w:val="none" w:sz="0" w:space="0" w:color="auto"/>
        <w:bottom w:val="none" w:sz="0" w:space="0" w:color="auto"/>
        <w:right w:val="none" w:sz="0" w:space="0" w:color="auto"/>
      </w:divBdr>
    </w:div>
    <w:div w:id="1751929544">
      <w:bodyDiv w:val="1"/>
      <w:marLeft w:val="0"/>
      <w:marRight w:val="0"/>
      <w:marTop w:val="0"/>
      <w:marBottom w:val="0"/>
      <w:divBdr>
        <w:top w:val="none" w:sz="0" w:space="0" w:color="auto"/>
        <w:left w:val="none" w:sz="0" w:space="0" w:color="auto"/>
        <w:bottom w:val="none" w:sz="0" w:space="0" w:color="auto"/>
        <w:right w:val="none" w:sz="0" w:space="0" w:color="auto"/>
      </w:divBdr>
    </w:div>
    <w:div w:id="1867012838">
      <w:bodyDiv w:val="1"/>
      <w:marLeft w:val="0"/>
      <w:marRight w:val="0"/>
      <w:marTop w:val="0"/>
      <w:marBottom w:val="0"/>
      <w:divBdr>
        <w:top w:val="none" w:sz="0" w:space="0" w:color="auto"/>
        <w:left w:val="none" w:sz="0" w:space="0" w:color="auto"/>
        <w:bottom w:val="none" w:sz="0" w:space="0" w:color="auto"/>
        <w:right w:val="none" w:sz="0" w:space="0" w:color="auto"/>
      </w:divBdr>
    </w:div>
    <w:div w:id="1993411792">
      <w:bodyDiv w:val="1"/>
      <w:marLeft w:val="0"/>
      <w:marRight w:val="0"/>
      <w:marTop w:val="0"/>
      <w:marBottom w:val="0"/>
      <w:divBdr>
        <w:top w:val="none" w:sz="0" w:space="0" w:color="auto"/>
        <w:left w:val="none" w:sz="0" w:space="0" w:color="auto"/>
        <w:bottom w:val="none" w:sz="0" w:space="0" w:color="auto"/>
        <w:right w:val="none" w:sz="0" w:space="0" w:color="auto"/>
      </w:divBdr>
    </w:div>
    <w:div w:id="2014992367">
      <w:bodyDiv w:val="1"/>
      <w:marLeft w:val="0"/>
      <w:marRight w:val="0"/>
      <w:marTop w:val="0"/>
      <w:marBottom w:val="0"/>
      <w:divBdr>
        <w:top w:val="none" w:sz="0" w:space="0" w:color="auto"/>
        <w:left w:val="none" w:sz="0" w:space="0" w:color="auto"/>
        <w:bottom w:val="none" w:sz="0" w:space="0" w:color="auto"/>
        <w:right w:val="none" w:sz="0" w:space="0" w:color="auto"/>
      </w:divBdr>
    </w:div>
    <w:div w:id="2052536983">
      <w:bodyDiv w:val="1"/>
      <w:marLeft w:val="0"/>
      <w:marRight w:val="0"/>
      <w:marTop w:val="0"/>
      <w:marBottom w:val="0"/>
      <w:divBdr>
        <w:top w:val="none" w:sz="0" w:space="0" w:color="auto"/>
        <w:left w:val="none" w:sz="0" w:space="0" w:color="auto"/>
        <w:bottom w:val="none" w:sz="0" w:space="0" w:color="auto"/>
        <w:right w:val="none" w:sz="0" w:space="0" w:color="auto"/>
      </w:divBdr>
    </w:div>
    <w:div w:id="2057273037">
      <w:bodyDiv w:val="1"/>
      <w:marLeft w:val="0"/>
      <w:marRight w:val="0"/>
      <w:marTop w:val="0"/>
      <w:marBottom w:val="0"/>
      <w:divBdr>
        <w:top w:val="none" w:sz="0" w:space="0" w:color="auto"/>
        <w:left w:val="none" w:sz="0" w:space="0" w:color="auto"/>
        <w:bottom w:val="none" w:sz="0" w:space="0" w:color="auto"/>
        <w:right w:val="none" w:sz="0" w:space="0" w:color="auto"/>
      </w:divBdr>
      <w:divsChild>
        <w:div w:id="227083624">
          <w:marLeft w:val="0"/>
          <w:marRight w:val="0"/>
          <w:marTop w:val="0"/>
          <w:marBottom w:val="0"/>
          <w:divBdr>
            <w:top w:val="none" w:sz="0" w:space="0" w:color="auto"/>
            <w:left w:val="none" w:sz="0" w:space="0" w:color="auto"/>
            <w:bottom w:val="none" w:sz="0" w:space="0" w:color="auto"/>
            <w:right w:val="none" w:sz="0" w:space="0" w:color="auto"/>
          </w:divBdr>
          <w:divsChild>
            <w:div w:id="21008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73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_akrsppk@akd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34199-6336-4C03-9111-E93739F3D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10</Pages>
  <Words>2170</Words>
  <Characters>12372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Microsoft Word - TORs for Documentry of ID Project.doc</vt:lpstr>
    </vt:vector>
  </TitlesOfParts>
  <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TORs for Documentry of ID Project.doc</dc:title>
  <dc:subject/>
  <dc:creator>HAIDER NADEEM</dc:creator>
  <cp:keywords/>
  <dc:description/>
  <cp:lastModifiedBy>Naeem Hassan</cp:lastModifiedBy>
  <cp:revision>18</cp:revision>
  <dcterms:created xsi:type="dcterms:W3CDTF">2025-07-31T09:26:00Z</dcterms:created>
  <dcterms:modified xsi:type="dcterms:W3CDTF">2026-07-23T11:28:00Z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2014-02-13T00:00:00Z</vt:filetime>
  </property>
  <property fmtid="{D5CDD505-2E9C-101B-9397-08002B2CF9AE}" pid="3" name="LastSaved">
    <vt:filetime>2022-08-29T00:00:00Z</vt:filetime>
  </property>
  <property fmtid="{D5CDD505-2E9C-101B-9397-08002B2CF9AE}" pid="4" name="GrammarlyDocumentId">
    <vt:lpwstr>4d3fb52a92ac1e2f4fba0c9b159351c118b8ca0591ffcb7eaf1bf90c4441c3e2</vt:lpwstr>
  </property>
</Properties>
</file>