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7AEC3" w14:textId="77777777" w:rsidR="00477AC0" w:rsidRPr="00AE4270" w:rsidRDefault="00477AC0" w:rsidP="00B73450">
      <w:pPr>
        <w:pStyle w:val="BodyText"/>
        <w:spacing w:before="57"/>
        <w:ind w:left="0" w:firstLine="0"/>
        <w:jc w:val="center"/>
        <w:rPr>
          <w:rFonts w:ascii="Arial" w:hAnsi="Arial" w:cs="Arial"/>
          <w:b/>
          <w:bCs/>
          <w:spacing w:val="1"/>
          <w:sz w:val="28"/>
          <w:szCs w:val="28"/>
        </w:rPr>
      </w:pPr>
    </w:p>
    <w:p w14:paraId="3D3A4922" w14:textId="02EFBC4E" w:rsidR="00C92222" w:rsidRPr="00AE4270" w:rsidRDefault="00CC4716" w:rsidP="00B73450">
      <w:pPr>
        <w:pStyle w:val="BodyText"/>
        <w:spacing w:before="57"/>
        <w:ind w:left="0" w:firstLine="0"/>
        <w:jc w:val="center"/>
        <w:rPr>
          <w:rFonts w:ascii="Arial" w:hAnsi="Arial" w:cs="Arial"/>
          <w:b/>
          <w:bCs/>
          <w:sz w:val="28"/>
          <w:szCs w:val="28"/>
        </w:rPr>
      </w:pPr>
      <w:r w:rsidRPr="00AE4270">
        <w:rPr>
          <w:rFonts w:ascii="Arial" w:hAnsi="Arial" w:cs="Arial"/>
          <w:b/>
          <w:bCs/>
          <w:spacing w:val="1"/>
          <w:sz w:val="28"/>
          <w:szCs w:val="28"/>
        </w:rPr>
        <w:t>T</w:t>
      </w:r>
      <w:r w:rsidRPr="00AE4270">
        <w:rPr>
          <w:rFonts w:ascii="Arial" w:hAnsi="Arial" w:cs="Arial"/>
          <w:b/>
          <w:bCs/>
          <w:spacing w:val="-2"/>
          <w:sz w:val="28"/>
          <w:szCs w:val="28"/>
        </w:rPr>
        <w:t>e</w:t>
      </w:r>
      <w:r w:rsidRPr="00AE4270">
        <w:rPr>
          <w:rFonts w:ascii="Arial" w:hAnsi="Arial" w:cs="Arial"/>
          <w:b/>
          <w:bCs/>
          <w:spacing w:val="1"/>
          <w:sz w:val="28"/>
          <w:szCs w:val="28"/>
        </w:rPr>
        <w:t>r</w:t>
      </w:r>
      <w:r w:rsidRPr="00AE4270">
        <w:rPr>
          <w:rFonts w:ascii="Arial" w:hAnsi="Arial" w:cs="Arial"/>
          <w:b/>
          <w:bCs/>
          <w:spacing w:val="2"/>
          <w:sz w:val="28"/>
          <w:szCs w:val="28"/>
        </w:rPr>
        <w:t>m</w:t>
      </w:r>
      <w:r w:rsidRPr="00AE4270">
        <w:rPr>
          <w:rFonts w:ascii="Arial" w:hAnsi="Arial" w:cs="Arial"/>
          <w:b/>
          <w:bCs/>
          <w:sz w:val="28"/>
          <w:szCs w:val="28"/>
        </w:rPr>
        <w:t>s</w:t>
      </w:r>
      <w:r w:rsidRPr="00AE4270">
        <w:rPr>
          <w:rFonts w:ascii="Arial" w:hAnsi="Arial" w:cs="Arial"/>
          <w:b/>
          <w:bCs/>
          <w:spacing w:val="-12"/>
          <w:sz w:val="28"/>
          <w:szCs w:val="28"/>
        </w:rPr>
        <w:t xml:space="preserve"> </w:t>
      </w:r>
      <w:r w:rsidRPr="00AE4270">
        <w:rPr>
          <w:rFonts w:ascii="Arial" w:hAnsi="Arial" w:cs="Arial"/>
          <w:b/>
          <w:bCs/>
          <w:spacing w:val="2"/>
          <w:sz w:val="28"/>
          <w:szCs w:val="28"/>
        </w:rPr>
        <w:t>o</w:t>
      </w:r>
      <w:r w:rsidRPr="00AE4270">
        <w:rPr>
          <w:rFonts w:ascii="Arial" w:hAnsi="Arial" w:cs="Arial"/>
          <w:b/>
          <w:bCs/>
          <w:sz w:val="28"/>
          <w:szCs w:val="28"/>
        </w:rPr>
        <w:t>f</w:t>
      </w:r>
      <w:r w:rsidRPr="00AE4270">
        <w:rPr>
          <w:rFonts w:ascii="Arial" w:hAnsi="Arial" w:cs="Arial"/>
          <w:b/>
          <w:bCs/>
          <w:spacing w:val="-9"/>
          <w:sz w:val="28"/>
          <w:szCs w:val="28"/>
        </w:rPr>
        <w:t xml:space="preserve"> </w:t>
      </w:r>
      <w:r w:rsidRPr="00AE4270">
        <w:rPr>
          <w:rFonts w:ascii="Arial" w:hAnsi="Arial" w:cs="Arial"/>
          <w:b/>
          <w:bCs/>
          <w:sz w:val="28"/>
          <w:szCs w:val="28"/>
        </w:rPr>
        <w:t>R</w:t>
      </w:r>
      <w:r w:rsidRPr="00AE4270">
        <w:rPr>
          <w:rFonts w:ascii="Arial" w:hAnsi="Arial" w:cs="Arial"/>
          <w:b/>
          <w:bCs/>
          <w:spacing w:val="-2"/>
          <w:sz w:val="28"/>
          <w:szCs w:val="28"/>
        </w:rPr>
        <w:t>e</w:t>
      </w:r>
      <w:r w:rsidRPr="00AE4270">
        <w:rPr>
          <w:rFonts w:ascii="Arial" w:hAnsi="Arial" w:cs="Arial"/>
          <w:b/>
          <w:bCs/>
          <w:spacing w:val="-1"/>
          <w:sz w:val="28"/>
          <w:szCs w:val="28"/>
        </w:rPr>
        <w:t>f</w:t>
      </w:r>
      <w:r w:rsidRPr="00AE4270">
        <w:rPr>
          <w:rFonts w:ascii="Arial" w:hAnsi="Arial" w:cs="Arial"/>
          <w:b/>
          <w:bCs/>
          <w:spacing w:val="-2"/>
          <w:sz w:val="28"/>
          <w:szCs w:val="28"/>
        </w:rPr>
        <w:t>e</w:t>
      </w:r>
      <w:r w:rsidRPr="00AE4270">
        <w:rPr>
          <w:rFonts w:ascii="Arial" w:hAnsi="Arial" w:cs="Arial"/>
          <w:b/>
          <w:bCs/>
          <w:spacing w:val="1"/>
          <w:sz w:val="28"/>
          <w:szCs w:val="28"/>
        </w:rPr>
        <w:t>r</w:t>
      </w:r>
      <w:r w:rsidRPr="00AE4270">
        <w:rPr>
          <w:rFonts w:ascii="Arial" w:hAnsi="Arial" w:cs="Arial"/>
          <w:b/>
          <w:bCs/>
          <w:spacing w:val="-2"/>
          <w:sz w:val="28"/>
          <w:szCs w:val="28"/>
        </w:rPr>
        <w:t>e</w:t>
      </w:r>
      <w:r w:rsidRPr="00AE4270">
        <w:rPr>
          <w:rFonts w:ascii="Arial" w:hAnsi="Arial" w:cs="Arial"/>
          <w:b/>
          <w:bCs/>
          <w:sz w:val="28"/>
          <w:szCs w:val="28"/>
        </w:rPr>
        <w:t>nce</w:t>
      </w:r>
      <w:r w:rsidRPr="00AE4270">
        <w:rPr>
          <w:rFonts w:ascii="Arial" w:hAnsi="Arial" w:cs="Arial"/>
          <w:b/>
          <w:bCs/>
          <w:spacing w:val="-11"/>
          <w:sz w:val="28"/>
          <w:szCs w:val="28"/>
        </w:rPr>
        <w:t xml:space="preserve"> </w:t>
      </w:r>
      <w:r w:rsidRPr="00AE4270">
        <w:rPr>
          <w:rFonts w:ascii="Arial" w:hAnsi="Arial" w:cs="Arial"/>
          <w:b/>
          <w:bCs/>
          <w:spacing w:val="-1"/>
          <w:sz w:val="28"/>
          <w:szCs w:val="28"/>
        </w:rPr>
        <w:t>(</w:t>
      </w:r>
      <w:r w:rsidRPr="00AE4270">
        <w:rPr>
          <w:rFonts w:ascii="Arial" w:hAnsi="Arial" w:cs="Arial"/>
          <w:b/>
          <w:bCs/>
          <w:spacing w:val="1"/>
          <w:sz w:val="28"/>
          <w:szCs w:val="28"/>
        </w:rPr>
        <w:t>TO</w:t>
      </w:r>
      <w:r w:rsidRPr="00AE4270">
        <w:rPr>
          <w:rFonts w:ascii="Arial" w:hAnsi="Arial" w:cs="Arial"/>
          <w:b/>
          <w:bCs/>
          <w:sz w:val="28"/>
          <w:szCs w:val="28"/>
        </w:rPr>
        <w:t>R)</w:t>
      </w:r>
    </w:p>
    <w:p w14:paraId="2713FA59" w14:textId="77777777" w:rsidR="00B73450" w:rsidRPr="00AE4270" w:rsidRDefault="00B73450" w:rsidP="00B73450">
      <w:pPr>
        <w:pStyle w:val="BodyText"/>
        <w:spacing w:before="57"/>
        <w:ind w:left="0" w:firstLine="0"/>
        <w:jc w:val="center"/>
        <w:rPr>
          <w:rFonts w:ascii="Arial" w:hAnsi="Arial" w:cs="Arial"/>
          <w:b/>
          <w:bCs/>
          <w:sz w:val="28"/>
          <w:szCs w:val="28"/>
        </w:rPr>
      </w:pPr>
    </w:p>
    <w:p w14:paraId="001460DE" w14:textId="77777777" w:rsidR="00C92222" w:rsidRPr="00AE4270" w:rsidRDefault="00CC4716" w:rsidP="00B73450">
      <w:pPr>
        <w:pStyle w:val="BodyText"/>
        <w:spacing w:before="2"/>
        <w:ind w:left="0" w:firstLine="0"/>
        <w:jc w:val="center"/>
        <w:rPr>
          <w:rFonts w:ascii="Arial" w:hAnsi="Arial" w:cs="Arial"/>
          <w:sz w:val="28"/>
          <w:szCs w:val="28"/>
        </w:rPr>
      </w:pPr>
      <w:r w:rsidRPr="00AE4270">
        <w:rPr>
          <w:rFonts w:ascii="Arial" w:hAnsi="Arial" w:cs="Arial"/>
          <w:sz w:val="28"/>
          <w:szCs w:val="28"/>
        </w:rPr>
        <w:t>For</w:t>
      </w:r>
    </w:p>
    <w:p w14:paraId="548D112A" w14:textId="77777777" w:rsidR="00B73450" w:rsidRPr="00AE4270" w:rsidRDefault="00B73450" w:rsidP="00B73450">
      <w:pPr>
        <w:pStyle w:val="BodyText"/>
        <w:spacing w:before="2"/>
        <w:ind w:left="0" w:firstLine="0"/>
        <w:jc w:val="center"/>
        <w:rPr>
          <w:rFonts w:ascii="Arial" w:hAnsi="Arial" w:cs="Arial"/>
          <w:sz w:val="28"/>
          <w:szCs w:val="28"/>
        </w:rPr>
      </w:pPr>
    </w:p>
    <w:p w14:paraId="11A2F26F" w14:textId="50EE865C" w:rsidR="00490B4F" w:rsidRDefault="0041273C" w:rsidP="00490B4F">
      <w:pPr>
        <w:jc w:val="center"/>
        <w:rPr>
          <w:rFonts w:ascii="Arial" w:eastAsia="Cambria" w:hAnsi="Arial" w:cs="Arial"/>
          <w:b/>
          <w:bCs/>
          <w:sz w:val="28"/>
          <w:szCs w:val="28"/>
        </w:rPr>
      </w:pPr>
      <w:r>
        <w:rPr>
          <w:rFonts w:ascii="Arial" w:eastAsia="Cambria" w:hAnsi="Arial" w:cs="Arial"/>
          <w:b/>
          <w:bCs/>
          <w:sz w:val="28"/>
          <w:szCs w:val="28"/>
        </w:rPr>
        <w:t>Project Documentary</w:t>
      </w:r>
      <w:r w:rsidR="00341655">
        <w:rPr>
          <w:rFonts w:ascii="Arial" w:eastAsia="Cambria" w:hAnsi="Arial" w:cs="Arial"/>
          <w:b/>
          <w:bCs/>
          <w:sz w:val="28"/>
          <w:szCs w:val="28"/>
        </w:rPr>
        <w:t xml:space="preserve"> &amp; Other Audio-Visual Products </w:t>
      </w:r>
      <w:r>
        <w:rPr>
          <w:rFonts w:ascii="Arial" w:eastAsia="Cambria" w:hAnsi="Arial" w:cs="Arial"/>
          <w:b/>
          <w:bCs/>
          <w:sz w:val="28"/>
          <w:szCs w:val="28"/>
        </w:rPr>
        <w:t xml:space="preserve"> </w:t>
      </w:r>
      <w:r w:rsidR="00341655">
        <w:rPr>
          <w:rFonts w:ascii="Arial" w:eastAsia="Cambria" w:hAnsi="Arial" w:cs="Arial"/>
          <w:b/>
          <w:bCs/>
          <w:sz w:val="28"/>
          <w:szCs w:val="28"/>
        </w:rPr>
        <w:t xml:space="preserve"> </w:t>
      </w:r>
    </w:p>
    <w:p w14:paraId="025C150A" w14:textId="77777777" w:rsidR="00490B4F" w:rsidRDefault="00490B4F" w:rsidP="006B6E0C">
      <w:pPr>
        <w:pStyle w:val="BodyText"/>
        <w:spacing w:before="2" w:line="278" w:lineRule="exact"/>
        <w:ind w:right="20"/>
        <w:jc w:val="center"/>
        <w:rPr>
          <w:rFonts w:ascii="Arial" w:hAnsi="Arial" w:cs="Arial"/>
          <w:b/>
          <w:bCs/>
          <w:sz w:val="28"/>
          <w:szCs w:val="28"/>
        </w:rPr>
      </w:pPr>
    </w:p>
    <w:p w14:paraId="55584B27" w14:textId="333B3B3B" w:rsidR="006B6E0C" w:rsidRPr="006B6E0C" w:rsidRDefault="006B6E0C" w:rsidP="006B6E0C">
      <w:pPr>
        <w:pStyle w:val="BodyText"/>
        <w:spacing w:before="2" w:line="278" w:lineRule="exact"/>
        <w:ind w:right="20"/>
        <w:jc w:val="center"/>
        <w:rPr>
          <w:rFonts w:ascii="Arial" w:hAnsi="Arial" w:cs="Arial"/>
          <w:b/>
          <w:bCs/>
          <w:sz w:val="28"/>
          <w:szCs w:val="28"/>
        </w:rPr>
      </w:pPr>
      <w:r>
        <w:rPr>
          <w:rFonts w:ascii="Arial" w:hAnsi="Arial" w:cs="Arial"/>
          <w:b/>
          <w:bCs/>
          <w:sz w:val="28"/>
          <w:szCs w:val="28"/>
        </w:rPr>
        <w:t xml:space="preserve"> </w:t>
      </w:r>
    </w:p>
    <w:p w14:paraId="7D7CFE6C" w14:textId="77777777" w:rsidR="000E3EC7" w:rsidRPr="00AE4270" w:rsidRDefault="000E3EC7" w:rsidP="00B73450">
      <w:pPr>
        <w:pStyle w:val="BodyText"/>
        <w:spacing w:before="2" w:line="278" w:lineRule="exact"/>
        <w:ind w:left="0" w:right="20" w:firstLine="0"/>
        <w:jc w:val="center"/>
        <w:rPr>
          <w:rFonts w:ascii="Arial" w:hAnsi="Arial" w:cs="Arial"/>
          <w:b/>
          <w:bCs/>
          <w:spacing w:val="-11"/>
          <w:sz w:val="28"/>
          <w:szCs w:val="28"/>
        </w:rPr>
      </w:pPr>
    </w:p>
    <w:p w14:paraId="615EECA3" w14:textId="77777777" w:rsidR="000E3EC7" w:rsidRPr="00AE4270" w:rsidRDefault="000E3EC7" w:rsidP="000E3EC7">
      <w:pPr>
        <w:pStyle w:val="BodyText"/>
        <w:spacing w:before="2" w:line="278" w:lineRule="exact"/>
        <w:ind w:left="0" w:right="20" w:firstLine="0"/>
        <w:jc w:val="center"/>
        <w:rPr>
          <w:rFonts w:ascii="Arial" w:hAnsi="Arial" w:cs="Arial"/>
          <w:sz w:val="28"/>
          <w:szCs w:val="28"/>
        </w:rPr>
      </w:pPr>
    </w:p>
    <w:p w14:paraId="1C1E670F" w14:textId="7C77FFBD" w:rsidR="000E3EC7" w:rsidRPr="00537867" w:rsidRDefault="000E3EC7" w:rsidP="000E3EC7">
      <w:pPr>
        <w:pStyle w:val="BodyText"/>
        <w:spacing w:before="2" w:line="278" w:lineRule="exact"/>
        <w:ind w:left="0" w:right="20" w:firstLine="0"/>
        <w:jc w:val="center"/>
        <w:rPr>
          <w:rFonts w:ascii="Arial" w:hAnsi="Arial" w:cs="Arial"/>
          <w:b/>
          <w:bCs/>
          <w:color w:val="000000" w:themeColor="text1"/>
          <w:spacing w:val="-11"/>
          <w:sz w:val="28"/>
          <w:szCs w:val="28"/>
        </w:rPr>
      </w:pPr>
      <w:r w:rsidRPr="00AE4270">
        <w:rPr>
          <w:rFonts w:ascii="Arial" w:hAnsi="Arial" w:cs="Arial"/>
          <w:b/>
          <w:bCs/>
          <w:sz w:val="28"/>
          <w:szCs w:val="28"/>
        </w:rPr>
        <w:t>Project Locations:</w:t>
      </w:r>
      <w:r w:rsidRPr="00AE4270">
        <w:rPr>
          <w:rFonts w:ascii="Arial" w:hAnsi="Arial" w:cs="Arial"/>
          <w:sz w:val="28"/>
          <w:szCs w:val="28"/>
        </w:rPr>
        <w:t xml:space="preserve"> </w:t>
      </w:r>
      <w:r w:rsidR="007C47BE">
        <w:rPr>
          <w:rFonts w:ascii="Arial" w:hAnsi="Arial" w:cs="Arial"/>
          <w:color w:val="000000" w:themeColor="text1"/>
          <w:sz w:val="28"/>
          <w:szCs w:val="28"/>
        </w:rPr>
        <w:t>Gilgit-Baltistan and Chitral</w:t>
      </w:r>
    </w:p>
    <w:p w14:paraId="072936A0" w14:textId="77777777" w:rsidR="000E3EC7" w:rsidRPr="00AE4270" w:rsidRDefault="000E3EC7" w:rsidP="00B73450">
      <w:pPr>
        <w:pStyle w:val="BodyText"/>
        <w:spacing w:before="2" w:line="278" w:lineRule="exact"/>
        <w:ind w:left="0" w:right="20" w:firstLine="0"/>
        <w:jc w:val="center"/>
        <w:rPr>
          <w:rFonts w:ascii="Arial" w:hAnsi="Arial" w:cs="Arial"/>
          <w:b/>
          <w:bCs/>
          <w:spacing w:val="-11"/>
          <w:sz w:val="28"/>
          <w:szCs w:val="28"/>
        </w:rPr>
      </w:pPr>
    </w:p>
    <w:p w14:paraId="397B25F6" w14:textId="77777777" w:rsidR="000E3EC7" w:rsidRPr="00AE4270" w:rsidRDefault="000E3EC7" w:rsidP="00B73450">
      <w:pPr>
        <w:pStyle w:val="BodyText"/>
        <w:spacing w:before="2" w:line="278" w:lineRule="exact"/>
        <w:ind w:left="0" w:right="20" w:firstLine="0"/>
        <w:jc w:val="center"/>
        <w:rPr>
          <w:rFonts w:ascii="Arial" w:hAnsi="Arial" w:cs="Arial"/>
          <w:b/>
          <w:bCs/>
          <w:spacing w:val="-11"/>
          <w:sz w:val="28"/>
          <w:szCs w:val="28"/>
        </w:rPr>
      </w:pPr>
    </w:p>
    <w:p w14:paraId="02020571" w14:textId="77777777" w:rsidR="000E3EC7" w:rsidRPr="00AE4270" w:rsidRDefault="000E3EC7" w:rsidP="00B73450">
      <w:pPr>
        <w:pStyle w:val="BodyText"/>
        <w:spacing w:before="2" w:line="278" w:lineRule="exact"/>
        <w:ind w:left="0" w:right="20" w:firstLine="0"/>
        <w:jc w:val="center"/>
        <w:rPr>
          <w:rFonts w:ascii="Arial" w:hAnsi="Arial" w:cs="Arial"/>
          <w:b/>
          <w:bCs/>
          <w:spacing w:val="-11"/>
          <w:sz w:val="28"/>
          <w:szCs w:val="28"/>
        </w:rPr>
      </w:pPr>
    </w:p>
    <w:p w14:paraId="5C18544B" w14:textId="77777777" w:rsidR="008B7F9D" w:rsidRDefault="00FD036C" w:rsidP="007C47BE">
      <w:pPr>
        <w:pStyle w:val="BodyText"/>
        <w:spacing w:before="2" w:line="360" w:lineRule="auto"/>
        <w:ind w:left="0" w:right="20" w:firstLine="0"/>
        <w:jc w:val="center"/>
        <w:rPr>
          <w:rFonts w:ascii="Arial" w:hAnsi="Arial" w:cs="Arial"/>
          <w:sz w:val="28"/>
          <w:szCs w:val="28"/>
        </w:rPr>
      </w:pPr>
      <w:r w:rsidRPr="00AE4270">
        <w:rPr>
          <w:rFonts w:ascii="Arial" w:hAnsi="Arial" w:cs="Arial"/>
          <w:b/>
          <w:bCs/>
          <w:spacing w:val="-11"/>
          <w:sz w:val="28"/>
          <w:szCs w:val="28"/>
        </w:rPr>
        <w:t>Project titl</w:t>
      </w:r>
      <w:r w:rsidR="00B73450" w:rsidRPr="00AE4270">
        <w:rPr>
          <w:rFonts w:ascii="Arial" w:hAnsi="Arial" w:cs="Arial"/>
          <w:b/>
          <w:bCs/>
          <w:spacing w:val="-11"/>
          <w:sz w:val="28"/>
          <w:szCs w:val="28"/>
        </w:rPr>
        <w:t>e</w:t>
      </w:r>
      <w:r w:rsidR="00B73450" w:rsidRPr="00AE4270">
        <w:rPr>
          <w:rFonts w:ascii="Arial" w:hAnsi="Arial" w:cs="Arial"/>
          <w:spacing w:val="-11"/>
          <w:sz w:val="28"/>
          <w:szCs w:val="28"/>
        </w:rPr>
        <w:t>:</w:t>
      </w:r>
      <w:r w:rsidRPr="00AE4270">
        <w:rPr>
          <w:rFonts w:ascii="Arial" w:hAnsi="Arial" w:cs="Arial"/>
          <w:spacing w:val="-11"/>
          <w:sz w:val="28"/>
          <w:szCs w:val="28"/>
        </w:rPr>
        <w:t xml:space="preserve"> </w:t>
      </w:r>
      <w:r w:rsidR="007C47BE" w:rsidRPr="007C47BE">
        <w:rPr>
          <w:rFonts w:ascii="Arial" w:hAnsi="Arial" w:cs="Arial"/>
          <w:sz w:val="28"/>
          <w:szCs w:val="28"/>
        </w:rPr>
        <w:t xml:space="preserve">Energy Plus: Energy for Climate Resilience </w:t>
      </w:r>
    </w:p>
    <w:p w14:paraId="32551978" w14:textId="09AA0F44" w:rsidR="00FD036C" w:rsidRPr="007C47BE" w:rsidRDefault="007C47BE" w:rsidP="007C47BE">
      <w:pPr>
        <w:pStyle w:val="BodyText"/>
        <w:spacing w:before="2" w:line="360" w:lineRule="auto"/>
        <w:ind w:left="0" w:right="20" w:firstLine="0"/>
        <w:jc w:val="center"/>
        <w:rPr>
          <w:rFonts w:ascii="Arial" w:hAnsi="Arial" w:cs="Arial"/>
          <w:sz w:val="28"/>
          <w:szCs w:val="28"/>
        </w:rPr>
      </w:pPr>
      <w:r w:rsidRPr="007C47BE">
        <w:rPr>
          <w:rFonts w:ascii="Arial" w:hAnsi="Arial" w:cs="Arial"/>
          <w:sz w:val="28"/>
          <w:szCs w:val="28"/>
        </w:rPr>
        <w:t>in Gilgit Baltistan (GB) and Chitral</w:t>
      </w:r>
    </w:p>
    <w:p w14:paraId="272E7FC9"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2F2CE325"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32BF9430"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1EBC5376"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1085FEA0"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52C216E4"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2423AF6B"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01A9DB02"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76C85056"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212C728F"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7635AFB1"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57BF525F"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4C66C953"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09292545"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0AE8F1AE"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68A47668" w14:textId="77777777" w:rsidR="00AE4270" w:rsidRPr="00AE4270" w:rsidRDefault="00AE4270" w:rsidP="00B73450">
      <w:pPr>
        <w:pStyle w:val="BodyText"/>
        <w:spacing w:before="2" w:line="278" w:lineRule="exact"/>
        <w:ind w:left="0" w:right="20" w:firstLine="0"/>
        <w:jc w:val="center"/>
        <w:rPr>
          <w:rFonts w:ascii="Arial" w:hAnsi="Arial" w:cs="Arial"/>
          <w:b/>
          <w:bCs/>
          <w:sz w:val="28"/>
          <w:szCs w:val="28"/>
        </w:rPr>
      </w:pPr>
    </w:p>
    <w:p w14:paraId="4E453AFF" w14:textId="77777777" w:rsidR="00AE4270" w:rsidRPr="00AE4270" w:rsidRDefault="00AE4270" w:rsidP="00B73450">
      <w:pPr>
        <w:pStyle w:val="BodyText"/>
        <w:spacing w:before="2" w:line="278" w:lineRule="exact"/>
        <w:ind w:left="0" w:right="20" w:firstLine="0"/>
        <w:jc w:val="center"/>
        <w:rPr>
          <w:rFonts w:ascii="Arial" w:hAnsi="Arial" w:cs="Arial"/>
          <w:b/>
          <w:bCs/>
          <w:sz w:val="28"/>
          <w:szCs w:val="28"/>
        </w:rPr>
      </w:pPr>
    </w:p>
    <w:p w14:paraId="30D45103" w14:textId="77777777" w:rsidR="00AE4270" w:rsidRPr="00AE4270" w:rsidRDefault="00AE4270" w:rsidP="00B73450">
      <w:pPr>
        <w:pStyle w:val="BodyText"/>
        <w:spacing w:before="2" w:line="278" w:lineRule="exact"/>
        <w:ind w:left="0" w:right="20" w:firstLine="0"/>
        <w:jc w:val="center"/>
        <w:rPr>
          <w:rFonts w:ascii="Arial" w:hAnsi="Arial" w:cs="Arial"/>
          <w:b/>
          <w:bCs/>
          <w:sz w:val="28"/>
          <w:szCs w:val="28"/>
        </w:rPr>
      </w:pPr>
    </w:p>
    <w:p w14:paraId="6A6F57EE" w14:textId="77777777" w:rsidR="00AE4270" w:rsidRPr="00AE4270" w:rsidRDefault="00AE4270" w:rsidP="00B73450">
      <w:pPr>
        <w:pStyle w:val="BodyText"/>
        <w:spacing w:before="2" w:line="278" w:lineRule="exact"/>
        <w:ind w:left="0" w:right="20" w:firstLine="0"/>
        <w:jc w:val="center"/>
        <w:rPr>
          <w:rFonts w:ascii="Arial" w:hAnsi="Arial" w:cs="Arial"/>
          <w:b/>
          <w:bCs/>
          <w:sz w:val="28"/>
          <w:szCs w:val="28"/>
        </w:rPr>
      </w:pPr>
    </w:p>
    <w:p w14:paraId="5E32D06B" w14:textId="77777777" w:rsidR="00AE4270" w:rsidRPr="00AE4270" w:rsidRDefault="00AE4270" w:rsidP="00B73450">
      <w:pPr>
        <w:pStyle w:val="BodyText"/>
        <w:spacing w:before="2" w:line="278" w:lineRule="exact"/>
        <w:ind w:left="0" w:right="20" w:firstLine="0"/>
        <w:jc w:val="center"/>
        <w:rPr>
          <w:rFonts w:ascii="Arial" w:hAnsi="Arial" w:cs="Arial"/>
          <w:b/>
          <w:bCs/>
          <w:sz w:val="28"/>
          <w:szCs w:val="28"/>
        </w:rPr>
      </w:pPr>
    </w:p>
    <w:p w14:paraId="13F4B2CB"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01C6772B" w14:textId="04E3B164" w:rsidR="00061020" w:rsidRPr="00AE4270" w:rsidRDefault="00061020" w:rsidP="00B73450">
      <w:pPr>
        <w:pStyle w:val="BodyText"/>
        <w:spacing w:before="2" w:line="278" w:lineRule="exact"/>
        <w:ind w:left="0" w:right="20" w:firstLine="0"/>
        <w:jc w:val="center"/>
        <w:rPr>
          <w:rFonts w:ascii="Arial" w:hAnsi="Arial" w:cs="Arial"/>
          <w:sz w:val="28"/>
          <w:szCs w:val="28"/>
        </w:rPr>
      </w:pPr>
      <w:r w:rsidRPr="00AE4270">
        <w:rPr>
          <w:rFonts w:ascii="Arial" w:hAnsi="Arial" w:cs="Arial"/>
          <w:b/>
          <w:bCs/>
          <w:sz w:val="28"/>
          <w:szCs w:val="28"/>
        </w:rPr>
        <w:t xml:space="preserve">Aga Khan Rural Support </w:t>
      </w:r>
      <w:proofErr w:type="spellStart"/>
      <w:r w:rsidRPr="00AE4270">
        <w:rPr>
          <w:rFonts w:ascii="Arial" w:hAnsi="Arial" w:cs="Arial"/>
          <w:b/>
          <w:bCs/>
          <w:sz w:val="28"/>
          <w:szCs w:val="28"/>
        </w:rPr>
        <w:t>Programme</w:t>
      </w:r>
      <w:proofErr w:type="spellEnd"/>
      <w:r w:rsidRPr="00AE4270">
        <w:rPr>
          <w:rFonts w:ascii="Arial" w:hAnsi="Arial" w:cs="Arial"/>
          <w:b/>
          <w:bCs/>
          <w:sz w:val="28"/>
          <w:szCs w:val="28"/>
        </w:rPr>
        <w:t xml:space="preserve"> (AKRSP)</w:t>
      </w:r>
    </w:p>
    <w:p w14:paraId="5F653884" w14:textId="694A45A6" w:rsidR="00B73450" w:rsidRPr="00B948F6" w:rsidRDefault="00B73450" w:rsidP="00B73450">
      <w:pPr>
        <w:pStyle w:val="BodyText"/>
        <w:spacing w:before="2" w:line="278" w:lineRule="exact"/>
        <w:ind w:left="0" w:right="20" w:firstLine="0"/>
        <w:jc w:val="center"/>
        <w:rPr>
          <w:rFonts w:ascii="Arial" w:hAnsi="Arial" w:cs="Arial"/>
        </w:rPr>
      </w:pPr>
    </w:p>
    <w:p w14:paraId="1EF5DA50" w14:textId="77777777" w:rsidR="000B3BC6" w:rsidRPr="00B948F6" w:rsidRDefault="000B3BC6" w:rsidP="00B73450">
      <w:pPr>
        <w:pStyle w:val="BodyText"/>
        <w:spacing w:before="2" w:line="278" w:lineRule="exact"/>
        <w:ind w:left="0" w:right="20" w:firstLine="0"/>
        <w:jc w:val="center"/>
        <w:rPr>
          <w:rFonts w:ascii="Arial" w:hAnsi="Arial" w:cs="Arial"/>
          <w:spacing w:val="-10"/>
        </w:rPr>
      </w:pPr>
    </w:p>
    <w:p w14:paraId="2F235463" w14:textId="6A2F9C69" w:rsidR="00B73450" w:rsidRDefault="000E3EC7" w:rsidP="00B73450">
      <w:pPr>
        <w:pStyle w:val="BodyText"/>
        <w:spacing w:before="2" w:line="278" w:lineRule="exact"/>
        <w:ind w:left="0" w:right="20" w:firstLine="0"/>
        <w:jc w:val="center"/>
        <w:rPr>
          <w:rFonts w:ascii="Arial" w:hAnsi="Arial" w:cs="Arial"/>
          <w:spacing w:val="-10"/>
        </w:rPr>
      </w:pPr>
      <w:r>
        <w:rPr>
          <w:rFonts w:ascii="Arial" w:hAnsi="Arial" w:cs="Arial"/>
          <w:spacing w:val="-10"/>
        </w:rPr>
        <w:t xml:space="preserve"> </w:t>
      </w:r>
    </w:p>
    <w:p w14:paraId="1E905794" w14:textId="77777777" w:rsidR="000E3EC7" w:rsidRDefault="000E3EC7" w:rsidP="00B73450">
      <w:pPr>
        <w:pStyle w:val="BodyText"/>
        <w:spacing w:before="2" w:line="278" w:lineRule="exact"/>
        <w:ind w:left="0" w:right="20" w:firstLine="0"/>
        <w:jc w:val="center"/>
        <w:rPr>
          <w:rFonts w:ascii="Arial" w:hAnsi="Arial" w:cs="Arial"/>
          <w:spacing w:val="-10"/>
        </w:rPr>
      </w:pPr>
    </w:p>
    <w:p w14:paraId="639D4021" w14:textId="77777777" w:rsidR="000E3EC7" w:rsidRDefault="000E3EC7" w:rsidP="00B73450">
      <w:pPr>
        <w:pStyle w:val="BodyText"/>
        <w:spacing w:before="2" w:line="278" w:lineRule="exact"/>
        <w:ind w:left="0" w:right="20" w:firstLine="0"/>
        <w:jc w:val="center"/>
        <w:rPr>
          <w:rFonts w:ascii="Arial" w:hAnsi="Arial" w:cs="Arial"/>
          <w:spacing w:val="-10"/>
        </w:rPr>
      </w:pPr>
    </w:p>
    <w:p w14:paraId="1BDED893" w14:textId="77777777" w:rsidR="00AE4270" w:rsidRDefault="00AE4270" w:rsidP="00B73450">
      <w:pPr>
        <w:pStyle w:val="BodyText"/>
        <w:spacing w:before="2" w:line="278" w:lineRule="exact"/>
        <w:ind w:left="0" w:right="20" w:firstLine="0"/>
        <w:jc w:val="center"/>
        <w:rPr>
          <w:rFonts w:ascii="Arial" w:hAnsi="Arial" w:cs="Arial"/>
          <w:spacing w:val="-10"/>
        </w:rPr>
      </w:pPr>
    </w:p>
    <w:p w14:paraId="79090929" w14:textId="77777777" w:rsidR="008B7F9D" w:rsidRPr="008B7F9D" w:rsidRDefault="008B7F9D" w:rsidP="008B7F9D">
      <w:pPr>
        <w:pStyle w:val="Default"/>
        <w:jc w:val="right"/>
      </w:pPr>
    </w:p>
    <w:p w14:paraId="26C95450" w14:textId="77777777" w:rsidR="00E47EFC" w:rsidRDefault="00E47EFC" w:rsidP="006D41D1">
      <w:pPr>
        <w:pStyle w:val="Default"/>
        <w:numPr>
          <w:ilvl w:val="0"/>
          <w:numId w:val="15"/>
        </w:numPr>
        <w:spacing w:line="360" w:lineRule="auto"/>
        <w:jc w:val="both"/>
        <w:rPr>
          <w:bCs/>
        </w:rPr>
      </w:pPr>
      <w:r w:rsidRPr="00E47EFC">
        <w:rPr>
          <w:b/>
          <w:bCs/>
        </w:rPr>
        <w:t>About AKRSP:</w:t>
      </w:r>
      <w:r>
        <w:t xml:space="preserve"> </w:t>
      </w:r>
      <w:r w:rsidR="000E3EC7" w:rsidRPr="00E47EFC">
        <w:rPr>
          <w:bCs/>
        </w:rPr>
        <w:t xml:space="preserve">The Aga Khan Rural Support </w:t>
      </w:r>
      <w:proofErr w:type="spellStart"/>
      <w:r w:rsidR="000E3EC7" w:rsidRPr="00E47EFC">
        <w:rPr>
          <w:bCs/>
        </w:rPr>
        <w:t>Programme</w:t>
      </w:r>
      <w:proofErr w:type="spellEnd"/>
      <w:r w:rsidR="000E3EC7" w:rsidRPr="00E47EFC">
        <w:rPr>
          <w:bCs/>
        </w:rPr>
        <w:t xml:space="preserve"> (AKRSP) is a pioneering rural development non-profit </w:t>
      </w:r>
      <w:proofErr w:type="spellStart"/>
      <w:r w:rsidR="000E3EC7" w:rsidRPr="00E47EFC">
        <w:rPr>
          <w:bCs/>
        </w:rPr>
        <w:t>organisation</w:t>
      </w:r>
      <w:proofErr w:type="spellEnd"/>
      <w:r w:rsidR="000E3EC7" w:rsidRPr="00E47EFC">
        <w:rPr>
          <w:bCs/>
        </w:rPr>
        <w:t>, established in 1982 to help improve the quality of life of the local communities in Gilgit-Baltistan and Chitral. Registered under the Companies Act, 2017 with the Securities and Exchange Commission of Pakistan (SECP), AKRSP approach is community-led and encourages equitable social and economic development in the region.</w:t>
      </w:r>
    </w:p>
    <w:p w14:paraId="63D9DB11" w14:textId="77777777" w:rsidR="00E47EFC" w:rsidRDefault="00E47EFC" w:rsidP="00E47EFC">
      <w:pPr>
        <w:pStyle w:val="Default"/>
        <w:spacing w:line="360" w:lineRule="auto"/>
        <w:ind w:left="360"/>
        <w:jc w:val="both"/>
        <w:rPr>
          <w:b/>
          <w:bCs/>
        </w:rPr>
      </w:pPr>
    </w:p>
    <w:p w14:paraId="6357509D" w14:textId="77777777" w:rsidR="00E47EFC" w:rsidRDefault="000E3EC7" w:rsidP="00E47EFC">
      <w:pPr>
        <w:pStyle w:val="Default"/>
        <w:spacing w:line="360" w:lineRule="auto"/>
        <w:ind w:left="360"/>
        <w:jc w:val="both"/>
        <w:rPr>
          <w:bCs/>
        </w:rPr>
      </w:pPr>
      <w:r w:rsidRPr="00E47EFC">
        <w:rPr>
          <w:bCs/>
        </w:rPr>
        <w:t xml:space="preserve">AKRSP has been working across all 10 districts of Gilgit-Baltistan and two districts of Chitral in Khyber Pakhtunkhwa (KPK). In 2024, AKRSP expanded its </w:t>
      </w:r>
      <w:proofErr w:type="spellStart"/>
      <w:r w:rsidRPr="00E47EFC">
        <w:rPr>
          <w:bCs/>
        </w:rPr>
        <w:t>programme</w:t>
      </w:r>
      <w:proofErr w:type="spellEnd"/>
      <w:r w:rsidRPr="00E47EFC">
        <w:rPr>
          <w:bCs/>
        </w:rPr>
        <w:t xml:space="preserve"> to two districts of Sindh-</w:t>
      </w:r>
      <w:proofErr w:type="spellStart"/>
      <w:r w:rsidRPr="00E47EFC">
        <w:rPr>
          <w:bCs/>
        </w:rPr>
        <w:t>Thatta</w:t>
      </w:r>
      <w:proofErr w:type="spellEnd"/>
      <w:r w:rsidRPr="00E47EFC">
        <w:rPr>
          <w:bCs/>
        </w:rPr>
        <w:t xml:space="preserve"> &amp; </w:t>
      </w:r>
      <w:proofErr w:type="spellStart"/>
      <w:r w:rsidRPr="00E47EFC">
        <w:rPr>
          <w:bCs/>
        </w:rPr>
        <w:t>Sujawal</w:t>
      </w:r>
      <w:proofErr w:type="spellEnd"/>
      <w:r w:rsidRPr="00E47EFC">
        <w:rPr>
          <w:bCs/>
        </w:rPr>
        <w:t>, further extending its impact and continuing its mission of improving the quality of life for rural communities across Pakistan.</w:t>
      </w:r>
    </w:p>
    <w:p w14:paraId="040C49FF" w14:textId="77777777" w:rsidR="00E47EFC" w:rsidRDefault="00E47EFC" w:rsidP="00E47EFC">
      <w:pPr>
        <w:pStyle w:val="Default"/>
        <w:spacing w:line="360" w:lineRule="auto"/>
        <w:ind w:left="360"/>
        <w:jc w:val="both"/>
        <w:rPr>
          <w:bCs/>
        </w:rPr>
      </w:pPr>
    </w:p>
    <w:p w14:paraId="5A9402F1" w14:textId="27BC761F" w:rsidR="00E47EFC" w:rsidRDefault="000E3EC7" w:rsidP="00E47EFC">
      <w:pPr>
        <w:pStyle w:val="Default"/>
        <w:spacing w:line="360" w:lineRule="auto"/>
        <w:ind w:left="360"/>
        <w:jc w:val="both"/>
        <w:rPr>
          <w:bCs/>
        </w:rPr>
      </w:pPr>
      <w:r w:rsidRPr="000E3EC7">
        <w:rPr>
          <w:bCs/>
        </w:rPr>
        <w:t xml:space="preserve">AKRSP works across several key thematic areas to foster sustainable development and build resilience in the communities it </w:t>
      </w:r>
      <w:r w:rsidR="00743FD5" w:rsidRPr="000E3EC7">
        <w:rPr>
          <w:bCs/>
        </w:rPr>
        <w:t>serves.</w:t>
      </w:r>
      <w:r w:rsidRPr="000E3EC7">
        <w:rPr>
          <w:bCs/>
        </w:rPr>
        <w:t xml:space="preserve"> These thematic areas include agriculture and food security, climate resilience, health and nutrition, education, early childhood development, civil society, and work and enterprise. By integrating these focus areas into its development interventions, AKRSP aims to create holistic, community-driven solutions that address the multifaceted needs of the local communities</w:t>
      </w:r>
    </w:p>
    <w:p w14:paraId="26248E20" w14:textId="77777777" w:rsidR="00E47EFC" w:rsidRDefault="00E47EFC" w:rsidP="00E47EFC">
      <w:pPr>
        <w:spacing w:line="360" w:lineRule="auto"/>
        <w:jc w:val="both"/>
        <w:rPr>
          <w:rFonts w:ascii="Arial" w:hAnsi="Arial" w:cs="Arial"/>
          <w:bCs/>
          <w:sz w:val="24"/>
          <w:szCs w:val="24"/>
        </w:rPr>
      </w:pPr>
    </w:p>
    <w:p w14:paraId="7AF222B0" w14:textId="4AED8EBA" w:rsidR="00756EB8" w:rsidRPr="00E47EFC" w:rsidRDefault="00E47EFC" w:rsidP="006159A8">
      <w:pPr>
        <w:pStyle w:val="ListParagraph"/>
        <w:numPr>
          <w:ilvl w:val="0"/>
          <w:numId w:val="15"/>
        </w:numPr>
        <w:spacing w:line="360" w:lineRule="auto"/>
        <w:jc w:val="both"/>
        <w:rPr>
          <w:rFonts w:ascii="Arial" w:hAnsi="Arial" w:cs="Arial"/>
          <w:bCs/>
          <w:sz w:val="24"/>
          <w:szCs w:val="24"/>
        </w:rPr>
      </w:pPr>
      <w:r w:rsidRPr="00E47EFC">
        <w:rPr>
          <w:rFonts w:asciiTheme="minorBidi" w:hAnsiTheme="minorBidi"/>
          <w:b/>
          <w:bCs/>
          <w:sz w:val="24"/>
          <w:szCs w:val="24"/>
        </w:rPr>
        <w:t xml:space="preserve">Introduction to the Project: </w:t>
      </w:r>
      <w:r w:rsidR="008D26C1" w:rsidRPr="00E47EFC">
        <w:rPr>
          <w:rFonts w:ascii="Arial" w:hAnsi="Arial" w:cs="Arial"/>
          <w:bCs/>
          <w:sz w:val="24"/>
          <w:szCs w:val="24"/>
        </w:rPr>
        <w:t>The Energy Plus project is a comprehensive initiative aimed at fostering a climate-resilient, low-carbon economy and society in the regions of Gilgit-Baltistan and Chitral, Pakistan. This project seeks to address the region’s climate vulnerabilities, promote sustainable development, and support the transition to a low-carbon economy through targeted interventions in renewable energy, forest restoration, and natural resource management.</w:t>
      </w:r>
      <w:r w:rsidR="00DA2EB2" w:rsidRPr="00E47EFC">
        <w:rPr>
          <w:rFonts w:ascii="Arial" w:hAnsi="Arial" w:cs="Arial"/>
          <w:bCs/>
          <w:sz w:val="24"/>
          <w:szCs w:val="24"/>
        </w:rPr>
        <w:t xml:space="preserve"> The key focus areas of the project include:</w:t>
      </w:r>
    </w:p>
    <w:p w14:paraId="64B59293" w14:textId="29E6D92A" w:rsidR="00DA2EB2" w:rsidRPr="00DA2EB2" w:rsidRDefault="00DA2EB2">
      <w:pPr>
        <w:pStyle w:val="ListParagraph"/>
        <w:numPr>
          <w:ilvl w:val="0"/>
          <w:numId w:val="5"/>
        </w:numPr>
        <w:spacing w:line="360" w:lineRule="auto"/>
        <w:jc w:val="both"/>
        <w:rPr>
          <w:rFonts w:ascii="Arial" w:hAnsi="Arial" w:cs="Arial"/>
          <w:bCs/>
          <w:sz w:val="24"/>
          <w:szCs w:val="24"/>
        </w:rPr>
      </w:pPr>
      <w:r w:rsidRPr="00DA2EB2">
        <w:rPr>
          <w:rFonts w:ascii="Arial" w:hAnsi="Arial" w:cs="Arial"/>
          <w:bCs/>
          <w:sz w:val="24"/>
          <w:szCs w:val="24"/>
        </w:rPr>
        <w:t>Promote a sustainable transition to renewable energy through resilient infrastructure, efficiency measures and energy-enabled private sector green solutions.</w:t>
      </w:r>
    </w:p>
    <w:p w14:paraId="24C4ED91" w14:textId="1825FA19" w:rsidR="00DA2EB2" w:rsidRPr="00DA2EB2" w:rsidRDefault="00DA2EB2">
      <w:pPr>
        <w:pStyle w:val="ListParagraph"/>
        <w:numPr>
          <w:ilvl w:val="0"/>
          <w:numId w:val="5"/>
        </w:numPr>
        <w:spacing w:line="360" w:lineRule="auto"/>
        <w:jc w:val="both"/>
        <w:rPr>
          <w:rFonts w:ascii="Arial" w:hAnsi="Arial" w:cs="Arial"/>
          <w:bCs/>
          <w:sz w:val="24"/>
          <w:szCs w:val="24"/>
        </w:rPr>
      </w:pPr>
      <w:r w:rsidRPr="00DA2EB2">
        <w:rPr>
          <w:rFonts w:ascii="Arial" w:hAnsi="Arial" w:cs="Arial"/>
          <w:bCs/>
          <w:sz w:val="24"/>
          <w:szCs w:val="24"/>
        </w:rPr>
        <w:t xml:space="preserve">Increase the viability and sustainability of natural resources management by promoting models with climate and economic benefits for beneficiary communities. </w:t>
      </w:r>
    </w:p>
    <w:p w14:paraId="0ED7DFA6" w14:textId="77777777" w:rsidR="00E47EFC" w:rsidRDefault="00DA2EB2" w:rsidP="00E47EFC">
      <w:pPr>
        <w:pStyle w:val="ListParagraph"/>
        <w:numPr>
          <w:ilvl w:val="0"/>
          <w:numId w:val="5"/>
        </w:numPr>
        <w:spacing w:line="360" w:lineRule="auto"/>
        <w:jc w:val="both"/>
        <w:rPr>
          <w:rFonts w:ascii="Arial" w:hAnsi="Arial" w:cs="Arial"/>
          <w:bCs/>
          <w:sz w:val="24"/>
          <w:szCs w:val="24"/>
        </w:rPr>
      </w:pPr>
      <w:r w:rsidRPr="00DA2EB2">
        <w:rPr>
          <w:rFonts w:ascii="Arial" w:hAnsi="Arial" w:cs="Arial"/>
          <w:bCs/>
          <w:sz w:val="24"/>
          <w:szCs w:val="24"/>
        </w:rPr>
        <w:t xml:space="preserve">Strengthen local capacity of government and civil society, within the energy and </w:t>
      </w:r>
      <w:r w:rsidRPr="00DA2EB2">
        <w:rPr>
          <w:rFonts w:ascii="Arial" w:hAnsi="Arial" w:cs="Arial"/>
          <w:bCs/>
          <w:sz w:val="24"/>
          <w:szCs w:val="24"/>
        </w:rPr>
        <w:lastRenderedPageBreak/>
        <w:t>natural resources management sectors.</w:t>
      </w:r>
    </w:p>
    <w:p w14:paraId="7E8DF180" w14:textId="77777777" w:rsidR="00E47EFC" w:rsidRDefault="00E47EFC" w:rsidP="00E47EFC">
      <w:pPr>
        <w:pStyle w:val="ListParagraph"/>
        <w:spacing w:line="360" w:lineRule="auto"/>
        <w:ind w:left="720"/>
        <w:jc w:val="both"/>
        <w:rPr>
          <w:rFonts w:ascii="Arial" w:hAnsi="Arial" w:cs="Arial"/>
          <w:bCs/>
          <w:sz w:val="24"/>
          <w:szCs w:val="24"/>
        </w:rPr>
      </w:pPr>
    </w:p>
    <w:p w14:paraId="2026760D" w14:textId="6977CCA4" w:rsidR="0041273C" w:rsidRPr="00E47EFC" w:rsidRDefault="003A6A29" w:rsidP="00052EE3">
      <w:pPr>
        <w:pStyle w:val="ListParagraph"/>
        <w:numPr>
          <w:ilvl w:val="0"/>
          <w:numId w:val="15"/>
        </w:numPr>
        <w:spacing w:line="360" w:lineRule="auto"/>
        <w:jc w:val="both"/>
        <w:rPr>
          <w:rFonts w:asciiTheme="minorBidi" w:hAnsiTheme="minorBidi"/>
          <w:sz w:val="24"/>
          <w:szCs w:val="24"/>
        </w:rPr>
      </w:pPr>
      <w:r w:rsidRPr="00E47EFC">
        <w:rPr>
          <w:rFonts w:asciiTheme="minorBidi" w:hAnsiTheme="minorBidi"/>
          <w:b/>
          <w:bCs/>
          <w:sz w:val="24"/>
          <w:szCs w:val="24"/>
        </w:rPr>
        <w:t>Objective</w:t>
      </w:r>
      <w:r w:rsidR="00A03FF2" w:rsidRPr="00E47EFC">
        <w:rPr>
          <w:rFonts w:asciiTheme="minorBidi" w:hAnsiTheme="minorBidi"/>
          <w:b/>
          <w:bCs/>
          <w:sz w:val="24"/>
          <w:szCs w:val="24"/>
        </w:rPr>
        <w:t xml:space="preserve"> of the Assignment</w:t>
      </w:r>
      <w:r w:rsidR="00E47EFC" w:rsidRPr="00E47EFC">
        <w:rPr>
          <w:rFonts w:asciiTheme="minorBidi" w:hAnsiTheme="minorBidi"/>
          <w:b/>
          <w:bCs/>
          <w:sz w:val="24"/>
          <w:szCs w:val="24"/>
        </w:rPr>
        <w:t xml:space="preserve">: </w:t>
      </w:r>
      <w:r w:rsidR="0041273C" w:rsidRPr="00E47EFC">
        <w:rPr>
          <w:rFonts w:asciiTheme="minorBidi" w:hAnsiTheme="minorBidi"/>
          <w:sz w:val="24"/>
          <w:szCs w:val="24"/>
        </w:rPr>
        <w:t xml:space="preserve">The overall objective of this assignment is to professionally document the implementation, achievements, and impact of the Energy Plus Project in Gilgit-Baltistan and Chitral through high-quality audiovisual </w:t>
      </w:r>
      <w:r w:rsidR="00503E78" w:rsidRPr="00E47EFC">
        <w:rPr>
          <w:rFonts w:asciiTheme="minorBidi" w:hAnsiTheme="minorBidi"/>
          <w:sz w:val="24"/>
          <w:szCs w:val="24"/>
        </w:rPr>
        <w:t>products</w:t>
      </w:r>
      <w:r w:rsidR="0041273C" w:rsidRPr="00E47EFC">
        <w:rPr>
          <w:rFonts w:asciiTheme="minorBidi" w:hAnsiTheme="minorBidi"/>
          <w:sz w:val="24"/>
          <w:szCs w:val="24"/>
        </w:rPr>
        <w:t>. Specifically, the assignment seeks to:</w:t>
      </w:r>
    </w:p>
    <w:p w14:paraId="7E8B8698" w14:textId="77777777" w:rsidR="0041273C" w:rsidRDefault="0041273C" w:rsidP="0041273C">
      <w:pPr>
        <w:pStyle w:val="Default"/>
        <w:spacing w:line="360" w:lineRule="auto"/>
        <w:jc w:val="both"/>
      </w:pPr>
    </w:p>
    <w:p w14:paraId="49B7660F" w14:textId="77777777" w:rsidR="0041273C" w:rsidRDefault="0041273C">
      <w:pPr>
        <w:pStyle w:val="Default"/>
        <w:numPr>
          <w:ilvl w:val="0"/>
          <w:numId w:val="12"/>
        </w:numPr>
        <w:spacing w:line="360" w:lineRule="auto"/>
        <w:jc w:val="both"/>
      </w:pPr>
      <w:r>
        <w:t>Produce a high-quality documentary that captures the project's implementation, key interventions, achievements, beneficiary experiences, and overall impact through professional videography, photography, and storytelling.</w:t>
      </w:r>
    </w:p>
    <w:p w14:paraId="1BD33C92" w14:textId="77777777" w:rsidR="0041273C" w:rsidRDefault="0041273C">
      <w:pPr>
        <w:pStyle w:val="Default"/>
        <w:numPr>
          <w:ilvl w:val="0"/>
          <w:numId w:val="12"/>
        </w:numPr>
        <w:spacing w:line="360" w:lineRule="auto"/>
        <w:jc w:val="both"/>
      </w:pPr>
      <w:r>
        <w:t>Develop engaging audiovisual content, including short digital reels and a professionally edited photo library, to document project activities and communicate key messages across digital and social media platforms.</w:t>
      </w:r>
    </w:p>
    <w:p w14:paraId="0A5801FA" w14:textId="11C76ED4" w:rsidR="00490B4F" w:rsidRDefault="0041273C">
      <w:pPr>
        <w:pStyle w:val="Default"/>
        <w:numPr>
          <w:ilvl w:val="0"/>
          <w:numId w:val="12"/>
        </w:numPr>
        <w:spacing w:line="360" w:lineRule="auto"/>
        <w:jc w:val="both"/>
      </w:pPr>
      <w:r>
        <w:t>Enhance the visibility of the Energy Plus Project and its partners by producing high-quality communication materials that support project reporting, donor communications, public outreach, advocacy, and knowledge management.</w:t>
      </w:r>
    </w:p>
    <w:p w14:paraId="6E7C77D3" w14:textId="77777777" w:rsidR="0041273C" w:rsidRDefault="0041273C" w:rsidP="0041273C">
      <w:pPr>
        <w:pStyle w:val="Default"/>
        <w:spacing w:line="360" w:lineRule="auto"/>
        <w:jc w:val="both"/>
      </w:pPr>
    </w:p>
    <w:p w14:paraId="3F884E3C" w14:textId="285C7B28" w:rsidR="003F7CE9" w:rsidRPr="00B948F6" w:rsidRDefault="00B33D61" w:rsidP="00E47EFC">
      <w:pPr>
        <w:pStyle w:val="Default"/>
        <w:numPr>
          <w:ilvl w:val="0"/>
          <w:numId w:val="15"/>
        </w:numPr>
        <w:spacing w:line="360" w:lineRule="auto"/>
        <w:jc w:val="both"/>
        <w:rPr>
          <w:b/>
          <w:bCs/>
        </w:rPr>
      </w:pPr>
      <w:r w:rsidRPr="00B948F6">
        <w:rPr>
          <w:b/>
          <w:bCs/>
        </w:rPr>
        <w:t>Target Audi</w:t>
      </w:r>
      <w:r w:rsidR="00C0462C" w:rsidRPr="00B948F6">
        <w:rPr>
          <w:b/>
          <w:bCs/>
        </w:rPr>
        <w:t>ence</w:t>
      </w:r>
      <w:r w:rsidRPr="00B948F6">
        <w:rPr>
          <w:b/>
          <w:bCs/>
        </w:rPr>
        <w:t>:</w:t>
      </w:r>
    </w:p>
    <w:p w14:paraId="31069C72" w14:textId="77777777" w:rsidR="00490B4F" w:rsidRDefault="00490B4F">
      <w:pPr>
        <w:pStyle w:val="Default"/>
        <w:numPr>
          <w:ilvl w:val="0"/>
          <w:numId w:val="8"/>
        </w:numPr>
        <w:spacing w:line="360" w:lineRule="auto"/>
        <w:jc w:val="both"/>
      </w:pPr>
      <w:r>
        <w:t>Local communities and beneficiaries</w:t>
      </w:r>
    </w:p>
    <w:p w14:paraId="710087D5" w14:textId="77777777" w:rsidR="00490B4F" w:rsidRDefault="00490B4F">
      <w:pPr>
        <w:pStyle w:val="Default"/>
        <w:numPr>
          <w:ilvl w:val="0"/>
          <w:numId w:val="8"/>
        </w:numPr>
        <w:spacing w:line="360" w:lineRule="auto"/>
        <w:jc w:val="both"/>
      </w:pPr>
      <w:r>
        <w:t>Project stakeholders and implementing partners</w:t>
      </w:r>
    </w:p>
    <w:p w14:paraId="76EAD7CF" w14:textId="77777777" w:rsidR="00490B4F" w:rsidRDefault="00490B4F">
      <w:pPr>
        <w:pStyle w:val="Default"/>
        <w:numPr>
          <w:ilvl w:val="0"/>
          <w:numId w:val="8"/>
        </w:numPr>
        <w:spacing w:line="360" w:lineRule="auto"/>
        <w:jc w:val="both"/>
      </w:pPr>
      <w:r>
        <w:t>Donors and funding agencies</w:t>
      </w:r>
    </w:p>
    <w:p w14:paraId="3ABDA6C0" w14:textId="77777777" w:rsidR="00503E78" w:rsidRDefault="00503E78" w:rsidP="00503E78">
      <w:pPr>
        <w:pStyle w:val="Default"/>
        <w:numPr>
          <w:ilvl w:val="0"/>
          <w:numId w:val="8"/>
        </w:numPr>
        <w:spacing w:line="360" w:lineRule="auto"/>
        <w:jc w:val="both"/>
      </w:pPr>
      <w:r>
        <w:t>Policy makers and relevant government departments</w:t>
      </w:r>
    </w:p>
    <w:p w14:paraId="27ABA722" w14:textId="77777777" w:rsidR="00490B4F" w:rsidRDefault="00490B4F">
      <w:pPr>
        <w:pStyle w:val="Default"/>
        <w:numPr>
          <w:ilvl w:val="0"/>
          <w:numId w:val="8"/>
        </w:numPr>
        <w:spacing w:line="360" w:lineRule="auto"/>
        <w:jc w:val="both"/>
      </w:pPr>
      <w:r>
        <w:t>National and international development audiences</w:t>
      </w:r>
    </w:p>
    <w:p w14:paraId="47CFE034" w14:textId="77777777" w:rsidR="00490B4F" w:rsidRPr="00B948F6" w:rsidRDefault="00490B4F" w:rsidP="00490B4F">
      <w:pPr>
        <w:pStyle w:val="Default"/>
        <w:spacing w:line="360" w:lineRule="auto"/>
        <w:ind w:left="720"/>
        <w:jc w:val="both"/>
      </w:pPr>
    </w:p>
    <w:p w14:paraId="0734E182" w14:textId="154BDF50" w:rsidR="0071497D" w:rsidRDefault="00E47EFC" w:rsidP="00E47EFC">
      <w:pPr>
        <w:pStyle w:val="BodyText"/>
        <w:numPr>
          <w:ilvl w:val="0"/>
          <w:numId w:val="15"/>
        </w:numPr>
        <w:tabs>
          <w:tab w:val="left" w:pos="1040"/>
        </w:tabs>
        <w:spacing w:line="360" w:lineRule="auto"/>
        <w:ind w:right="20"/>
        <w:rPr>
          <w:rFonts w:ascii="Arial" w:hAnsi="Arial" w:cs="Arial"/>
          <w:b/>
          <w:bCs/>
          <w:color w:val="000000"/>
        </w:rPr>
      </w:pPr>
      <w:r>
        <w:rPr>
          <w:rFonts w:ascii="Arial" w:hAnsi="Arial" w:cs="Arial"/>
          <w:b/>
          <w:bCs/>
          <w:color w:val="000000"/>
        </w:rPr>
        <w:t xml:space="preserve">Scope of Work </w:t>
      </w:r>
    </w:p>
    <w:p w14:paraId="2CD93DD5" w14:textId="77777777" w:rsidR="00490B4F" w:rsidRPr="00490B4F" w:rsidRDefault="00490B4F" w:rsidP="00490B4F">
      <w:pPr>
        <w:pStyle w:val="BodyText"/>
        <w:tabs>
          <w:tab w:val="left" w:pos="1040"/>
        </w:tabs>
        <w:spacing w:line="360" w:lineRule="auto"/>
        <w:ind w:right="20"/>
        <w:rPr>
          <w:rFonts w:ascii="Arial" w:hAnsi="Arial" w:cs="Arial"/>
          <w:b/>
          <w:bCs/>
          <w:color w:val="000000"/>
        </w:rPr>
      </w:pPr>
      <w:r w:rsidRPr="00490B4F">
        <w:rPr>
          <w:rFonts w:ascii="Arial" w:hAnsi="Arial" w:cs="Arial"/>
          <w:b/>
          <w:bCs/>
          <w:color w:val="000000"/>
        </w:rPr>
        <w:t>Pre-Production:</w:t>
      </w:r>
    </w:p>
    <w:p w14:paraId="381D0F74" w14:textId="77A201BA" w:rsidR="00490B4F" w:rsidRPr="00490B4F" w:rsidRDefault="00490B4F">
      <w:pPr>
        <w:pStyle w:val="BodyText"/>
        <w:numPr>
          <w:ilvl w:val="0"/>
          <w:numId w:val="9"/>
        </w:numPr>
        <w:tabs>
          <w:tab w:val="left" w:pos="1040"/>
        </w:tabs>
        <w:spacing w:line="360" w:lineRule="auto"/>
        <w:ind w:right="20"/>
        <w:rPr>
          <w:rFonts w:ascii="Arial" w:hAnsi="Arial" w:cs="Arial"/>
          <w:color w:val="000000"/>
        </w:rPr>
      </w:pPr>
      <w:r w:rsidRPr="00490B4F">
        <w:rPr>
          <w:rFonts w:ascii="Arial" w:hAnsi="Arial" w:cs="Arial"/>
          <w:color w:val="000000"/>
        </w:rPr>
        <w:t>Hold meetings with the AKRSP project team to understand the project’s context, beneficiaries, and thematic priorities.</w:t>
      </w:r>
    </w:p>
    <w:p w14:paraId="2280CB23" w14:textId="76C2F0E8" w:rsidR="00490B4F" w:rsidRPr="00490B4F" w:rsidRDefault="00490B4F">
      <w:pPr>
        <w:pStyle w:val="BodyText"/>
        <w:numPr>
          <w:ilvl w:val="0"/>
          <w:numId w:val="9"/>
        </w:numPr>
        <w:tabs>
          <w:tab w:val="left" w:pos="1040"/>
        </w:tabs>
        <w:spacing w:line="360" w:lineRule="auto"/>
        <w:ind w:right="20"/>
        <w:rPr>
          <w:rFonts w:ascii="Arial" w:hAnsi="Arial" w:cs="Arial"/>
          <w:color w:val="000000"/>
        </w:rPr>
      </w:pPr>
      <w:r w:rsidRPr="00490B4F">
        <w:rPr>
          <w:rFonts w:ascii="Arial" w:hAnsi="Arial" w:cs="Arial"/>
          <w:color w:val="000000"/>
        </w:rPr>
        <w:t>Develop an engaging and contextually relevant concept</w:t>
      </w:r>
      <w:r w:rsidR="0041273C">
        <w:rPr>
          <w:rFonts w:ascii="Arial" w:hAnsi="Arial" w:cs="Arial"/>
          <w:color w:val="000000"/>
        </w:rPr>
        <w:t>/</w:t>
      </w:r>
      <w:r w:rsidRPr="00490B4F">
        <w:rPr>
          <w:rFonts w:ascii="Arial" w:hAnsi="Arial" w:cs="Arial"/>
          <w:color w:val="000000"/>
        </w:rPr>
        <w:t>script</w:t>
      </w:r>
      <w:r w:rsidR="0041273C">
        <w:rPr>
          <w:rFonts w:ascii="Arial" w:hAnsi="Arial" w:cs="Arial"/>
          <w:color w:val="000000"/>
        </w:rPr>
        <w:t xml:space="preserve"> </w:t>
      </w:r>
      <w:r w:rsidRPr="00490B4F">
        <w:rPr>
          <w:rFonts w:ascii="Arial" w:hAnsi="Arial" w:cs="Arial"/>
          <w:color w:val="000000"/>
        </w:rPr>
        <w:t xml:space="preserve">for the </w:t>
      </w:r>
      <w:r w:rsidR="0041273C">
        <w:rPr>
          <w:rFonts w:ascii="Arial" w:hAnsi="Arial" w:cs="Arial"/>
          <w:color w:val="000000"/>
        </w:rPr>
        <w:t xml:space="preserve">project documentary </w:t>
      </w:r>
      <w:r w:rsidR="0041273C" w:rsidRPr="00490B4F">
        <w:rPr>
          <w:rFonts w:ascii="Arial" w:hAnsi="Arial" w:cs="Arial"/>
          <w:color w:val="000000"/>
        </w:rPr>
        <w:t>and</w:t>
      </w:r>
      <w:r w:rsidRPr="00490B4F">
        <w:rPr>
          <w:rFonts w:ascii="Arial" w:hAnsi="Arial" w:cs="Arial"/>
          <w:color w:val="000000"/>
        </w:rPr>
        <w:t xml:space="preserve"> </w:t>
      </w:r>
      <w:r w:rsidR="00503E78">
        <w:rPr>
          <w:rFonts w:ascii="Arial" w:hAnsi="Arial" w:cs="Arial"/>
          <w:color w:val="000000"/>
        </w:rPr>
        <w:t>reels</w:t>
      </w:r>
      <w:r w:rsidRPr="00490B4F">
        <w:rPr>
          <w:rFonts w:ascii="Arial" w:hAnsi="Arial" w:cs="Arial"/>
          <w:color w:val="000000"/>
        </w:rPr>
        <w:t>.</w:t>
      </w:r>
    </w:p>
    <w:p w14:paraId="41FDCF50" w14:textId="77777777" w:rsidR="00490B4F" w:rsidRPr="00490B4F" w:rsidRDefault="00490B4F" w:rsidP="00490B4F">
      <w:pPr>
        <w:pStyle w:val="BodyText"/>
        <w:tabs>
          <w:tab w:val="left" w:pos="1040"/>
        </w:tabs>
        <w:spacing w:line="360" w:lineRule="auto"/>
        <w:ind w:right="20"/>
        <w:rPr>
          <w:rFonts w:ascii="Arial" w:hAnsi="Arial" w:cs="Arial"/>
          <w:color w:val="000000"/>
        </w:rPr>
      </w:pPr>
    </w:p>
    <w:p w14:paraId="4107027C" w14:textId="77777777" w:rsidR="00490B4F" w:rsidRPr="00490B4F" w:rsidRDefault="00490B4F" w:rsidP="00490B4F">
      <w:pPr>
        <w:pStyle w:val="BodyText"/>
        <w:tabs>
          <w:tab w:val="left" w:pos="1040"/>
        </w:tabs>
        <w:spacing w:line="360" w:lineRule="auto"/>
        <w:ind w:right="20"/>
        <w:rPr>
          <w:rFonts w:ascii="Arial" w:hAnsi="Arial" w:cs="Arial"/>
          <w:b/>
          <w:bCs/>
          <w:color w:val="000000"/>
        </w:rPr>
      </w:pPr>
      <w:r w:rsidRPr="00490B4F">
        <w:rPr>
          <w:rFonts w:ascii="Arial" w:hAnsi="Arial" w:cs="Arial"/>
          <w:b/>
          <w:bCs/>
          <w:color w:val="000000"/>
        </w:rPr>
        <w:lastRenderedPageBreak/>
        <w:t>Production:</w:t>
      </w:r>
    </w:p>
    <w:p w14:paraId="57C8EB11" w14:textId="52CCE3E3" w:rsidR="00490B4F" w:rsidRPr="00490B4F" w:rsidRDefault="00490B4F">
      <w:pPr>
        <w:pStyle w:val="BodyText"/>
        <w:numPr>
          <w:ilvl w:val="0"/>
          <w:numId w:val="10"/>
        </w:numPr>
        <w:tabs>
          <w:tab w:val="left" w:pos="1040"/>
        </w:tabs>
        <w:spacing w:line="360" w:lineRule="auto"/>
        <w:ind w:right="20"/>
        <w:rPr>
          <w:rFonts w:ascii="Arial" w:hAnsi="Arial" w:cs="Arial"/>
          <w:color w:val="000000"/>
        </w:rPr>
      </w:pPr>
      <w:r w:rsidRPr="00490B4F">
        <w:rPr>
          <w:rFonts w:ascii="Arial" w:hAnsi="Arial" w:cs="Arial"/>
          <w:color w:val="000000"/>
        </w:rPr>
        <w:t xml:space="preserve">Conduct field visits to </w:t>
      </w:r>
      <w:r>
        <w:rPr>
          <w:rFonts w:ascii="Arial" w:hAnsi="Arial" w:cs="Arial"/>
          <w:color w:val="000000"/>
        </w:rPr>
        <w:t>identifie</w:t>
      </w:r>
      <w:r w:rsidR="0041273C">
        <w:rPr>
          <w:rFonts w:ascii="Arial" w:hAnsi="Arial" w:cs="Arial"/>
          <w:color w:val="000000"/>
        </w:rPr>
        <w:t>d</w:t>
      </w:r>
      <w:r w:rsidRPr="00490B4F">
        <w:rPr>
          <w:rFonts w:ascii="Arial" w:hAnsi="Arial" w:cs="Arial"/>
          <w:color w:val="000000"/>
        </w:rPr>
        <w:t xml:space="preserve"> project sites across Gilgit-Baltistan and Chitral.</w:t>
      </w:r>
    </w:p>
    <w:p w14:paraId="543C0BC2" w14:textId="2B7C3F73" w:rsidR="00490B4F" w:rsidRPr="00490B4F" w:rsidRDefault="00490B4F">
      <w:pPr>
        <w:pStyle w:val="BodyText"/>
        <w:numPr>
          <w:ilvl w:val="0"/>
          <w:numId w:val="10"/>
        </w:numPr>
        <w:tabs>
          <w:tab w:val="left" w:pos="1040"/>
        </w:tabs>
        <w:spacing w:line="360" w:lineRule="auto"/>
        <w:ind w:right="20"/>
        <w:rPr>
          <w:rFonts w:ascii="Arial" w:hAnsi="Arial" w:cs="Arial"/>
          <w:color w:val="000000"/>
        </w:rPr>
      </w:pPr>
      <w:r w:rsidRPr="00490B4F">
        <w:rPr>
          <w:rFonts w:ascii="Arial" w:hAnsi="Arial" w:cs="Arial"/>
          <w:color w:val="000000"/>
        </w:rPr>
        <w:t xml:space="preserve">Capture high-quality visuals (photos and videos), including interviews with beneficiaries, </w:t>
      </w:r>
      <w:r w:rsidR="00503E78">
        <w:rPr>
          <w:rFonts w:ascii="Arial" w:hAnsi="Arial" w:cs="Arial"/>
          <w:color w:val="000000"/>
        </w:rPr>
        <w:t>implementing partners</w:t>
      </w:r>
      <w:r w:rsidRPr="00490B4F">
        <w:rPr>
          <w:rFonts w:ascii="Arial" w:hAnsi="Arial" w:cs="Arial"/>
          <w:color w:val="000000"/>
        </w:rPr>
        <w:t xml:space="preserve">, community leaders, and </w:t>
      </w:r>
      <w:r w:rsidR="00503E78">
        <w:rPr>
          <w:rFonts w:ascii="Arial" w:hAnsi="Arial" w:cs="Arial"/>
          <w:color w:val="000000"/>
        </w:rPr>
        <w:t xml:space="preserve">other </w:t>
      </w:r>
      <w:r w:rsidRPr="00490B4F">
        <w:rPr>
          <w:rFonts w:ascii="Arial" w:hAnsi="Arial" w:cs="Arial"/>
          <w:color w:val="000000"/>
        </w:rPr>
        <w:t>relevant stakeholders.</w:t>
      </w:r>
    </w:p>
    <w:p w14:paraId="1E9BE420" w14:textId="77777777" w:rsidR="00490B4F" w:rsidRPr="00490B4F" w:rsidRDefault="00490B4F" w:rsidP="00490B4F">
      <w:pPr>
        <w:pStyle w:val="BodyText"/>
        <w:tabs>
          <w:tab w:val="left" w:pos="1040"/>
        </w:tabs>
        <w:spacing w:line="360" w:lineRule="auto"/>
        <w:ind w:right="20"/>
        <w:rPr>
          <w:rFonts w:ascii="Arial" w:hAnsi="Arial" w:cs="Arial"/>
          <w:color w:val="000000"/>
        </w:rPr>
      </w:pPr>
    </w:p>
    <w:p w14:paraId="5D8B6083" w14:textId="77777777" w:rsidR="00490B4F" w:rsidRPr="00490B4F" w:rsidRDefault="00490B4F" w:rsidP="00490B4F">
      <w:pPr>
        <w:pStyle w:val="BodyText"/>
        <w:tabs>
          <w:tab w:val="left" w:pos="1040"/>
        </w:tabs>
        <w:spacing w:line="360" w:lineRule="auto"/>
        <w:ind w:right="20"/>
        <w:rPr>
          <w:rFonts w:ascii="Arial" w:hAnsi="Arial" w:cs="Arial"/>
          <w:b/>
          <w:bCs/>
          <w:color w:val="000000"/>
        </w:rPr>
      </w:pPr>
      <w:r w:rsidRPr="00490B4F">
        <w:rPr>
          <w:rFonts w:ascii="Arial" w:hAnsi="Arial" w:cs="Arial"/>
          <w:b/>
          <w:bCs/>
          <w:color w:val="000000"/>
        </w:rPr>
        <w:t>Post-Production and Delivery:</w:t>
      </w:r>
    </w:p>
    <w:p w14:paraId="0C0C8BC4" w14:textId="367FBB1A" w:rsidR="0041273C" w:rsidRDefault="00503E78">
      <w:pPr>
        <w:pStyle w:val="BodyText"/>
        <w:numPr>
          <w:ilvl w:val="0"/>
          <w:numId w:val="11"/>
        </w:numPr>
        <w:tabs>
          <w:tab w:val="left" w:pos="1040"/>
        </w:tabs>
        <w:spacing w:line="360" w:lineRule="auto"/>
        <w:ind w:right="20"/>
        <w:rPr>
          <w:rFonts w:ascii="Arial" w:hAnsi="Arial" w:cs="Arial"/>
          <w:color w:val="000000"/>
        </w:rPr>
      </w:pPr>
      <w:r>
        <w:rPr>
          <w:rFonts w:ascii="Arial" w:hAnsi="Arial" w:cs="Arial"/>
          <w:color w:val="000000"/>
        </w:rPr>
        <w:t>Edit and p</w:t>
      </w:r>
      <w:r w:rsidR="0041273C">
        <w:rPr>
          <w:rFonts w:ascii="Arial" w:hAnsi="Arial" w:cs="Arial"/>
          <w:color w:val="000000"/>
        </w:rPr>
        <w:t>roduce a documentary (10-15 minutes)</w:t>
      </w:r>
      <w:r>
        <w:rPr>
          <w:rFonts w:ascii="Arial" w:hAnsi="Arial" w:cs="Arial"/>
          <w:color w:val="000000"/>
        </w:rPr>
        <w:t>.</w:t>
      </w:r>
      <w:r w:rsidR="0041273C">
        <w:rPr>
          <w:rFonts w:ascii="Arial" w:hAnsi="Arial" w:cs="Arial"/>
          <w:color w:val="000000"/>
        </w:rPr>
        <w:t xml:space="preserve"> </w:t>
      </w:r>
    </w:p>
    <w:p w14:paraId="6895CC20" w14:textId="77777777" w:rsidR="00503E78" w:rsidRPr="00503E78" w:rsidRDefault="00503E78" w:rsidP="00CB502B">
      <w:pPr>
        <w:pStyle w:val="ListParagraph"/>
        <w:numPr>
          <w:ilvl w:val="0"/>
          <w:numId w:val="11"/>
        </w:numPr>
        <w:tabs>
          <w:tab w:val="left" w:pos="1040"/>
        </w:tabs>
        <w:spacing w:line="360" w:lineRule="auto"/>
        <w:ind w:right="20"/>
        <w:rPr>
          <w:rFonts w:ascii="Arial" w:hAnsi="Arial" w:cs="Arial"/>
          <w:color w:val="000000"/>
        </w:rPr>
      </w:pPr>
      <w:r w:rsidRPr="00503E78">
        <w:rPr>
          <w:rFonts w:ascii="Arial" w:eastAsia="Cambria" w:hAnsi="Arial" w:cs="Arial"/>
          <w:color w:val="000000"/>
          <w:sz w:val="24"/>
          <w:szCs w:val="24"/>
        </w:rPr>
        <w:t xml:space="preserve">Produce </w:t>
      </w:r>
      <w:r w:rsidR="0041273C" w:rsidRPr="00503E78">
        <w:rPr>
          <w:rFonts w:ascii="Arial" w:eastAsia="Cambria" w:hAnsi="Arial" w:cs="Arial"/>
          <w:color w:val="000000"/>
          <w:sz w:val="24"/>
          <w:szCs w:val="24"/>
        </w:rPr>
        <w:t>short-form reels/videos (60–120 seconds each) featuring selected project interventions and success stories</w:t>
      </w:r>
      <w:r w:rsidRPr="00503E78">
        <w:rPr>
          <w:rFonts w:ascii="Arial" w:eastAsia="Cambria" w:hAnsi="Arial" w:cs="Arial"/>
          <w:color w:val="000000"/>
          <w:sz w:val="24"/>
          <w:szCs w:val="24"/>
        </w:rPr>
        <w:t>.</w:t>
      </w:r>
    </w:p>
    <w:p w14:paraId="103933FA" w14:textId="5A32C3FE" w:rsidR="00490B4F" w:rsidRPr="00503E78" w:rsidRDefault="00490B4F" w:rsidP="00CB502B">
      <w:pPr>
        <w:pStyle w:val="ListParagraph"/>
        <w:numPr>
          <w:ilvl w:val="0"/>
          <w:numId w:val="11"/>
        </w:numPr>
        <w:tabs>
          <w:tab w:val="left" w:pos="1040"/>
        </w:tabs>
        <w:spacing w:line="360" w:lineRule="auto"/>
        <w:ind w:right="20"/>
        <w:rPr>
          <w:rFonts w:ascii="Arial" w:hAnsi="Arial" w:cs="Arial"/>
          <w:color w:val="000000"/>
          <w:sz w:val="24"/>
          <w:szCs w:val="24"/>
        </w:rPr>
      </w:pPr>
      <w:r w:rsidRPr="00503E78">
        <w:rPr>
          <w:rFonts w:ascii="Arial" w:hAnsi="Arial" w:cs="Arial"/>
          <w:color w:val="000000"/>
          <w:sz w:val="24"/>
          <w:szCs w:val="24"/>
        </w:rPr>
        <w:t>Submit all products for review and incorporate feedback.</w:t>
      </w:r>
    </w:p>
    <w:p w14:paraId="75F7A16E" w14:textId="3BA4885E" w:rsidR="00490B4F" w:rsidRPr="00490B4F" w:rsidRDefault="00490B4F">
      <w:pPr>
        <w:pStyle w:val="BodyText"/>
        <w:numPr>
          <w:ilvl w:val="0"/>
          <w:numId w:val="11"/>
        </w:numPr>
        <w:tabs>
          <w:tab w:val="left" w:pos="1040"/>
        </w:tabs>
        <w:spacing w:line="360" w:lineRule="auto"/>
        <w:ind w:right="20"/>
        <w:rPr>
          <w:rFonts w:ascii="Arial" w:hAnsi="Arial" w:cs="Arial"/>
          <w:color w:val="000000"/>
        </w:rPr>
      </w:pPr>
      <w:r w:rsidRPr="00490B4F">
        <w:rPr>
          <w:rFonts w:ascii="Arial" w:hAnsi="Arial" w:cs="Arial"/>
          <w:color w:val="000000"/>
        </w:rPr>
        <w:t xml:space="preserve">Deliver final approved versions </w:t>
      </w:r>
      <w:r w:rsidR="00503E78">
        <w:rPr>
          <w:rFonts w:ascii="Arial" w:hAnsi="Arial" w:cs="Arial"/>
          <w:color w:val="000000"/>
        </w:rPr>
        <w:t xml:space="preserve">of the products </w:t>
      </w:r>
      <w:r w:rsidRPr="00490B4F">
        <w:rPr>
          <w:rFonts w:ascii="Arial" w:hAnsi="Arial" w:cs="Arial"/>
          <w:color w:val="000000"/>
        </w:rPr>
        <w:t>in high resolution.</w:t>
      </w:r>
    </w:p>
    <w:p w14:paraId="7BC54DB0" w14:textId="77777777" w:rsidR="00503E78" w:rsidRDefault="00490B4F">
      <w:pPr>
        <w:pStyle w:val="BodyText"/>
        <w:numPr>
          <w:ilvl w:val="0"/>
          <w:numId w:val="11"/>
        </w:numPr>
        <w:tabs>
          <w:tab w:val="left" w:pos="1040"/>
        </w:tabs>
        <w:spacing w:line="360" w:lineRule="auto"/>
        <w:ind w:right="20"/>
        <w:rPr>
          <w:rFonts w:ascii="Arial" w:hAnsi="Arial" w:cs="Arial"/>
          <w:color w:val="000000"/>
        </w:rPr>
      </w:pPr>
      <w:r w:rsidRPr="00490B4F">
        <w:rPr>
          <w:rFonts w:ascii="Arial" w:hAnsi="Arial" w:cs="Arial"/>
          <w:color w:val="000000"/>
        </w:rPr>
        <w:t xml:space="preserve">Submit approximately </w:t>
      </w:r>
      <w:r w:rsidR="0041273C">
        <w:rPr>
          <w:rFonts w:ascii="Arial" w:hAnsi="Arial" w:cs="Arial"/>
          <w:color w:val="000000"/>
        </w:rPr>
        <w:t>100</w:t>
      </w:r>
      <w:r w:rsidRPr="00490B4F">
        <w:rPr>
          <w:rFonts w:ascii="Arial" w:hAnsi="Arial" w:cs="Arial"/>
          <w:color w:val="000000"/>
        </w:rPr>
        <w:t xml:space="preserve"> high-quality photographs</w:t>
      </w:r>
      <w:r w:rsidR="00503E78">
        <w:rPr>
          <w:rFonts w:ascii="Arial" w:hAnsi="Arial" w:cs="Arial"/>
          <w:color w:val="000000"/>
        </w:rPr>
        <w:t>.</w:t>
      </w:r>
      <w:r w:rsidRPr="00490B4F">
        <w:rPr>
          <w:rFonts w:ascii="Arial" w:hAnsi="Arial" w:cs="Arial"/>
          <w:color w:val="000000"/>
        </w:rPr>
        <w:t xml:space="preserve"> </w:t>
      </w:r>
    </w:p>
    <w:p w14:paraId="63C6A5A9" w14:textId="011F1655" w:rsidR="00490B4F" w:rsidRDefault="00503E78">
      <w:pPr>
        <w:pStyle w:val="BodyText"/>
        <w:numPr>
          <w:ilvl w:val="0"/>
          <w:numId w:val="11"/>
        </w:numPr>
        <w:tabs>
          <w:tab w:val="left" w:pos="1040"/>
        </w:tabs>
        <w:spacing w:line="360" w:lineRule="auto"/>
        <w:ind w:right="20"/>
        <w:rPr>
          <w:rFonts w:ascii="Arial" w:hAnsi="Arial" w:cs="Arial"/>
          <w:color w:val="000000"/>
        </w:rPr>
      </w:pPr>
      <w:r>
        <w:rPr>
          <w:rFonts w:ascii="Arial" w:hAnsi="Arial" w:cs="Arial"/>
          <w:color w:val="000000"/>
        </w:rPr>
        <w:t>Submit</w:t>
      </w:r>
      <w:r w:rsidR="00490B4F" w:rsidRPr="00490B4F">
        <w:rPr>
          <w:rFonts w:ascii="Arial" w:hAnsi="Arial" w:cs="Arial"/>
          <w:color w:val="000000"/>
        </w:rPr>
        <w:t xml:space="preserve"> raw footage, and </w:t>
      </w:r>
      <w:proofErr w:type="spellStart"/>
      <w:r w:rsidR="00490B4F" w:rsidRPr="00490B4F">
        <w:rPr>
          <w:rFonts w:ascii="Arial" w:hAnsi="Arial" w:cs="Arial"/>
          <w:color w:val="000000"/>
        </w:rPr>
        <w:t>finalised</w:t>
      </w:r>
      <w:proofErr w:type="spellEnd"/>
      <w:r w:rsidR="00490B4F" w:rsidRPr="00490B4F">
        <w:rPr>
          <w:rFonts w:ascii="Arial" w:hAnsi="Arial" w:cs="Arial"/>
          <w:color w:val="000000"/>
        </w:rPr>
        <w:t xml:space="preserve"> products in digital and physical formats (</w:t>
      </w:r>
      <w:r>
        <w:rPr>
          <w:rFonts w:ascii="Arial" w:hAnsi="Arial" w:cs="Arial"/>
          <w:color w:val="000000"/>
        </w:rPr>
        <w:t>external drive</w:t>
      </w:r>
      <w:r w:rsidR="00490B4F" w:rsidRPr="00490B4F">
        <w:rPr>
          <w:rFonts w:ascii="Arial" w:hAnsi="Arial" w:cs="Arial"/>
          <w:color w:val="000000"/>
        </w:rPr>
        <w:t>).</w:t>
      </w:r>
    </w:p>
    <w:p w14:paraId="2CC71094" w14:textId="77777777" w:rsidR="0041273C" w:rsidRPr="00490B4F" w:rsidRDefault="0041273C" w:rsidP="0041273C">
      <w:pPr>
        <w:pStyle w:val="BodyText"/>
        <w:tabs>
          <w:tab w:val="left" w:pos="1040"/>
        </w:tabs>
        <w:spacing w:line="360" w:lineRule="auto"/>
        <w:ind w:right="20"/>
        <w:rPr>
          <w:rFonts w:ascii="Arial" w:hAnsi="Arial" w:cs="Arial"/>
          <w:color w:val="000000"/>
        </w:rPr>
      </w:pPr>
    </w:p>
    <w:p w14:paraId="6D67C7BC" w14:textId="5DA89649" w:rsidR="00C92222" w:rsidRPr="00B948F6" w:rsidRDefault="00E47EFC" w:rsidP="00E47EFC">
      <w:pPr>
        <w:pStyle w:val="Default"/>
        <w:numPr>
          <w:ilvl w:val="0"/>
          <w:numId w:val="15"/>
        </w:numPr>
        <w:spacing w:line="360" w:lineRule="auto"/>
        <w:jc w:val="both"/>
        <w:rPr>
          <w:b/>
          <w:bCs/>
        </w:rPr>
      </w:pPr>
      <w:r>
        <w:rPr>
          <w:b/>
          <w:bCs/>
        </w:rPr>
        <w:t xml:space="preserve">Deliverables </w:t>
      </w:r>
    </w:p>
    <w:p w14:paraId="79C37CF3" w14:textId="69AEF526" w:rsidR="00490B4F" w:rsidRPr="00490B4F" w:rsidRDefault="00490B4F">
      <w:pPr>
        <w:pStyle w:val="ListParagraph"/>
        <w:widowControl/>
        <w:numPr>
          <w:ilvl w:val="0"/>
          <w:numId w:val="7"/>
        </w:numPr>
        <w:spacing w:before="100" w:beforeAutospacing="1" w:after="100" w:afterAutospacing="1" w:line="360" w:lineRule="auto"/>
        <w:rPr>
          <w:rFonts w:ascii="Arial" w:eastAsia="Times New Roman" w:hAnsi="Arial" w:cs="Arial"/>
          <w:sz w:val="24"/>
          <w:szCs w:val="24"/>
        </w:rPr>
      </w:pPr>
      <w:r w:rsidRPr="00490B4F">
        <w:rPr>
          <w:rFonts w:ascii="Arial" w:eastAsia="Times New Roman" w:hAnsi="Arial" w:cs="Arial"/>
          <w:sz w:val="24"/>
          <w:szCs w:val="24"/>
        </w:rPr>
        <w:t>Approved field visit plan</w:t>
      </w:r>
      <w:r>
        <w:rPr>
          <w:rFonts w:ascii="Arial" w:eastAsia="Times New Roman" w:hAnsi="Arial" w:cs="Arial"/>
          <w:sz w:val="24"/>
          <w:szCs w:val="24"/>
        </w:rPr>
        <w:t xml:space="preserve"> and</w:t>
      </w:r>
      <w:r w:rsidRPr="00490B4F">
        <w:rPr>
          <w:rFonts w:ascii="Arial" w:eastAsia="Times New Roman" w:hAnsi="Arial" w:cs="Arial"/>
          <w:sz w:val="24"/>
          <w:szCs w:val="24"/>
        </w:rPr>
        <w:t xml:space="preserve"> draft script.</w:t>
      </w:r>
    </w:p>
    <w:p w14:paraId="41F128C7" w14:textId="16AD491E" w:rsidR="00490B4F" w:rsidRPr="00490B4F" w:rsidRDefault="00490B4F">
      <w:pPr>
        <w:pStyle w:val="ListParagraph"/>
        <w:widowControl/>
        <w:numPr>
          <w:ilvl w:val="0"/>
          <w:numId w:val="7"/>
        </w:numPr>
        <w:spacing w:before="100" w:beforeAutospacing="1" w:after="100" w:afterAutospacing="1" w:line="360" w:lineRule="auto"/>
        <w:rPr>
          <w:rFonts w:ascii="Arial" w:eastAsia="Times New Roman" w:hAnsi="Arial" w:cs="Arial"/>
          <w:sz w:val="24"/>
          <w:szCs w:val="24"/>
        </w:rPr>
      </w:pPr>
      <w:r w:rsidRPr="00490B4F">
        <w:rPr>
          <w:rFonts w:ascii="Arial" w:eastAsia="Times New Roman" w:hAnsi="Arial" w:cs="Arial"/>
          <w:sz w:val="24"/>
          <w:szCs w:val="24"/>
        </w:rPr>
        <w:t>Multiple drafts of reels and documentary-style video for review and feedback.</w:t>
      </w:r>
    </w:p>
    <w:p w14:paraId="1722A2A2" w14:textId="77777777" w:rsidR="00990E24" w:rsidRDefault="0041273C">
      <w:pPr>
        <w:pStyle w:val="ListParagraph"/>
        <w:widowControl/>
        <w:numPr>
          <w:ilvl w:val="0"/>
          <w:numId w:val="7"/>
        </w:numPr>
        <w:spacing w:before="100" w:beforeAutospacing="1" w:after="100" w:afterAutospacing="1" w:line="360" w:lineRule="auto"/>
        <w:rPr>
          <w:rFonts w:ascii="Arial" w:eastAsia="Times New Roman" w:hAnsi="Arial" w:cs="Arial"/>
          <w:sz w:val="24"/>
          <w:szCs w:val="24"/>
        </w:rPr>
      </w:pPr>
      <w:r>
        <w:rPr>
          <w:rFonts w:ascii="Arial" w:eastAsia="Times New Roman" w:hAnsi="Arial" w:cs="Arial"/>
          <w:sz w:val="24"/>
          <w:szCs w:val="24"/>
        </w:rPr>
        <w:t xml:space="preserve">Final Documentary (10-15 minutes) </w:t>
      </w:r>
      <w:r w:rsidR="00990E24">
        <w:rPr>
          <w:rFonts w:ascii="Arial" w:eastAsia="Times New Roman" w:hAnsi="Arial" w:cs="Arial"/>
          <w:sz w:val="24"/>
          <w:szCs w:val="24"/>
        </w:rPr>
        <w:t xml:space="preserve"> </w:t>
      </w:r>
    </w:p>
    <w:p w14:paraId="769EFDAB" w14:textId="4C14E1EB" w:rsidR="00490B4F" w:rsidRDefault="00990E24">
      <w:pPr>
        <w:pStyle w:val="ListParagraph"/>
        <w:widowControl/>
        <w:numPr>
          <w:ilvl w:val="0"/>
          <w:numId w:val="7"/>
        </w:numPr>
        <w:spacing w:before="100" w:beforeAutospacing="1" w:after="100" w:afterAutospacing="1" w:line="360" w:lineRule="auto"/>
        <w:rPr>
          <w:rFonts w:ascii="Arial" w:eastAsia="Times New Roman" w:hAnsi="Arial" w:cs="Arial"/>
          <w:sz w:val="24"/>
          <w:szCs w:val="24"/>
        </w:rPr>
      </w:pPr>
      <w:r>
        <w:rPr>
          <w:rFonts w:ascii="Arial" w:eastAsia="Times New Roman" w:hAnsi="Arial" w:cs="Arial"/>
          <w:sz w:val="24"/>
          <w:szCs w:val="24"/>
        </w:rPr>
        <w:t>Final Reels</w:t>
      </w:r>
      <w:r w:rsidR="00490B4F" w:rsidRPr="00490B4F">
        <w:rPr>
          <w:rFonts w:ascii="Arial" w:eastAsia="Times New Roman" w:hAnsi="Arial" w:cs="Arial"/>
          <w:sz w:val="24"/>
          <w:szCs w:val="24"/>
        </w:rPr>
        <w:t xml:space="preserve"> (</w:t>
      </w:r>
      <w:r w:rsidRPr="00490B4F">
        <w:rPr>
          <w:rFonts w:ascii="Arial" w:eastAsia="Times New Roman" w:hAnsi="Arial" w:cs="Arial"/>
          <w:sz w:val="24"/>
          <w:szCs w:val="24"/>
        </w:rPr>
        <w:t>10</w:t>
      </w:r>
      <w:r>
        <w:rPr>
          <w:rFonts w:ascii="Arial" w:eastAsia="Times New Roman" w:hAnsi="Arial" w:cs="Arial"/>
          <w:sz w:val="24"/>
          <w:szCs w:val="24"/>
        </w:rPr>
        <w:t xml:space="preserve">) </w:t>
      </w:r>
    </w:p>
    <w:p w14:paraId="17B250A9" w14:textId="7CCE25AF" w:rsidR="00990E24" w:rsidRPr="00490B4F" w:rsidRDefault="00990E24">
      <w:pPr>
        <w:pStyle w:val="ListParagraph"/>
        <w:widowControl/>
        <w:numPr>
          <w:ilvl w:val="0"/>
          <w:numId w:val="7"/>
        </w:numPr>
        <w:spacing w:before="100" w:beforeAutospacing="1" w:after="100" w:afterAutospacing="1" w:line="360" w:lineRule="auto"/>
        <w:rPr>
          <w:rFonts w:ascii="Arial" w:eastAsia="Times New Roman" w:hAnsi="Arial" w:cs="Arial"/>
          <w:sz w:val="24"/>
          <w:szCs w:val="24"/>
        </w:rPr>
      </w:pPr>
      <w:r>
        <w:rPr>
          <w:rFonts w:ascii="Arial" w:eastAsia="Times New Roman" w:hAnsi="Arial" w:cs="Arial"/>
          <w:sz w:val="24"/>
          <w:szCs w:val="24"/>
        </w:rPr>
        <w:t>Minimum 100 edited photos in separate folders with intervention names</w:t>
      </w:r>
      <w:r w:rsidR="00503E78">
        <w:rPr>
          <w:rFonts w:ascii="Arial" w:eastAsia="Times New Roman" w:hAnsi="Arial" w:cs="Arial"/>
          <w:sz w:val="24"/>
          <w:szCs w:val="24"/>
        </w:rPr>
        <w:t>.</w:t>
      </w:r>
    </w:p>
    <w:p w14:paraId="313E151C" w14:textId="0D333390" w:rsidR="00490B4F" w:rsidRPr="00990E24" w:rsidRDefault="00990E24">
      <w:pPr>
        <w:pStyle w:val="ListParagraph"/>
        <w:widowControl/>
        <w:numPr>
          <w:ilvl w:val="0"/>
          <w:numId w:val="7"/>
        </w:numPr>
        <w:spacing w:before="100" w:beforeAutospacing="1" w:after="100" w:afterAutospacing="1" w:line="360" w:lineRule="auto"/>
        <w:rPr>
          <w:rFonts w:ascii="Arial" w:eastAsia="Times New Roman" w:hAnsi="Arial" w:cs="Arial"/>
          <w:sz w:val="24"/>
          <w:szCs w:val="24"/>
        </w:rPr>
      </w:pPr>
      <w:r w:rsidRPr="00990E24">
        <w:rPr>
          <w:rFonts w:ascii="Arial" w:eastAsia="Times New Roman" w:hAnsi="Arial" w:cs="Arial"/>
          <w:sz w:val="24"/>
          <w:szCs w:val="24"/>
        </w:rPr>
        <w:t xml:space="preserve"> </w:t>
      </w:r>
      <w:r w:rsidR="00503E78">
        <w:rPr>
          <w:rFonts w:ascii="Arial" w:eastAsia="Times New Roman" w:hAnsi="Arial" w:cs="Arial"/>
          <w:sz w:val="24"/>
          <w:szCs w:val="24"/>
        </w:rPr>
        <w:t>A</w:t>
      </w:r>
      <w:r w:rsidR="00490B4F" w:rsidRPr="00990E24">
        <w:rPr>
          <w:rFonts w:ascii="Arial" w:eastAsia="Times New Roman" w:hAnsi="Arial" w:cs="Arial"/>
          <w:sz w:val="24"/>
          <w:szCs w:val="24"/>
        </w:rPr>
        <w:t>ll raw footage, photographs, and final products on an external drive.</w:t>
      </w:r>
    </w:p>
    <w:p w14:paraId="357D95CC" w14:textId="6051AE7E" w:rsidR="00BB190B" w:rsidRPr="00E47EFC" w:rsidRDefault="00E47EFC" w:rsidP="005F5C0F">
      <w:pPr>
        <w:pStyle w:val="Default"/>
        <w:numPr>
          <w:ilvl w:val="0"/>
          <w:numId w:val="15"/>
        </w:numPr>
        <w:spacing w:before="2" w:line="360" w:lineRule="auto"/>
        <w:ind w:left="100" w:right="20"/>
        <w:jc w:val="both"/>
        <w:rPr>
          <w:spacing w:val="1"/>
        </w:rPr>
      </w:pPr>
      <w:r w:rsidRPr="00E47EFC">
        <w:rPr>
          <w:b/>
          <w:bCs/>
        </w:rPr>
        <w:t xml:space="preserve">Required Qualification and Experience: </w:t>
      </w:r>
      <w:r w:rsidRPr="00E47EFC">
        <w:rPr>
          <w:spacing w:val="1"/>
        </w:rPr>
        <w:t>Eligible</w:t>
      </w:r>
      <w:r w:rsidR="00AE4270" w:rsidRPr="00E47EFC">
        <w:rPr>
          <w:spacing w:val="1"/>
        </w:rPr>
        <w:t xml:space="preserve"> applicants include registered firms or companies that are not blacklisted by any</w:t>
      </w:r>
      <w:r w:rsidRPr="00E47EFC">
        <w:rPr>
          <w:spacing w:val="1"/>
        </w:rPr>
        <w:t xml:space="preserve"> </w:t>
      </w:r>
      <w:r w:rsidR="00AE4270" w:rsidRPr="00E47EFC">
        <w:rPr>
          <w:spacing w:val="1"/>
        </w:rPr>
        <w:t>national or international agency. Preference will be given to service providers who demonstrate:</w:t>
      </w:r>
    </w:p>
    <w:p w14:paraId="4DE9F2A5" w14:textId="33966481" w:rsidR="00BB190B" w:rsidRPr="00AE4270" w:rsidRDefault="00BB190B">
      <w:pPr>
        <w:pStyle w:val="BodyText"/>
        <w:numPr>
          <w:ilvl w:val="0"/>
          <w:numId w:val="4"/>
        </w:numPr>
        <w:spacing w:before="2" w:line="360" w:lineRule="auto"/>
        <w:ind w:right="20"/>
        <w:jc w:val="both"/>
        <w:rPr>
          <w:rFonts w:ascii="Arial" w:hAnsi="Arial" w:cs="Arial"/>
          <w:spacing w:val="1"/>
        </w:rPr>
      </w:pPr>
      <w:r w:rsidRPr="00AE4270">
        <w:rPr>
          <w:rFonts w:ascii="Arial" w:hAnsi="Arial" w:cs="Arial"/>
          <w:spacing w:val="1"/>
        </w:rPr>
        <w:t>Proven expertise in professional</w:t>
      </w:r>
      <w:r w:rsidR="00E77E18">
        <w:rPr>
          <w:rFonts w:ascii="Arial" w:hAnsi="Arial" w:cs="Arial"/>
          <w:spacing w:val="1"/>
        </w:rPr>
        <w:t xml:space="preserve"> </w:t>
      </w:r>
      <w:r w:rsidR="004029FE">
        <w:rPr>
          <w:rFonts w:ascii="Arial" w:hAnsi="Arial" w:cs="Arial"/>
          <w:spacing w:val="1"/>
        </w:rPr>
        <w:t xml:space="preserve">videography &amp; </w:t>
      </w:r>
      <w:r w:rsidR="00E77E18">
        <w:rPr>
          <w:rFonts w:ascii="Arial" w:hAnsi="Arial" w:cs="Arial"/>
          <w:spacing w:val="1"/>
        </w:rPr>
        <w:t>photography, designing,</w:t>
      </w:r>
      <w:r w:rsidRPr="00AE4270">
        <w:rPr>
          <w:rFonts w:ascii="Arial" w:hAnsi="Arial" w:cs="Arial"/>
          <w:spacing w:val="1"/>
        </w:rPr>
        <w:t xml:space="preserve"> scriptwriting, video production, editing, and development-focused documentary making.</w:t>
      </w:r>
    </w:p>
    <w:p w14:paraId="230E9430" w14:textId="669C28D5" w:rsidR="00BB190B" w:rsidRPr="00BB190B" w:rsidRDefault="00BB190B">
      <w:pPr>
        <w:pStyle w:val="BodyText"/>
        <w:numPr>
          <w:ilvl w:val="0"/>
          <w:numId w:val="4"/>
        </w:numPr>
        <w:spacing w:before="2" w:line="360" w:lineRule="auto"/>
        <w:ind w:right="20"/>
        <w:jc w:val="both"/>
        <w:rPr>
          <w:rFonts w:ascii="Arial" w:hAnsi="Arial" w:cs="Arial"/>
          <w:spacing w:val="1"/>
        </w:rPr>
      </w:pPr>
      <w:r w:rsidRPr="00BB190B">
        <w:rPr>
          <w:rFonts w:ascii="Arial" w:hAnsi="Arial" w:cs="Arial"/>
          <w:spacing w:val="1"/>
        </w:rPr>
        <w:t xml:space="preserve">Minimum of </w:t>
      </w:r>
      <w:r w:rsidR="00E0597E">
        <w:rPr>
          <w:rFonts w:ascii="Arial" w:hAnsi="Arial" w:cs="Arial"/>
          <w:spacing w:val="1"/>
        </w:rPr>
        <w:t>five</w:t>
      </w:r>
      <w:r w:rsidRPr="00BB190B">
        <w:rPr>
          <w:rFonts w:ascii="Arial" w:hAnsi="Arial" w:cs="Arial"/>
          <w:spacing w:val="1"/>
        </w:rPr>
        <w:t xml:space="preserve"> (</w:t>
      </w:r>
      <w:r w:rsidR="00E0597E">
        <w:rPr>
          <w:rFonts w:ascii="Arial" w:hAnsi="Arial" w:cs="Arial"/>
          <w:spacing w:val="1"/>
        </w:rPr>
        <w:t>5</w:t>
      </w:r>
      <w:r w:rsidRPr="00BB190B">
        <w:rPr>
          <w:rFonts w:ascii="Arial" w:hAnsi="Arial" w:cs="Arial"/>
          <w:spacing w:val="1"/>
        </w:rPr>
        <w:t>) years of experience in producing high-quality audio-</w:t>
      </w:r>
      <w:r w:rsidRPr="00BB190B">
        <w:rPr>
          <w:rFonts w:ascii="Arial" w:hAnsi="Arial" w:cs="Arial"/>
          <w:spacing w:val="1"/>
        </w:rPr>
        <w:lastRenderedPageBreak/>
        <w:t>visual</w:t>
      </w:r>
      <w:r>
        <w:rPr>
          <w:rFonts w:ascii="Arial" w:hAnsi="Arial" w:cs="Arial"/>
          <w:spacing w:val="1"/>
        </w:rPr>
        <w:t>/documentary</w:t>
      </w:r>
      <w:r w:rsidR="00E77E18">
        <w:rPr>
          <w:rFonts w:ascii="Arial" w:hAnsi="Arial" w:cs="Arial"/>
          <w:spacing w:val="1"/>
        </w:rPr>
        <w:t xml:space="preserve"> and Digital Media</w:t>
      </w:r>
      <w:r>
        <w:rPr>
          <w:rFonts w:ascii="Arial" w:hAnsi="Arial" w:cs="Arial"/>
          <w:spacing w:val="1"/>
        </w:rPr>
        <w:t xml:space="preserve"> </w:t>
      </w:r>
      <w:r w:rsidRPr="00BB190B">
        <w:rPr>
          <w:rFonts w:ascii="Arial" w:hAnsi="Arial" w:cs="Arial"/>
          <w:spacing w:val="1"/>
        </w:rPr>
        <w:t xml:space="preserve">content for development </w:t>
      </w:r>
      <w:proofErr w:type="spellStart"/>
      <w:r w:rsidRPr="00BB190B">
        <w:rPr>
          <w:rFonts w:ascii="Arial" w:hAnsi="Arial" w:cs="Arial"/>
          <w:spacing w:val="1"/>
        </w:rPr>
        <w:t>organisations</w:t>
      </w:r>
      <w:proofErr w:type="spellEnd"/>
      <w:r w:rsidRPr="00BB190B">
        <w:rPr>
          <w:rFonts w:ascii="Arial" w:hAnsi="Arial" w:cs="Arial"/>
          <w:spacing w:val="1"/>
        </w:rPr>
        <w:t xml:space="preserve">, INGOs, or public sector </w:t>
      </w:r>
      <w:proofErr w:type="spellStart"/>
      <w:r w:rsidRPr="00BB190B">
        <w:rPr>
          <w:rFonts w:ascii="Arial" w:hAnsi="Arial" w:cs="Arial"/>
          <w:spacing w:val="1"/>
        </w:rPr>
        <w:t>programmes</w:t>
      </w:r>
      <w:proofErr w:type="spellEnd"/>
      <w:r w:rsidRPr="00BB190B">
        <w:rPr>
          <w:rFonts w:ascii="Arial" w:hAnsi="Arial" w:cs="Arial"/>
          <w:spacing w:val="1"/>
        </w:rPr>
        <w:t>.</w:t>
      </w:r>
    </w:p>
    <w:p w14:paraId="2EA00DD0" w14:textId="4C5A14CF" w:rsidR="00BB190B" w:rsidRPr="00BB190B" w:rsidRDefault="00BB190B">
      <w:pPr>
        <w:pStyle w:val="BodyText"/>
        <w:numPr>
          <w:ilvl w:val="0"/>
          <w:numId w:val="4"/>
        </w:numPr>
        <w:spacing w:before="2" w:line="360" w:lineRule="auto"/>
        <w:ind w:right="20"/>
        <w:jc w:val="both"/>
        <w:rPr>
          <w:rFonts w:ascii="Arial" w:hAnsi="Arial" w:cs="Arial"/>
          <w:spacing w:val="1"/>
        </w:rPr>
      </w:pPr>
      <w:r w:rsidRPr="00BB190B">
        <w:rPr>
          <w:rFonts w:ascii="Arial" w:hAnsi="Arial" w:cs="Arial"/>
          <w:spacing w:val="1"/>
        </w:rPr>
        <w:t>Experience working in rural and climate-vulnerable areas</w:t>
      </w:r>
      <w:r w:rsidR="00990E24">
        <w:rPr>
          <w:rFonts w:ascii="Arial" w:hAnsi="Arial" w:cs="Arial"/>
          <w:spacing w:val="1"/>
        </w:rPr>
        <w:t>.</w:t>
      </w:r>
      <w:r w:rsidRPr="00BB190B">
        <w:rPr>
          <w:rFonts w:ascii="Arial" w:hAnsi="Arial" w:cs="Arial"/>
          <w:spacing w:val="1"/>
        </w:rPr>
        <w:t xml:space="preserve"> </w:t>
      </w:r>
    </w:p>
    <w:p w14:paraId="531BFFF2" w14:textId="7607BF29" w:rsidR="00BB190B" w:rsidRPr="00BB190B" w:rsidRDefault="00BB190B">
      <w:pPr>
        <w:pStyle w:val="BodyText"/>
        <w:numPr>
          <w:ilvl w:val="0"/>
          <w:numId w:val="4"/>
        </w:numPr>
        <w:spacing w:before="2" w:line="360" w:lineRule="auto"/>
        <w:ind w:right="20"/>
        <w:jc w:val="both"/>
        <w:rPr>
          <w:rFonts w:ascii="Arial" w:hAnsi="Arial" w:cs="Arial"/>
          <w:spacing w:val="1"/>
        </w:rPr>
      </w:pPr>
      <w:r w:rsidRPr="00BB190B">
        <w:rPr>
          <w:rFonts w:ascii="Arial" w:hAnsi="Arial" w:cs="Arial"/>
          <w:spacing w:val="1"/>
        </w:rPr>
        <w:t xml:space="preserve">Strong portfolio of similar assignments, including </w:t>
      </w:r>
      <w:r w:rsidR="00E47EFC">
        <w:rPr>
          <w:rFonts w:ascii="Arial" w:hAnsi="Arial" w:cs="Arial"/>
          <w:spacing w:val="1"/>
        </w:rPr>
        <w:t>at least 3-5</w:t>
      </w:r>
      <w:r w:rsidRPr="00BB190B">
        <w:rPr>
          <w:rFonts w:ascii="Arial" w:hAnsi="Arial" w:cs="Arial"/>
          <w:spacing w:val="1"/>
        </w:rPr>
        <w:t xml:space="preserve"> examples of documentaries videos for development-related projects.</w:t>
      </w:r>
    </w:p>
    <w:p w14:paraId="3A94DAF9" w14:textId="5BC7119D" w:rsidR="00AB288B" w:rsidRPr="00BB190B" w:rsidRDefault="00BB190B">
      <w:pPr>
        <w:pStyle w:val="BodyText"/>
        <w:numPr>
          <w:ilvl w:val="0"/>
          <w:numId w:val="3"/>
        </w:numPr>
        <w:spacing w:before="2" w:line="360" w:lineRule="auto"/>
        <w:ind w:right="20"/>
        <w:jc w:val="both"/>
        <w:rPr>
          <w:rFonts w:ascii="Arial" w:hAnsi="Arial" w:cs="Arial"/>
        </w:rPr>
      </w:pPr>
      <w:r>
        <w:rPr>
          <w:rFonts w:ascii="Arial" w:hAnsi="Arial" w:cs="Arial"/>
          <w:spacing w:val="1"/>
        </w:rPr>
        <w:t>Capacity and p</w:t>
      </w:r>
      <w:r w:rsidRPr="00BB190B">
        <w:rPr>
          <w:rFonts w:ascii="Arial" w:hAnsi="Arial" w:cs="Arial"/>
          <w:spacing w:val="1"/>
        </w:rPr>
        <w:t>roficiency</w:t>
      </w:r>
      <w:r>
        <w:rPr>
          <w:rFonts w:ascii="Arial" w:hAnsi="Arial" w:cs="Arial"/>
          <w:spacing w:val="1"/>
        </w:rPr>
        <w:t xml:space="preserve"> of relevant human resources required for </w:t>
      </w:r>
      <w:r w:rsidR="005761F9">
        <w:rPr>
          <w:rFonts w:ascii="Arial" w:hAnsi="Arial" w:cs="Arial"/>
          <w:spacing w:val="1"/>
        </w:rPr>
        <w:t>the assignment.</w:t>
      </w:r>
    </w:p>
    <w:p w14:paraId="61129BF8" w14:textId="77777777" w:rsidR="00BB190B" w:rsidRDefault="00BB190B" w:rsidP="00BB190B">
      <w:pPr>
        <w:pStyle w:val="BodyText"/>
        <w:spacing w:before="2" w:line="360" w:lineRule="auto"/>
        <w:ind w:right="20"/>
        <w:jc w:val="both"/>
        <w:rPr>
          <w:rFonts w:ascii="Arial" w:hAnsi="Arial" w:cs="Arial"/>
          <w:spacing w:val="1"/>
        </w:rPr>
      </w:pPr>
    </w:p>
    <w:p w14:paraId="03ABE8D1" w14:textId="180A4A8B" w:rsidR="006A7219" w:rsidRPr="00287693" w:rsidRDefault="00E47EFC" w:rsidP="00E47EFC">
      <w:pPr>
        <w:pStyle w:val="Default"/>
        <w:numPr>
          <w:ilvl w:val="0"/>
          <w:numId w:val="15"/>
        </w:numPr>
        <w:spacing w:before="2" w:line="360" w:lineRule="auto"/>
        <w:ind w:right="20"/>
        <w:jc w:val="both"/>
        <w:rPr>
          <w:color w:val="000000" w:themeColor="text1"/>
        </w:rPr>
      </w:pPr>
      <w:r w:rsidRPr="00E47EFC">
        <w:rPr>
          <w:b/>
          <w:bCs/>
        </w:rPr>
        <w:t xml:space="preserve">Duration of Assignment: </w:t>
      </w:r>
      <w:r w:rsidR="005053B2" w:rsidRPr="00E47EFC">
        <w:rPr>
          <w:color w:val="000000" w:themeColor="text1"/>
        </w:rPr>
        <w:t xml:space="preserve">The duration of the assignment is </w:t>
      </w:r>
      <w:r w:rsidR="00990E24" w:rsidRPr="00287693">
        <w:rPr>
          <w:color w:val="000000" w:themeColor="text1"/>
        </w:rPr>
        <w:t>45</w:t>
      </w:r>
      <w:r w:rsidR="005053B2" w:rsidRPr="00287693">
        <w:rPr>
          <w:color w:val="000000" w:themeColor="text1"/>
        </w:rPr>
        <w:t xml:space="preserve"> calendar days, expected to begin in the </w:t>
      </w:r>
      <w:r w:rsidR="00341655">
        <w:rPr>
          <w:color w:val="000000" w:themeColor="text1"/>
        </w:rPr>
        <w:t>second</w:t>
      </w:r>
      <w:r w:rsidR="00990E24" w:rsidRPr="00287693">
        <w:rPr>
          <w:color w:val="000000" w:themeColor="text1"/>
        </w:rPr>
        <w:t xml:space="preserve"> week of August</w:t>
      </w:r>
      <w:r w:rsidR="005053B2" w:rsidRPr="00287693">
        <w:rPr>
          <w:color w:val="000000" w:themeColor="text1"/>
        </w:rPr>
        <w:t xml:space="preserve"> 202</w:t>
      </w:r>
      <w:r w:rsidR="00990E24" w:rsidRPr="00287693">
        <w:rPr>
          <w:color w:val="000000" w:themeColor="text1"/>
        </w:rPr>
        <w:t>6</w:t>
      </w:r>
      <w:r w:rsidR="005053B2" w:rsidRPr="00287693">
        <w:rPr>
          <w:color w:val="000000" w:themeColor="text1"/>
        </w:rPr>
        <w:t xml:space="preserve">. </w:t>
      </w:r>
    </w:p>
    <w:p w14:paraId="10ADC9C4" w14:textId="77777777" w:rsidR="006B6E0C" w:rsidRPr="00537867" w:rsidRDefault="006B6E0C" w:rsidP="00B948F6">
      <w:pPr>
        <w:pStyle w:val="BodyText"/>
        <w:spacing w:before="2" w:line="360" w:lineRule="auto"/>
        <w:ind w:left="0" w:right="20" w:firstLine="0"/>
        <w:jc w:val="both"/>
        <w:rPr>
          <w:rFonts w:ascii="Arial" w:hAnsi="Arial" w:cs="Arial"/>
          <w:color w:val="000000" w:themeColor="text1"/>
        </w:rPr>
      </w:pPr>
    </w:p>
    <w:p w14:paraId="51C22BA5" w14:textId="161DC1C0" w:rsidR="00B948F6" w:rsidRPr="00B948F6" w:rsidRDefault="00E47EFC" w:rsidP="00E47EFC">
      <w:pPr>
        <w:pStyle w:val="Default"/>
        <w:numPr>
          <w:ilvl w:val="0"/>
          <w:numId w:val="15"/>
        </w:numPr>
        <w:spacing w:line="360" w:lineRule="auto"/>
        <w:jc w:val="both"/>
        <w:rPr>
          <w:b/>
          <w:bCs/>
        </w:rPr>
      </w:pPr>
      <w:r>
        <w:rPr>
          <w:b/>
          <w:bCs/>
        </w:rPr>
        <w:t>Proposed Payment Schedule</w:t>
      </w:r>
    </w:p>
    <w:p w14:paraId="17F2441D" w14:textId="77777777" w:rsidR="00B948F6" w:rsidRPr="00B948F6" w:rsidRDefault="00B948F6" w:rsidP="00B948F6">
      <w:pPr>
        <w:pStyle w:val="Default"/>
        <w:jc w:val="right"/>
        <w:rPr>
          <w:b/>
          <w:bCs/>
        </w:rPr>
      </w:pPr>
    </w:p>
    <w:p w14:paraId="057443B8" w14:textId="77777777" w:rsidR="00213D9A" w:rsidRPr="00B948F6" w:rsidRDefault="00213D9A" w:rsidP="00213D9A">
      <w:pPr>
        <w:pStyle w:val="Default"/>
        <w:jc w:val="both"/>
        <w:rPr>
          <w:b/>
          <w:bCs/>
        </w:rPr>
      </w:pPr>
    </w:p>
    <w:tbl>
      <w:tblPr>
        <w:tblW w:w="9512" w:type="dxa"/>
        <w:tblInd w:w="-9" w:type="dxa"/>
        <w:tblCellMar>
          <w:left w:w="0" w:type="dxa"/>
          <w:right w:w="0" w:type="dxa"/>
        </w:tblCellMar>
        <w:tblLook w:val="01E0" w:firstRow="1" w:lastRow="1" w:firstColumn="1" w:lastColumn="1" w:noHBand="0" w:noVBand="0"/>
      </w:tblPr>
      <w:tblGrid>
        <w:gridCol w:w="629"/>
        <w:gridCol w:w="1684"/>
        <w:gridCol w:w="4242"/>
        <w:gridCol w:w="1878"/>
        <w:gridCol w:w="1079"/>
      </w:tblGrid>
      <w:tr w:rsidR="006B6E0C" w:rsidRPr="00B948F6" w14:paraId="69958A1A" w14:textId="77777777" w:rsidTr="00B948F6">
        <w:trPr>
          <w:trHeight w:hRule="exact" w:val="778"/>
        </w:trPr>
        <w:tc>
          <w:tcPr>
            <w:tcW w:w="629" w:type="dxa"/>
            <w:tcBorders>
              <w:top w:val="single" w:sz="7" w:space="0" w:color="000000"/>
              <w:left w:val="single" w:sz="7" w:space="0" w:color="000000"/>
              <w:bottom w:val="single" w:sz="7" w:space="0" w:color="000000"/>
              <w:right w:val="single" w:sz="7" w:space="0" w:color="000000"/>
            </w:tcBorders>
            <w:shd w:val="clear" w:color="auto" w:fill="BFBFBF" w:themeFill="background1" w:themeFillShade="BF"/>
            <w:vAlign w:val="center"/>
          </w:tcPr>
          <w:p w14:paraId="533D6803" w14:textId="20D46AE8" w:rsidR="00B948F6" w:rsidRPr="00B948F6" w:rsidRDefault="00B948F6" w:rsidP="00B948F6">
            <w:pPr>
              <w:pStyle w:val="TableParagraph"/>
              <w:spacing w:line="247" w:lineRule="exact"/>
              <w:ind w:left="-1"/>
              <w:jc w:val="center"/>
              <w:rPr>
                <w:rFonts w:ascii="Arial" w:eastAsia="Arial" w:hAnsi="Arial" w:cs="Arial"/>
                <w:sz w:val="24"/>
                <w:szCs w:val="24"/>
              </w:rPr>
            </w:pPr>
            <w:r w:rsidRPr="00B948F6">
              <w:rPr>
                <w:rFonts w:ascii="Arial" w:eastAsia="Arial" w:hAnsi="Arial" w:cs="Arial"/>
                <w:b/>
                <w:bCs/>
                <w:spacing w:val="-1"/>
                <w:sz w:val="24"/>
                <w:szCs w:val="24"/>
              </w:rPr>
              <w:t>S. No.</w:t>
            </w:r>
          </w:p>
        </w:tc>
        <w:tc>
          <w:tcPr>
            <w:tcW w:w="0" w:type="auto"/>
            <w:tcBorders>
              <w:top w:val="single" w:sz="7" w:space="0" w:color="000000"/>
              <w:left w:val="single" w:sz="7" w:space="0" w:color="000000"/>
              <w:bottom w:val="single" w:sz="7" w:space="0" w:color="000000"/>
              <w:right w:val="single" w:sz="7" w:space="0" w:color="000000"/>
            </w:tcBorders>
            <w:shd w:val="clear" w:color="auto" w:fill="BFBFBF" w:themeFill="background1" w:themeFillShade="BF"/>
            <w:vAlign w:val="center"/>
          </w:tcPr>
          <w:p w14:paraId="75CC29E8" w14:textId="391AD69F" w:rsidR="00B948F6" w:rsidRPr="00B948F6" w:rsidRDefault="00B948F6" w:rsidP="00B948F6">
            <w:pPr>
              <w:pStyle w:val="TableParagraph"/>
              <w:spacing w:line="247" w:lineRule="exact"/>
              <w:ind w:left="-9"/>
              <w:jc w:val="center"/>
              <w:rPr>
                <w:rFonts w:ascii="Arial" w:eastAsia="Arial" w:hAnsi="Arial" w:cs="Arial"/>
                <w:sz w:val="24"/>
                <w:szCs w:val="24"/>
              </w:rPr>
            </w:pPr>
            <w:r w:rsidRPr="00B948F6">
              <w:rPr>
                <w:rFonts w:ascii="Arial" w:eastAsia="Arial" w:hAnsi="Arial" w:cs="Arial"/>
                <w:b/>
                <w:bCs/>
                <w:spacing w:val="-1"/>
                <w:sz w:val="24"/>
                <w:szCs w:val="24"/>
              </w:rPr>
              <w:t>Milestone</w:t>
            </w:r>
          </w:p>
        </w:tc>
        <w:tc>
          <w:tcPr>
            <w:tcW w:w="0" w:type="auto"/>
            <w:tcBorders>
              <w:top w:val="single" w:sz="7" w:space="0" w:color="000000"/>
              <w:left w:val="single" w:sz="7" w:space="0" w:color="000000"/>
              <w:bottom w:val="single" w:sz="7" w:space="0" w:color="000000"/>
              <w:right w:val="single" w:sz="5" w:space="0" w:color="000000"/>
            </w:tcBorders>
            <w:shd w:val="clear" w:color="auto" w:fill="BFBFBF" w:themeFill="background1" w:themeFillShade="BF"/>
            <w:vAlign w:val="center"/>
          </w:tcPr>
          <w:p w14:paraId="34709BEC" w14:textId="35385287" w:rsidR="00B948F6" w:rsidRPr="00B948F6" w:rsidRDefault="00B948F6" w:rsidP="00B948F6">
            <w:pPr>
              <w:pStyle w:val="TableParagraph"/>
              <w:spacing w:line="247" w:lineRule="exact"/>
              <w:ind w:left="-9"/>
              <w:jc w:val="center"/>
              <w:rPr>
                <w:rFonts w:ascii="Arial" w:eastAsia="Arial" w:hAnsi="Arial" w:cs="Arial"/>
                <w:sz w:val="24"/>
                <w:szCs w:val="24"/>
              </w:rPr>
            </w:pPr>
            <w:r w:rsidRPr="00B948F6">
              <w:rPr>
                <w:rFonts w:ascii="Arial" w:eastAsia="Arial" w:hAnsi="Arial" w:cs="Arial"/>
                <w:b/>
                <w:bCs/>
                <w:spacing w:val="-1"/>
                <w:sz w:val="24"/>
                <w:szCs w:val="24"/>
              </w:rPr>
              <w:t>Deliverables</w:t>
            </w:r>
          </w:p>
        </w:tc>
        <w:tc>
          <w:tcPr>
            <w:tcW w:w="0" w:type="auto"/>
            <w:tcBorders>
              <w:top w:val="single" w:sz="7" w:space="0" w:color="000000"/>
              <w:left w:val="single" w:sz="5" w:space="0" w:color="000000"/>
              <w:bottom w:val="single" w:sz="7" w:space="0" w:color="000000"/>
              <w:right w:val="single" w:sz="5" w:space="0" w:color="000000"/>
            </w:tcBorders>
            <w:shd w:val="clear" w:color="auto" w:fill="BFBFBF" w:themeFill="background1" w:themeFillShade="BF"/>
            <w:vAlign w:val="center"/>
          </w:tcPr>
          <w:p w14:paraId="5F1A8346" w14:textId="6BA26DA0" w:rsidR="00B948F6" w:rsidRPr="00B948F6" w:rsidRDefault="00B948F6" w:rsidP="00B948F6">
            <w:pPr>
              <w:pStyle w:val="TableParagraph"/>
              <w:spacing w:line="247" w:lineRule="exact"/>
              <w:ind w:left="-1"/>
              <w:jc w:val="center"/>
              <w:rPr>
                <w:rFonts w:ascii="Arial" w:eastAsia="Arial" w:hAnsi="Arial" w:cs="Arial"/>
                <w:sz w:val="24"/>
                <w:szCs w:val="24"/>
              </w:rPr>
            </w:pPr>
            <w:r w:rsidRPr="00B948F6">
              <w:rPr>
                <w:rFonts w:ascii="Arial" w:eastAsia="Arial" w:hAnsi="Arial" w:cs="Arial"/>
                <w:b/>
                <w:bCs/>
                <w:spacing w:val="-1"/>
                <w:sz w:val="24"/>
                <w:szCs w:val="24"/>
              </w:rPr>
              <w:t>Timeline</w:t>
            </w:r>
          </w:p>
        </w:tc>
        <w:tc>
          <w:tcPr>
            <w:tcW w:w="0" w:type="auto"/>
            <w:tcBorders>
              <w:top w:val="single" w:sz="7" w:space="0" w:color="000000"/>
              <w:left w:val="single" w:sz="5" w:space="0" w:color="000000"/>
              <w:bottom w:val="single" w:sz="7" w:space="0" w:color="000000"/>
              <w:right w:val="single" w:sz="7" w:space="0" w:color="000000"/>
            </w:tcBorders>
            <w:shd w:val="clear" w:color="auto" w:fill="BFBFBF" w:themeFill="background1" w:themeFillShade="BF"/>
            <w:vAlign w:val="center"/>
          </w:tcPr>
          <w:p w14:paraId="172B0CC4" w14:textId="3029E2CA" w:rsidR="00B948F6" w:rsidRPr="00B948F6" w:rsidRDefault="00B948F6" w:rsidP="00B948F6">
            <w:pPr>
              <w:pStyle w:val="TableParagraph"/>
              <w:spacing w:line="247" w:lineRule="exact"/>
              <w:ind w:left="-1"/>
              <w:jc w:val="center"/>
              <w:rPr>
                <w:rFonts w:ascii="Arial" w:eastAsia="Arial" w:hAnsi="Arial" w:cs="Arial"/>
                <w:sz w:val="24"/>
                <w:szCs w:val="24"/>
              </w:rPr>
            </w:pPr>
            <w:r w:rsidRPr="00B948F6">
              <w:rPr>
                <w:rFonts w:ascii="Arial" w:eastAsia="Arial" w:hAnsi="Arial" w:cs="Arial"/>
                <w:b/>
                <w:bCs/>
                <w:spacing w:val="-1"/>
                <w:sz w:val="24"/>
                <w:szCs w:val="24"/>
              </w:rPr>
              <w:t>Payment</w:t>
            </w:r>
          </w:p>
        </w:tc>
      </w:tr>
      <w:tr w:rsidR="006B6E0C" w:rsidRPr="00B948F6" w14:paraId="3C0505A3" w14:textId="77777777" w:rsidTr="00B948F6">
        <w:trPr>
          <w:trHeight w:hRule="exact" w:val="653"/>
        </w:trPr>
        <w:tc>
          <w:tcPr>
            <w:tcW w:w="629" w:type="dxa"/>
            <w:tcBorders>
              <w:top w:val="single" w:sz="7" w:space="0" w:color="000000"/>
              <w:left w:val="single" w:sz="7" w:space="0" w:color="000000"/>
              <w:bottom w:val="single" w:sz="7" w:space="0" w:color="000000"/>
              <w:right w:val="single" w:sz="7" w:space="0" w:color="000000"/>
            </w:tcBorders>
          </w:tcPr>
          <w:p w14:paraId="28DFEB8D" w14:textId="7A3ABD84" w:rsidR="00B948F6" w:rsidRPr="00B948F6" w:rsidRDefault="00B948F6" w:rsidP="00B948F6">
            <w:pPr>
              <w:pStyle w:val="TableParagraph"/>
              <w:spacing w:line="267" w:lineRule="exact"/>
              <w:ind w:left="-1"/>
              <w:jc w:val="center"/>
              <w:rPr>
                <w:rFonts w:ascii="Arial" w:eastAsia="Times New Roman" w:hAnsi="Arial" w:cs="Arial"/>
                <w:sz w:val="24"/>
                <w:szCs w:val="24"/>
              </w:rPr>
            </w:pPr>
            <w:r w:rsidRPr="00B948F6">
              <w:rPr>
                <w:rFonts w:ascii="Arial" w:eastAsia="Times New Roman" w:hAnsi="Arial" w:cs="Arial"/>
                <w:sz w:val="24"/>
                <w:szCs w:val="24"/>
              </w:rPr>
              <w:t>1</w:t>
            </w:r>
          </w:p>
        </w:tc>
        <w:tc>
          <w:tcPr>
            <w:tcW w:w="0" w:type="auto"/>
            <w:tcBorders>
              <w:top w:val="single" w:sz="7" w:space="0" w:color="000000"/>
              <w:left w:val="single" w:sz="7" w:space="0" w:color="000000"/>
              <w:bottom w:val="single" w:sz="7" w:space="0" w:color="000000"/>
              <w:right w:val="single" w:sz="7" w:space="0" w:color="000000"/>
            </w:tcBorders>
            <w:vAlign w:val="center"/>
          </w:tcPr>
          <w:p w14:paraId="3D14FF36" w14:textId="234DAC4B" w:rsidR="00B948F6" w:rsidRPr="00B948F6" w:rsidRDefault="00B948F6" w:rsidP="00B948F6">
            <w:pPr>
              <w:pStyle w:val="TableParagraph"/>
              <w:spacing w:before="6" w:line="252" w:lineRule="exact"/>
              <w:ind w:left="-9" w:right="255"/>
              <w:rPr>
                <w:rFonts w:ascii="Arial" w:eastAsia="Arial" w:hAnsi="Arial" w:cs="Arial"/>
                <w:sz w:val="24"/>
                <w:szCs w:val="24"/>
              </w:rPr>
            </w:pPr>
            <w:r w:rsidRPr="00B948F6">
              <w:rPr>
                <w:rFonts w:ascii="Arial" w:eastAsia="Arial" w:hAnsi="Arial" w:cs="Arial"/>
                <w:spacing w:val="-1"/>
                <w:sz w:val="24"/>
                <w:szCs w:val="24"/>
              </w:rPr>
              <w:t>Inception phase</w:t>
            </w:r>
          </w:p>
        </w:tc>
        <w:tc>
          <w:tcPr>
            <w:tcW w:w="0" w:type="auto"/>
            <w:tcBorders>
              <w:top w:val="single" w:sz="7" w:space="0" w:color="000000"/>
              <w:left w:val="single" w:sz="7" w:space="0" w:color="000000"/>
              <w:bottom w:val="single" w:sz="7" w:space="0" w:color="000000"/>
              <w:right w:val="single" w:sz="5" w:space="0" w:color="000000"/>
            </w:tcBorders>
            <w:vAlign w:val="center"/>
          </w:tcPr>
          <w:p w14:paraId="4472DBD9" w14:textId="1C5E5B37" w:rsidR="00B948F6" w:rsidRPr="00B948F6" w:rsidRDefault="00990E24" w:rsidP="00B948F6">
            <w:pPr>
              <w:pStyle w:val="TableParagraph"/>
              <w:spacing w:before="1"/>
              <w:ind w:left="-9"/>
              <w:rPr>
                <w:rFonts w:ascii="Arial" w:eastAsia="Arial" w:hAnsi="Arial" w:cs="Arial"/>
                <w:sz w:val="24"/>
                <w:szCs w:val="24"/>
              </w:rPr>
            </w:pPr>
            <w:r>
              <w:rPr>
                <w:rFonts w:ascii="Arial" w:eastAsia="Arial" w:hAnsi="Arial" w:cs="Arial"/>
                <w:spacing w:val="-1"/>
                <w:sz w:val="24"/>
                <w:szCs w:val="24"/>
              </w:rPr>
              <w:t xml:space="preserve">Submission of </w:t>
            </w:r>
            <w:r w:rsidR="006B6E0C">
              <w:rPr>
                <w:rFonts w:ascii="Arial" w:eastAsia="Arial" w:hAnsi="Arial" w:cs="Arial"/>
                <w:spacing w:val="-1"/>
                <w:sz w:val="24"/>
                <w:szCs w:val="24"/>
              </w:rPr>
              <w:t>F</w:t>
            </w:r>
            <w:r w:rsidR="00B948F6" w:rsidRPr="00B948F6">
              <w:rPr>
                <w:rFonts w:ascii="Arial" w:eastAsia="Arial" w:hAnsi="Arial" w:cs="Arial"/>
                <w:spacing w:val="-1"/>
                <w:sz w:val="24"/>
                <w:szCs w:val="24"/>
              </w:rPr>
              <w:t>ield visit plan</w:t>
            </w:r>
            <w:r w:rsidR="006B6E0C">
              <w:rPr>
                <w:rFonts w:ascii="Arial" w:eastAsia="Arial" w:hAnsi="Arial" w:cs="Arial"/>
                <w:spacing w:val="-1"/>
                <w:sz w:val="24"/>
                <w:szCs w:val="24"/>
              </w:rPr>
              <w:t xml:space="preserve">, draft </w:t>
            </w:r>
            <w:r w:rsidR="00490B4F">
              <w:rPr>
                <w:rFonts w:ascii="Arial" w:eastAsia="Arial" w:hAnsi="Arial" w:cs="Arial"/>
                <w:spacing w:val="-1"/>
                <w:sz w:val="24"/>
                <w:szCs w:val="24"/>
              </w:rPr>
              <w:t>script</w:t>
            </w:r>
            <w:r w:rsidR="006B6E0C">
              <w:rPr>
                <w:rFonts w:ascii="Arial" w:eastAsia="Arial" w:hAnsi="Arial" w:cs="Arial"/>
                <w:spacing w:val="-1"/>
                <w:sz w:val="24"/>
                <w:szCs w:val="24"/>
              </w:rPr>
              <w:t xml:space="preserve"> for the documentary</w:t>
            </w:r>
            <w:r>
              <w:rPr>
                <w:rFonts w:ascii="Arial" w:eastAsia="Arial" w:hAnsi="Arial" w:cs="Arial"/>
                <w:spacing w:val="-1"/>
                <w:sz w:val="24"/>
                <w:szCs w:val="24"/>
              </w:rPr>
              <w:t xml:space="preserve"> </w:t>
            </w:r>
          </w:p>
        </w:tc>
        <w:tc>
          <w:tcPr>
            <w:tcW w:w="0" w:type="auto"/>
            <w:tcBorders>
              <w:top w:val="single" w:sz="7" w:space="0" w:color="000000"/>
              <w:left w:val="single" w:sz="5" w:space="0" w:color="000000"/>
              <w:bottom w:val="single" w:sz="7" w:space="0" w:color="000000"/>
              <w:right w:val="single" w:sz="5" w:space="0" w:color="000000"/>
            </w:tcBorders>
            <w:vAlign w:val="center"/>
          </w:tcPr>
          <w:p w14:paraId="25C32D89" w14:textId="5CD8DE57" w:rsidR="00B948F6" w:rsidRPr="00B948F6" w:rsidRDefault="00B948F6" w:rsidP="00B948F6">
            <w:pPr>
              <w:pStyle w:val="TableParagraph"/>
              <w:spacing w:before="1"/>
              <w:ind w:left="-1"/>
              <w:rPr>
                <w:rFonts w:ascii="Arial" w:eastAsia="Arial" w:hAnsi="Arial" w:cs="Arial"/>
                <w:sz w:val="24"/>
                <w:szCs w:val="24"/>
              </w:rPr>
            </w:pPr>
            <w:r w:rsidRPr="00B948F6">
              <w:rPr>
                <w:rFonts w:ascii="Arial" w:eastAsia="Arial" w:hAnsi="Arial" w:cs="Arial"/>
                <w:spacing w:val="-1"/>
                <w:sz w:val="24"/>
                <w:szCs w:val="24"/>
              </w:rPr>
              <w:t xml:space="preserve">Within </w:t>
            </w:r>
            <w:r w:rsidR="00BB190B">
              <w:rPr>
                <w:rFonts w:ascii="Arial" w:eastAsia="Arial" w:hAnsi="Arial" w:cs="Arial"/>
                <w:spacing w:val="-1"/>
                <w:sz w:val="24"/>
                <w:szCs w:val="24"/>
              </w:rPr>
              <w:t>7</w:t>
            </w:r>
            <w:r w:rsidRPr="00B948F6">
              <w:rPr>
                <w:rFonts w:ascii="Arial" w:eastAsia="Arial" w:hAnsi="Arial" w:cs="Arial"/>
                <w:spacing w:val="-1"/>
                <w:sz w:val="24"/>
                <w:szCs w:val="24"/>
              </w:rPr>
              <w:t xml:space="preserve"> days of signing</w:t>
            </w:r>
          </w:p>
        </w:tc>
        <w:tc>
          <w:tcPr>
            <w:tcW w:w="0" w:type="auto"/>
            <w:tcBorders>
              <w:top w:val="single" w:sz="7" w:space="0" w:color="000000"/>
              <w:left w:val="single" w:sz="5" w:space="0" w:color="000000"/>
              <w:bottom w:val="single" w:sz="7" w:space="0" w:color="000000"/>
              <w:right w:val="single" w:sz="7" w:space="0" w:color="000000"/>
            </w:tcBorders>
            <w:vAlign w:val="center"/>
          </w:tcPr>
          <w:p w14:paraId="4BB6B9DC" w14:textId="6E9D5502" w:rsidR="00B948F6" w:rsidRPr="00B948F6" w:rsidRDefault="00BB190B" w:rsidP="00B948F6">
            <w:pPr>
              <w:pStyle w:val="TableParagraph"/>
              <w:spacing w:line="250" w:lineRule="exact"/>
              <w:ind w:left="-1"/>
              <w:jc w:val="center"/>
              <w:rPr>
                <w:rFonts w:ascii="Arial" w:eastAsia="Arial" w:hAnsi="Arial" w:cs="Arial"/>
                <w:sz w:val="24"/>
                <w:szCs w:val="24"/>
              </w:rPr>
            </w:pPr>
            <w:r>
              <w:rPr>
                <w:rFonts w:ascii="Arial" w:eastAsia="Arial" w:hAnsi="Arial" w:cs="Arial"/>
                <w:spacing w:val="-1"/>
                <w:sz w:val="24"/>
                <w:szCs w:val="24"/>
              </w:rPr>
              <w:t>3</w:t>
            </w:r>
            <w:r w:rsidR="00B948F6" w:rsidRPr="00B948F6">
              <w:rPr>
                <w:rFonts w:ascii="Arial" w:eastAsia="Arial" w:hAnsi="Arial" w:cs="Arial"/>
                <w:spacing w:val="-1"/>
                <w:sz w:val="24"/>
                <w:szCs w:val="24"/>
              </w:rPr>
              <w:t>0%</w:t>
            </w:r>
          </w:p>
        </w:tc>
      </w:tr>
      <w:tr w:rsidR="006B6E0C" w:rsidRPr="00B948F6" w14:paraId="485B8BC7" w14:textId="77777777" w:rsidTr="00DF0312">
        <w:trPr>
          <w:trHeight w:hRule="exact" w:val="566"/>
        </w:trPr>
        <w:tc>
          <w:tcPr>
            <w:tcW w:w="629" w:type="dxa"/>
            <w:tcBorders>
              <w:top w:val="single" w:sz="7" w:space="0" w:color="000000"/>
              <w:left w:val="single" w:sz="7" w:space="0" w:color="000000"/>
              <w:bottom w:val="single" w:sz="7" w:space="0" w:color="000000"/>
              <w:right w:val="single" w:sz="7" w:space="0" w:color="000000"/>
            </w:tcBorders>
          </w:tcPr>
          <w:p w14:paraId="637C9334" w14:textId="288A28F0" w:rsidR="00B948F6" w:rsidRPr="00B948F6" w:rsidRDefault="00B948F6" w:rsidP="00B948F6">
            <w:pPr>
              <w:pStyle w:val="TableParagraph"/>
              <w:spacing w:line="250" w:lineRule="exact"/>
              <w:ind w:left="-1"/>
              <w:jc w:val="center"/>
              <w:rPr>
                <w:rFonts w:ascii="Arial" w:eastAsia="Arial" w:hAnsi="Arial" w:cs="Arial"/>
                <w:sz w:val="24"/>
                <w:szCs w:val="24"/>
              </w:rPr>
            </w:pPr>
            <w:r w:rsidRPr="00B948F6">
              <w:rPr>
                <w:rFonts w:ascii="Arial" w:eastAsia="Arial" w:hAnsi="Arial" w:cs="Arial"/>
                <w:sz w:val="24"/>
                <w:szCs w:val="24"/>
              </w:rPr>
              <w:t>3</w:t>
            </w:r>
          </w:p>
        </w:tc>
        <w:tc>
          <w:tcPr>
            <w:tcW w:w="0" w:type="auto"/>
            <w:tcBorders>
              <w:top w:val="single" w:sz="7" w:space="0" w:color="000000"/>
              <w:left w:val="single" w:sz="7" w:space="0" w:color="000000"/>
              <w:bottom w:val="single" w:sz="7" w:space="0" w:color="000000"/>
              <w:right w:val="single" w:sz="7" w:space="0" w:color="000000"/>
            </w:tcBorders>
            <w:vAlign w:val="center"/>
          </w:tcPr>
          <w:p w14:paraId="3D282163" w14:textId="1D02B77A" w:rsidR="00B948F6" w:rsidRPr="00B948F6" w:rsidRDefault="00B948F6" w:rsidP="00B948F6">
            <w:pPr>
              <w:pStyle w:val="TableParagraph"/>
              <w:spacing w:line="250" w:lineRule="exact"/>
              <w:ind w:left="-9"/>
              <w:rPr>
                <w:rFonts w:ascii="Arial" w:eastAsia="Arial" w:hAnsi="Arial" w:cs="Arial"/>
                <w:sz w:val="24"/>
                <w:szCs w:val="24"/>
              </w:rPr>
            </w:pPr>
            <w:r w:rsidRPr="00B948F6">
              <w:rPr>
                <w:rFonts w:ascii="Arial" w:eastAsia="Arial" w:hAnsi="Arial" w:cs="Arial"/>
                <w:spacing w:val="-1"/>
                <w:sz w:val="24"/>
                <w:szCs w:val="24"/>
              </w:rPr>
              <w:t>Final submission</w:t>
            </w:r>
          </w:p>
        </w:tc>
        <w:tc>
          <w:tcPr>
            <w:tcW w:w="0" w:type="auto"/>
            <w:tcBorders>
              <w:top w:val="single" w:sz="7" w:space="0" w:color="000000"/>
              <w:left w:val="single" w:sz="7" w:space="0" w:color="000000"/>
              <w:bottom w:val="single" w:sz="7" w:space="0" w:color="000000"/>
              <w:right w:val="single" w:sz="5" w:space="0" w:color="000000"/>
            </w:tcBorders>
            <w:vAlign w:val="center"/>
          </w:tcPr>
          <w:p w14:paraId="77B56F40" w14:textId="61FBCE02" w:rsidR="00B948F6" w:rsidRPr="00B948F6" w:rsidRDefault="00B948F6" w:rsidP="00B948F6">
            <w:pPr>
              <w:pStyle w:val="TableParagraph"/>
              <w:spacing w:line="250" w:lineRule="exact"/>
              <w:rPr>
                <w:rFonts w:ascii="Arial" w:eastAsia="Arial" w:hAnsi="Arial" w:cs="Arial"/>
                <w:sz w:val="24"/>
                <w:szCs w:val="24"/>
              </w:rPr>
            </w:pPr>
            <w:r w:rsidRPr="00B948F6">
              <w:rPr>
                <w:rFonts w:ascii="Arial" w:eastAsia="Arial" w:hAnsi="Arial" w:cs="Arial"/>
                <w:spacing w:val="-1"/>
                <w:sz w:val="24"/>
                <w:szCs w:val="24"/>
              </w:rPr>
              <w:t>All final approved deliverables</w:t>
            </w:r>
          </w:p>
        </w:tc>
        <w:tc>
          <w:tcPr>
            <w:tcW w:w="0" w:type="auto"/>
            <w:tcBorders>
              <w:top w:val="single" w:sz="7" w:space="0" w:color="000000"/>
              <w:left w:val="single" w:sz="5" w:space="0" w:color="000000"/>
              <w:bottom w:val="single" w:sz="7" w:space="0" w:color="000000"/>
              <w:right w:val="single" w:sz="5" w:space="0" w:color="000000"/>
            </w:tcBorders>
            <w:vAlign w:val="center"/>
          </w:tcPr>
          <w:p w14:paraId="0F7A4693" w14:textId="780A2813" w:rsidR="00B948F6" w:rsidRPr="00B948F6" w:rsidRDefault="00B948F6" w:rsidP="00B948F6">
            <w:pPr>
              <w:pStyle w:val="TableParagraph"/>
              <w:spacing w:before="1"/>
              <w:ind w:left="-1"/>
              <w:rPr>
                <w:rFonts w:ascii="Arial" w:eastAsia="Arial" w:hAnsi="Arial" w:cs="Arial"/>
                <w:sz w:val="24"/>
                <w:szCs w:val="24"/>
              </w:rPr>
            </w:pPr>
            <w:r w:rsidRPr="00B948F6">
              <w:rPr>
                <w:rFonts w:ascii="Arial" w:eastAsia="Arial" w:hAnsi="Arial" w:cs="Arial"/>
                <w:spacing w:val="-1"/>
                <w:sz w:val="24"/>
                <w:szCs w:val="24"/>
              </w:rPr>
              <w:t xml:space="preserve">Within </w:t>
            </w:r>
            <w:r w:rsidR="00990E24">
              <w:rPr>
                <w:rFonts w:ascii="Arial" w:eastAsia="Arial" w:hAnsi="Arial" w:cs="Arial"/>
                <w:spacing w:val="-1"/>
                <w:sz w:val="24"/>
                <w:szCs w:val="24"/>
              </w:rPr>
              <w:t>45</w:t>
            </w:r>
            <w:r w:rsidRPr="00B948F6">
              <w:rPr>
                <w:rFonts w:ascii="Arial" w:eastAsia="Arial" w:hAnsi="Arial" w:cs="Arial"/>
                <w:spacing w:val="-1"/>
                <w:sz w:val="24"/>
                <w:szCs w:val="24"/>
              </w:rPr>
              <w:t xml:space="preserve"> days</w:t>
            </w:r>
          </w:p>
        </w:tc>
        <w:tc>
          <w:tcPr>
            <w:tcW w:w="0" w:type="auto"/>
            <w:tcBorders>
              <w:top w:val="single" w:sz="7" w:space="0" w:color="000000"/>
              <w:left w:val="single" w:sz="5" w:space="0" w:color="000000"/>
              <w:bottom w:val="single" w:sz="7" w:space="0" w:color="000000"/>
              <w:right w:val="single" w:sz="7" w:space="0" w:color="000000"/>
            </w:tcBorders>
            <w:vAlign w:val="center"/>
          </w:tcPr>
          <w:p w14:paraId="60F23EAE" w14:textId="18D4E301" w:rsidR="00B948F6" w:rsidRPr="00B948F6" w:rsidRDefault="00BB190B" w:rsidP="00B948F6">
            <w:pPr>
              <w:pStyle w:val="TableParagraph"/>
              <w:spacing w:line="250" w:lineRule="exact"/>
              <w:ind w:left="-1"/>
              <w:jc w:val="center"/>
              <w:rPr>
                <w:rFonts w:ascii="Arial" w:eastAsia="Arial" w:hAnsi="Arial" w:cs="Arial"/>
                <w:sz w:val="24"/>
                <w:szCs w:val="24"/>
              </w:rPr>
            </w:pPr>
            <w:r>
              <w:rPr>
                <w:rFonts w:ascii="Arial" w:eastAsia="Arial" w:hAnsi="Arial" w:cs="Arial"/>
                <w:spacing w:val="-1"/>
                <w:sz w:val="24"/>
                <w:szCs w:val="24"/>
              </w:rPr>
              <w:t>7</w:t>
            </w:r>
            <w:r w:rsidR="00B948F6" w:rsidRPr="00B948F6">
              <w:rPr>
                <w:rFonts w:ascii="Arial" w:eastAsia="Arial" w:hAnsi="Arial" w:cs="Arial"/>
                <w:spacing w:val="-1"/>
                <w:sz w:val="24"/>
                <w:szCs w:val="24"/>
              </w:rPr>
              <w:t>0%</w:t>
            </w:r>
          </w:p>
        </w:tc>
      </w:tr>
    </w:tbl>
    <w:p w14:paraId="4FFC713C" w14:textId="77777777" w:rsidR="001D2DBE" w:rsidRPr="00B948F6" w:rsidRDefault="001D2DBE" w:rsidP="0060194B">
      <w:pPr>
        <w:pStyle w:val="BodyText"/>
        <w:spacing w:line="360" w:lineRule="auto"/>
        <w:ind w:left="100" w:firstLine="0"/>
        <w:jc w:val="both"/>
        <w:rPr>
          <w:rFonts w:ascii="Arial" w:hAnsi="Arial" w:cs="Arial"/>
          <w:spacing w:val="1"/>
        </w:rPr>
      </w:pPr>
    </w:p>
    <w:p w14:paraId="450A7983" w14:textId="5BB8C3B9" w:rsidR="00D37528" w:rsidRPr="00E47EFC" w:rsidRDefault="0060194B" w:rsidP="00470B82">
      <w:pPr>
        <w:pStyle w:val="Default"/>
        <w:numPr>
          <w:ilvl w:val="0"/>
          <w:numId w:val="15"/>
        </w:numPr>
        <w:spacing w:line="360" w:lineRule="auto"/>
        <w:jc w:val="both"/>
        <w:rPr>
          <w:rFonts w:eastAsia="Cambria"/>
          <w:spacing w:val="1"/>
        </w:rPr>
      </w:pPr>
      <w:r w:rsidRPr="00E47EFC">
        <w:rPr>
          <w:b/>
          <w:bCs/>
        </w:rPr>
        <w:t>APPLICATION PACKAGE</w:t>
      </w:r>
      <w:r w:rsidR="00E47EFC" w:rsidRPr="00E47EFC">
        <w:rPr>
          <w:b/>
          <w:bCs/>
        </w:rPr>
        <w:t xml:space="preserve">: </w:t>
      </w:r>
      <w:r w:rsidR="00D37528" w:rsidRPr="00E47EFC">
        <w:rPr>
          <w:rFonts w:eastAsia="Cambria"/>
          <w:spacing w:val="1"/>
        </w:rPr>
        <w:t>Interested firms shall submit a complete proposal comprising the following documents:</w:t>
      </w:r>
    </w:p>
    <w:p w14:paraId="7E8290E6" w14:textId="24C0695F" w:rsidR="00D37528" w:rsidRPr="00D37528" w:rsidRDefault="00D37528" w:rsidP="001E6E2B">
      <w:pPr>
        <w:widowControl/>
        <w:spacing w:line="360" w:lineRule="auto"/>
        <w:jc w:val="both"/>
        <w:rPr>
          <w:rFonts w:ascii="Arial" w:eastAsia="Cambria" w:hAnsi="Arial" w:cs="Arial"/>
          <w:spacing w:val="1"/>
          <w:sz w:val="24"/>
          <w:szCs w:val="24"/>
        </w:rPr>
      </w:pPr>
      <w:r w:rsidRPr="00E47EFC">
        <w:rPr>
          <w:rFonts w:ascii="Arial" w:eastAsia="Cambria" w:hAnsi="Arial" w:cs="Arial"/>
          <w:b/>
          <w:bCs/>
          <w:spacing w:val="1"/>
          <w:sz w:val="24"/>
          <w:szCs w:val="24"/>
        </w:rPr>
        <w:t>1. Cover Letter:</w:t>
      </w:r>
      <w:r>
        <w:rPr>
          <w:rFonts w:ascii="Arial" w:eastAsia="Cambria" w:hAnsi="Arial" w:cs="Arial"/>
          <w:spacing w:val="1"/>
          <w:sz w:val="24"/>
          <w:szCs w:val="24"/>
        </w:rPr>
        <w:t xml:space="preserve"> </w:t>
      </w:r>
      <w:r w:rsidRPr="00D37528">
        <w:rPr>
          <w:rFonts w:ascii="Arial" w:eastAsia="Cambria" w:hAnsi="Arial" w:cs="Arial"/>
          <w:spacing w:val="1"/>
          <w:sz w:val="24"/>
          <w:szCs w:val="24"/>
        </w:rPr>
        <w:t>A signed cover letter on the firm's official letterhead confirming its interest in the assignment, acceptance of the Terms of Reference, and commitment to undertake the assignment within the proposed timeframe.</w:t>
      </w:r>
    </w:p>
    <w:p w14:paraId="71FDCC7A" w14:textId="77777777" w:rsidR="00D37528" w:rsidRPr="00D37528" w:rsidRDefault="00D37528" w:rsidP="001E6E2B">
      <w:pPr>
        <w:widowControl/>
        <w:spacing w:line="360" w:lineRule="auto"/>
        <w:jc w:val="both"/>
        <w:rPr>
          <w:rFonts w:ascii="Arial" w:eastAsia="Cambria" w:hAnsi="Arial" w:cs="Arial"/>
          <w:spacing w:val="1"/>
          <w:sz w:val="24"/>
          <w:szCs w:val="24"/>
        </w:rPr>
      </w:pPr>
    </w:p>
    <w:p w14:paraId="3D6F22D1" w14:textId="506FFE12" w:rsidR="00D37528" w:rsidRPr="00D37528" w:rsidRDefault="00D37528" w:rsidP="001E6E2B">
      <w:pPr>
        <w:widowControl/>
        <w:spacing w:line="360" w:lineRule="auto"/>
        <w:jc w:val="both"/>
        <w:rPr>
          <w:rFonts w:ascii="Arial" w:eastAsia="Cambria" w:hAnsi="Arial" w:cs="Arial"/>
          <w:spacing w:val="1"/>
          <w:sz w:val="24"/>
          <w:szCs w:val="24"/>
        </w:rPr>
      </w:pPr>
      <w:r w:rsidRPr="00D37528">
        <w:rPr>
          <w:rFonts w:ascii="Arial" w:eastAsia="Cambria" w:hAnsi="Arial" w:cs="Arial"/>
          <w:b/>
          <w:bCs/>
          <w:spacing w:val="1"/>
          <w:sz w:val="24"/>
          <w:szCs w:val="24"/>
        </w:rPr>
        <w:t>2. Company Profile</w:t>
      </w:r>
      <w:r>
        <w:rPr>
          <w:rFonts w:ascii="Arial" w:eastAsia="Cambria" w:hAnsi="Arial" w:cs="Arial"/>
          <w:b/>
          <w:bCs/>
          <w:spacing w:val="1"/>
          <w:sz w:val="24"/>
          <w:szCs w:val="24"/>
        </w:rPr>
        <w:t xml:space="preserve">: </w:t>
      </w:r>
      <w:r w:rsidRPr="00D37528">
        <w:rPr>
          <w:rFonts w:ascii="Arial" w:eastAsia="Cambria" w:hAnsi="Arial" w:cs="Arial"/>
          <w:spacing w:val="1"/>
          <w:sz w:val="24"/>
          <w:szCs w:val="24"/>
        </w:rPr>
        <w:t>A concise company profile describing the firm's legal status, years of operation, core production capabilities, and relevant experience in producing documentary films and other high-quality audiovisual content. The profile should highlight the firm's experience in delivering similar assignments, technical production capacity, and expertise in documentary production, filming, editing, animation, post-production, and multimedia content development.</w:t>
      </w:r>
    </w:p>
    <w:p w14:paraId="2ED1BFB1" w14:textId="65C5C10B" w:rsidR="00D37528" w:rsidRPr="00D37528" w:rsidRDefault="00D37528" w:rsidP="001E6E2B">
      <w:pPr>
        <w:widowControl/>
        <w:spacing w:line="360" w:lineRule="auto"/>
        <w:jc w:val="both"/>
        <w:rPr>
          <w:rFonts w:ascii="Arial" w:eastAsia="Cambria" w:hAnsi="Arial" w:cs="Arial"/>
          <w:spacing w:val="1"/>
          <w:sz w:val="24"/>
          <w:szCs w:val="24"/>
        </w:rPr>
      </w:pPr>
      <w:r w:rsidRPr="00D37528">
        <w:rPr>
          <w:rFonts w:ascii="Arial" w:eastAsia="Cambria" w:hAnsi="Arial" w:cs="Arial"/>
          <w:b/>
          <w:bCs/>
          <w:spacing w:val="1"/>
          <w:sz w:val="24"/>
          <w:szCs w:val="24"/>
        </w:rPr>
        <w:lastRenderedPageBreak/>
        <w:t>3. Technical Proposal</w:t>
      </w:r>
      <w:r>
        <w:rPr>
          <w:rFonts w:ascii="Arial" w:eastAsia="Cambria" w:hAnsi="Arial" w:cs="Arial"/>
          <w:b/>
          <w:bCs/>
          <w:spacing w:val="1"/>
          <w:sz w:val="24"/>
          <w:szCs w:val="24"/>
        </w:rPr>
        <w:t xml:space="preserve">: </w:t>
      </w:r>
      <w:r w:rsidRPr="00D37528">
        <w:rPr>
          <w:rFonts w:ascii="Arial" w:eastAsia="Cambria" w:hAnsi="Arial" w:cs="Arial"/>
          <w:spacing w:val="1"/>
          <w:sz w:val="24"/>
          <w:szCs w:val="24"/>
        </w:rPr>
        <w:t>The Technical Proposal shall clearly demonstrate the firm's understanding of the assignment and its proposed approach to delivering the required outputs. At a minimum, it should include:</w:t>
      </w:r>
    </w:p>
    <w:p w14:paraId="3FB3BCB2" w14:textId="77777777" w:rsidR="00D37528" w:rsidRPr="00D37528" w:rsidRDefault="00D37528" w:rsidP="00D37528">
      <w:pPr>
        <w:widowControl/>
        <w:spacing w:line="360" w:lineRule="auto"/>
        <w:rPr>
          <w:rFonts w:ascii="Arial" w:eastAsia="Cambria" w:hAnsi="Arial" w:cs="Arial"/>
          <w:spacing w:val="1"/>
          <w:sz w:val="24"/>
          <w:szCs w:val="24"/>
        </w:rPr>
      </w:pPr>
    </w:p>
    <w:p w14:paraId="6D5AD8DF" w14:textId="77777777" w:rsidR="00D37528" w:rsidRPr="00D37528" w:rsidRDefault="00D37528" w:rsidP="00D37528">
      <w:pPr>
        <w:pStyle w:val="ListParagraph"/>
        <w:widowControl/>
        <w:numPr>
          <w:ilvl w:val="0"/>
          <w:numId w:val="3"/>
        </w:numPr>
        <w:spacing w:line="360" w:lineRule="auto"/>
        <w:rPr>
          <w:rFonts w:ascii="Arial" w:eastAsia="Cambria" w:hAnsi="Arial" w:cs="Arial"/>
          <w:spacing w:val="1"/>
          <w:sz w:val="24"/>
          <w:szCs w:val="24"/>
        </w:rPr>
      </w:pPr>
      <w:r w:rsidRPr="00D37528">
        <w:rPr>
          <w:rFonts w:ascii="Arial" w:eastAsia="Cambria" w:hAnsi="Arial" w:cs="Arial"/>
          <w:spacing w:val="1"/>
          <w:sz w:val="24"/>
          <w:szCs w:val="24"/>
        </w:rPr>
        <w:t>Understanding of the assignment, objectives, and expected deliverables;</w:t>
      </w:r>
    </w:p>
    <w:p w14:paraId="513EC58B" w14:textId="77777777" w:rsidR="00D37528" w:rsidRPr="00D37528" w:rsidRDefault="00D37528" w:rsidP="00D37528">
      <w:pPr>
        <w:pStyle w:val="ListParagraph"/>
        <w:widowControl/>
        <w:numPr>
          <w:ilvl w:val="0"/>
          <w:numId w:val="3"/>
        </w:numPr>
        <w:spacing w:line="360" w:lineRule="auto"/>
        <w:rPr>
          <w:rFonts w:ascii="Arial" w:eastAsia="Cambria" w:hAnsi="Arial" w:cs="Arial"/>
          <w:spacing w:val="1"/>
          <w:sz w:val="24"/>
          <w:szCs w:val="24"/>
        </w:rPr>
      </w:pPr>
      <w:r w:rsidRPr="00D37528">
        <w:rPr>
          <w:rFonts w:ascii="Arial" w:eastAsia="Cambria" w:hAnsi="Arial" w:cs="Arial"/>
          <w:spacing w:val="1"/>
          <w:sz w:val="24"/>
          <w:szCs w:val="24"/>
        </w:rPr>
        <w:t>Proposed production methodology and implementation approach;</w:t>
      </w:r>
    </w:p>
    <w:p w14:paraId="702D39F0" w14:textId="77777777" w:rsidR="00D37528" w:rsidRPr="00D37528" w:rsidRDefault="00D37528" w:rsidP="00D37528">
      <w:pPr>
        <w:pStyle w:val="ListParagraph"/>
        <w:widowControl/>
        <w:numPr>
          <w:ilvl w:val="0"/>
          <w:numId w:val="3"/>
        </w:numPr>
        <w:spacing w:line="360" w:lineRule="auto"/>
        <w:rPr>
          <w:rFonts w:ascii="Arial" w:eastAsia="Cambria" w:hAnsi="Arial" w:cs="Arial"/>
          <w:spacing w:val="1"/>
          <w:sz w:val="24"/>
          <w:szCs w:val="24"/>
        </w:rPr>
      </w:pPr>
      <w:r w:rsidRPr="00D37528">
        <w:rPr>
          <w:rFonts w:ascii="Arial" w:eastAsia="Cambria" w:hAnsi="Arial" w:cs="Arial"/>
          <w:spacing w:val="1"/>
          <w:sz w:val="24"/>
          <w:szCs w:val="24"/>
        </w:rPr>
        <w:t>Research, scripting, filming, editing, animation, post-production, quality assurance, and content review processes;</w:t>
      </w:r>
    </w:p>
    <w:p w14:paraId="1214A13B" w14:textId="77777777" w:rsidR="00D37528" w:rsidRPr="00D37528" w:rsidRDefault="00D37528" w:rsidP="00D37528">
      <w:pPr>
        <w:pStyle w:val="ListParagraph"/>
        <w:widowControl/>
        <w:numPr>
          <w:ilvl w:val="0"/>
          <w:numId w:val="3"/>
        </w:numPr>
        <w:spacing w:line="360" w:lineRule="auto"/>
        <w:rPr>
          <w:rFonts w:ascii="Arial" w:eastAsia="Cambria" w:hAnsi="Arial" w:cs="Arial"/>
          <w:spacing w:val="1"/>
          <w:sz w:val="24"/>
          <w:szCs w:val="24"/>
        </w:rPr>
      </w:pPr>
      <w:r w:rsidRPr="00D37528">
        <w:rPr>
          <w:rFonts w:ascii="Arial" w:eastAsia="Cambria" w:hAnsi="Arial" w:cs="Arial"/>
          <w:spacing w:val="1"/>
          <w:sz w:val="24"/>
          <w:szCs w:val="24"/>
        </w:rPr>
        <w:t>Detailed work plan, implementation schedule, and production timeline;</w:t>
      </w:r>
    </w:p>
    <w:p w14:paraId="3C79FD6B" w14:textId="77777777" w:rsidR="00D37528" w:rsidRPr="00D37528" w:rsidRDefault="00D37528" w:rsidP="00D37528">
      <w:pPr>
        <w:pStyle w:val="ListParagraph"/>
        <w:widowControl/>
        <w:numPr>
          <w:ilvl w:val="0"/>
          <w:numId w:val="3"/>
        </w:numPr>
        <w:spacing w:line="360" w:lineRule="auto"/>
        <w:rPr>
          <w:rFonts w:ascii="Arial" w:eastAsia="Cambria" w:hAnsi="Arial" w:cs="Arial"/>
          <w:spacing w:val="1"/>
          <w:sz w:val="24"/>
          <w:szCs w:val="24"/>
        </w:rPr>
      </w:pPr>
      <w:r w:rsidRPr="00D37528">
        <w:rPr>
          <w:rFonts w:ascii="Arial" w:eastAsia="Cambria" w:hAnsi="Arial" w:cs="Arial"/>
          <w:spacing w:val="1"/>
          <w:sz w:val="24"/>
          <w:szCs w:val="24"/>
        </w:rPr>
        <w:t>Team structure, key personnel, and their respective roles and responsibilities;</w:t>
      </w:r>
    </w:p>
    <w:p w14:paraId="2EFBD96C" w14:textId="77777777" w:rsidR="00D37528" w:rsidRPr="00D37528" w:rsidRDefault="00D37528" w:rsidP="00D37528">
      <w:pPr>
        <w:pStyle w:val="ListParagraph"/>
        <w:widowControl/>
        <w:numPr>
          <w:ilvl w:val="0"/>
          <w:numId w:val="3"/>
        </w:numPr>
        <w:spacing w:line="360" w:lineRule="auto"/>
        <w:rPr>
          <w:rFonts w:ascii="Arial" w:eastAsia="Cambria" w:hAnsi="Arial" w:cs="Arial"/>
          <w:spacing w:val="1"/>
          <w:sz w:val="24"/>
          <w:szCs w:val="24"/>
        </w:rPr>
      </w:pPr>
      <w:r w:rsidRPr="00D37528">
        <w:rPr>
          <w:rFonts w:ascii="Arial" w:eastAsia="Cambria" w:hAnsi="Arial" w:cs="Arial"/>
          <w:spacing w:val="1"/>
          <w:sz w:val="24"/>
          <w:szCs w:val="24"/>
        </w:rPr>
        <w:t>Equipment, software, and other production resources to be deployed;</w:t>
      </w:r>
    </w:p>
    <w:p w14:paraId="7E0C8EC3" w14:textId="77777777" w:rsidR="00D37528" w:rsidRDefault="00D37528" w:rsidP="00D37528">
      <w:pPr>
        <w:pStyle w:val="ListParagraph"/>
        <w:widowControl/>
        <w:numPr>
          <w:ilvl w:val="0"/>
          <w:numId w:val="3"/>
        </w:numPr>
        <w:spacing w:line="360" w:lineRule="auto"/>
        <w:rPr>
          <w:rFonts w:ascii="Arial" w:eastAsia="Cambria" w:hAnsi="Arial" w:cs="Arial"/>
          <w:spacing w:val="1"/>
          <w:sz w:val="24"/>
          <w:szCs w:val="24"/>
        </w:rPr>
      </w:pPr>
      <w:r w:rsidRPr="00D37528">
        <w:rPr>
          <w:rFonts w:ascii="Arial" w:eastAsia="Cambria" w:hAnsi="Arial" w:cs="Arial"/>
          <w:spacing w:val="1"/>
          <w:sz w:val="24"/>
          <w:szCs w:val="24"/>
        </w:rPr>
        <w:t>Any value-added approaches or innovations that will enhance the quality and impact of the deliverables.</w:t>
      </w:r>
    </w:p>
    <w:p w14:paraId="4FE94568" w14:textId="77777777" w:rsidR="00D37528" w:rsidRPr="00D37528" w:rsidRDefault="00D37528" w:rsidP="00D37528">
      <w:pPr>
        <w:pStyle w:val="ListParagraph"/>
        <w:widowControl/>
        <w:spacing w:line="360" w:lineRule="auto"/>
        <w:ind w:left="720"/>
        <w:rPr>
          <w:rFonts w:ascii="Arial" w:eastAsia="Cambria" w:hAnsi="Arial" w:cs="Arial"/>
          <w:spacing w:val="1"/>
          <w:sz w:val="24"/>
          <w:szCs w:val="24"/>
        </w:rPr>
      </w:pPr>
    </w:p>
    <w:p w14:paraId="1DDA4BE3" w14:textId="77777777" w:rsidR="00E47EFC" w:rsidRDefault="00D37528" w:rsidP="00173B91">
      <w:pPr>
        <w:pStyle w:val="ListParagraph"/>
        <w:widowControl/>
        <w:numPr>
          <w:ilvl w:val="0"/>
          <w:numId w:val="12"/>
        </w:numPr>
        <w:spacing w:line="360" w:lineRule="auto"/>
        <w:jc w:val="both"/>
        <w:rPr>
          <w:rFonts w:ascii="Arial" w:eastAsia="Cambria" w:hAnsi="Arial" w:cs="Arial"/>
          <w:spacing w:val="1"/>
          <w:sz w:val="24"/>
          <w:szCs w:val="24"/>
        </w:rPr>
      </w:pPr>
      <w:r w:rsidRPr="00E47EFC">
        <w:rPr>
          <w:rFonts w:ascii="Arial" w:eastAsia="Cambria" w:hAnsi="Arial" w:cs="Arial"/>
          <w:b/>
          <w:bCs/>
          <w:spacing w:val="1"/>
          <w:sz w:val="24"/>
          <w:szCs w:val="24"/>
        </w:rPr>
        <w:t xml:space="preserve">Curriculum Vitae (CVs) of Key Personnel: </w:t>
      </w:r>
      <w:r w:rsidRPr="00E47EFC">
        <w:rPr>
          <w:rFonts w:ascii="Arial" w:eastAsia="Cambria" w:hAnsi="Arial" w:cs="Arial"/>
          <w:spacing w:val="1"/>
          <w:sz w:val="24"/>
          <w:szCs w:val="24"/>
        </w:rPr>
        <w:t>Updated CVs of all proposed key personnel shall be attached. The firm shall confirm that the proposed personnel are available and committed to this assignment. Any replacement of key personnel shall require the prior written approval of AKRSP.</w:t>
      </w:r>
      <w:r w:rsidR="00E47EFC" w:rsidRPr="00E47EFC">
        <w:rPr>
          <w:rFonts w:ascii="Arial" w:eastAsia="Cambria" w:hAnsi="Arial" w:cs="Arial"/>
          <w:spacing w:val="1"/>
          <w:sz w:val="24"/>
          <w:szCs w:val="24"/>
        </w:rPr>
        <w:t xml:space="preserve"> </w:t>
      </w:r>
    </w:p>
    <w:p w14:paraId="303D95C3" w14:textId="77777777" w:rsidR="00E47EFC" w:rsidRDefault="00D37528" w:rsidP="0049211E">
      <w:pPr>
        <w:pStyle w:val="ListParagraph"/>
        <w:widowControl/>
        <w:numPr>
          <w:ilvl w:val="0"/>
          <w:numId w:val="12"/>
        </w:numPr>
        <w:spacing w:line="360" w:lineRule="auto"/>
        <w:jc w:val="both"/>
        <w:rPr>
          <w:rFonts w:ascii="Arial" w:eastAsia="Cambria" w:hAnsi="Arial" w:cs="Arial"/>
          <w:spacing w:val="1"/>
          <w:sz w:val="24"/>
          <w:szCs w:val="24"/>
        </w:rPr>
      </w:pPr>
      <w:r w:rsidRPr="00E47EFC">
        <w:rPr>
          <w:rFonts w:ascii="Arial" w:eastAsia="Cambria" w:hAnsi="Arial" w:cs="Arial"/>
          <w:b/>
          <w:bCs/>
          <w:spacing w:val="1"/>
          <w:sz w:val="24"/>
          <w:szCs w:val="24"/>
        </w:rPr>
        <w:t>Relevant Experience and Work Samples:</w:t>
      </w:r>
      <w:r w:rsidRPr="00E47EFC">
        <w:rPr>
          <w:rFonts w:ascii="Arial" w:eastAsia="Cambria" w:hAnsi="Arial" w:cs="Arial"/>
          <w:spacing w:val="1"/>
          <w:sz w:val="24"/>
          <w:szCs w:val="24"/>
        </w:rPr>
        <w:t xml:space="preserve"> Evidence of at least 3-5 similar assignments completed within the past five years. For each assignment, applicants should provide:</w:t>
      </w:r>
      <w:r w:rsidR="00E47EFC" w:rsidRPr="00E47EFC">
        <w:rPr>
          <w:rFonts w:ascii="Arial" w:eastAsia="Cambria" w:hAnsi="Arial" w:cs="Arial"/>
          <w:spacing w:val="1"/>
          <w:sz w:val="24"/>
          <w:szCs w:val="24"/>
        </w:rPr>
        <w:t xml:space="preserve"> </w:t>
      </w:r>
      <w:r w:rsidRPr="00E47EFC">
        <w:rPr>
          <w:rFonts w:ascii="Arial" w:eastAsia="Cambria" w:hAnsi="Arial" w:cs="Arial"/>
          <w:spacing w:val="1"/>
          <w:sz w:val="24"/>
          <w:szCs w:val="24"/>
        </w:rPr>
        <w:t>Project title, Client/</w:t>
      </w:r>
      <w:proofErr w:type="spellStart"/>
      <w:r w:rsidRPr="00E47EFC">
        <w:rPr>
          <w:rFonts w:ascii="Arial" w:eastAsia="Cambria" w:hAnsi="Arial" w:cs="Arial"/>
          <w:spacing w:val="1"/>
          <w:sz w:val="24"/>
          <w:szCs w:val="24"/>
        </w:rPr>
        <w:t>organisation</w:t>
      </w:r>
      <w:proofErr w:type="spellEnd"/>
      <w:r w:rsidRPr="00E47EFC">
        <w:rPr>
          <w:rFonts w:ascii="Arial" w:eastAsia="Cambria" w:hAnsi="Arial" w:cs="Arial"/>
          <w:spacing w:val="1"/>
          <w:sz w:val="24"/>
          <w:szCs w:val="24"/>
        </w:rPr>
        <w:t>; Brief description of the assignment; year of completion;</w:t>
      </w:r>
      <w:r w:rsidR="00E47EFC" w:rsidRPr="00E47EFC">
        <w:rPr>
          <w:rFonts w:ascii="Arial" w:eastAsia="Cambria" w:hAnsi="Arial" w:cs="Arial"/>
          <w:spacing w:val="1"/>
          <w:sz w:val="24"/>
          <w:szCs w:val="24"/>
        </w:rPr>
        <w:t xml:space="preserve"> </w:t>
      </w:r>
      <w:r w:rsidRPr="00E47EFC">
        <w:rPr>
          <w:rFonts w:ascii="Arial" w:eastAsia="Cambria" w:hAnsi="Arial" w:cs="Arial"/>
          <w:spacing w:val="1"/>
          <w:sz w:val="24"/>
          <w:szCs w:val="24"/>
        </w:rPr>
        <w:t>link to the completed production; client reference, completion certificate, contract, or other supporting evidence, where available.</w:t>
      </w:r>
      <w:r w:rsidR="00E47EFC" w:rsidRPr="00E47EFC">
        <w:rPr>
          <w:rFonts w:ascii="Arial" w:eastAsia="Cambria" w:hAnsi="Arial" w:cs="Arial"/>
          <w:spacing w:val="1"/>
          <w:sz w:val="24"/>
          <w:szCs w:val="24"/>
        </w:rPr>
        <w:t xml:space="preserve"> </w:t>
      </w:r>
    </w:p>
    <w:p w14:paraId="229698CB" w14:textId="21B17761" w:rsidR="00D37528" w:rsidRPr="00E47EFC" w:rsidRDefault="00D37528" w:rsidP="00E47EFC">
      <w:pPr>
        <w:widowControl/>
        <w:spacing w:line="360" w:lineRule="auto"/>
        <w:ind w:left="360"/>
        <w:jc w:val="both"/>
        <w:rPr>
          <w:rFonts w:ascii="Arial" w:eastAsia="Cambria" w:hAnsi="Arial" w:cs="Arial"/>
          <w:spacing w:val="1"/>
          <w:sz w:val="24"/>
          <w:szCs w:val="24"/>
        </w:rPr>
      </w:pPr>
      <w:r w:rsidRPr="00E47EFC">
        <w:rPr>
          <w:rFonts w:ascii="Arial" w:eastAsia="Cambria" w:hAnsi="Arial" w:cs="Arial"/>
          <w:b/>
          <w:bCs/>
          <w:spacing w:val="1"/>
          <w:sz w:val="24"/>
          <w:szCs w:val="24"/>
        </w:rPr>
        <w:t xml:space="preserve">6. Legal and Administrative Documents: </w:t>
      </w:r>
      <w:r w:rsidRPr="00E47EFC">
        <w:rPr>
          <w:rFonts w:ascii="Arial" w:eastAsia="Cambria" w:hAnsi="Arial" w:cs="Arial"/>
          <w:spacing w:val="1"/>
          <w:sz w:val="24"/>
          <w:szCs w:val="24"/>
        </w:rPr>
        <w:t>Copies of the following, where applicable:</w:t>
      </w:r>
    </w:p>
    <w:p w14:paraId="5A4AE18A" w14:textId="77777777" w:rsidR="00E47EFC" w:rsidRDefault="00D37528" w:rsidP="008B4E10">
      <w:pPr>
        <w:pStyle w:val="ListParagraph"/>
        <w:widowControl/>
        <w:numPr>
          <w:ilvl w:val="0"/>
          <w:numId w:val="13"/>
        </w:numPr>
        <w:spacing w:line="360" w:lineRule="auto"/>
        <w:ind w:left="360"/>
        <w:jc w:val="both"/>
        <w:rPr>
          <w:rFonts w:ascii="Arial" w:eastAsia="Cambria" w:hAnsi="Arial" w:cs="Arial"/>
          <w:spacing w:val="1"/>
          <w:sz w:val="24"/>
          <w:szCs w:val="24"/>
        </w:rPr>
      </w:pPr>
      <w:r w:rsidRPr="00E47EFC">
        <w:rPr>
          <w:rFonts w:ascii="Arial" w:eastAsia="Cambria" w:hAnsi="Arial" w:cs="Arial"/>
          <w:spacing w:val="1"/>
          <w:sz w:val="24"/>
          <w:szCs w:val="24"/>
        </w:rPr>
        <w:t>Company/Firm Registration Certificate issued by SECP or another relevant regulatory authority;</w:t>
      </w:r>
      <w:r w:rsidR="00E47EFC" w:rsidRPr="00E47EFC">
        <w:rPr>
          <w:rFonts w:ascii="Arial" w:eastAsia="Cambria" w:hAnsi="Arial" w:cs="Arial"/>
          <w:spacing w:val="1"/>
          <w:sz w:val="24"/>
          <w:szCs w:val="24"/>
        </w:rPr>
        <w:t xml:space="preserve"> </w:t>
      </w:r>
    </w:p>
    <w:p w14:paraId="714CFE65" w14:textId="03226A0B" w:rsidR="00E47EFC" w:rsidRDefault="00D37528" w:rsidP="008B4E10">
      <w:pPr>
        <w:pStyle w:val="ListParagraph"/>
        <w:widowControl/>
        <w:numPr>
          <w:ilvl w:val="0"/>
          <w:numId w:val="13"/>
        </w:numPr>
        <w:spacing w:line="360" w:lineRule="auto"/>
        <w:ind w:left="360"/>
        <w:jc w:val="both"/>
        <w:rPr>
          <w:rFonts w:ascii="Arial" w:eastAsia="Cambria" w:hAnsi="Arial" w:cs="Arial"/>
          <w:spacing w:val="1"/>
          <w:sz w:val="24"/>
          <w:szCs w:val="24"/>
        </w:rPr>
      </w:pPr>
      <w:r w:rsidRPr="00E47EFC">
        <w:rPr>
          <w:rFonts w:ascii="Arial" w:eastAsia="Cambria" w:hAnsi="Arial" w:cs="Arial"/>
          <w:spacing w:val="1"/>
          <w:sz w:val="24"/>
          <w:szCs w:val="24"/>
        </w:rPr>
        <w:t>National Tax Number (NTN) and Active Taxpayer List (ATL) status or equivalent tax registration (if applicable);</w:t>
      </w:r>
      <w:r w:rsidR="00E47EFC" w:rsidRPr="00E47EFC">
        <w:rPr>
          <w:rFonts w:ascii="Arial" w:eastAsia="Cambria" w:hAnsi="Arial" w:cs="Arial"/>
          <w:spacing w:val="1"/>
          <w:sz w:val="24"/>
          <w:szCs w:val="24"/>
        </w:rPr>
        <w:t xml:space="preserve"> </w:t>
      </w:r>
    </w:p>
    <w:p w14:paraId="5B00000C" w14:textId="77777777" w:rsidR="001E6E2B" w:rsidRPr="00E47EFC" w:rsidRDefault="001E6E2B" w:rsidP="001E6E2B">
      <w:pPr>
        <w:pStyle w:val="ListParagraph"/>
        <w:widowControl/>
        <w:spacing w:line="360" w:lineRule="auto"/>
        <w:ind w:left="360"/>
        <w:jc w:val="both"/>
        <w:rPr>
          <w:rFonts w:ascii="Arial" w:eastAsia="Cambria" w:hAnsi="Arial" w:cs="Arial"/>
          <w:spacing w:val="1"/>
          <w:sz w:val="24"/>
          <w:szCs w:val="24"/>
        </w:rPr>
      </w:pPr>
    </w:p>
    <w:p w14:paraId="295B83FF" w14:textId="21C3D848" w:rsidR="00D37528" w:rsidRPr="00E47EFC" w:rsidRDefault="00D37528" w:rsidP="00E47EFC">
      <w:pPr>
        <w:pStyle w:val="ListParagraph"/>
        <w:widowControl/>
        <w:spacing w:line="360" w:lineRule="auto"/>
        <w:ind w:left="360"/>
        <w:jc w:val="both"/>
        <w:rPr>
          <w:rFonts w:ascii="Arial" w:eastAsia="Cambria" w:hAnsi="Arial" w:cs="Arial"/>
          <w:spacing w:val="1"/>
          <w:sz w:val="24"/>
          <w:szCs w:val="24"/>
        </w:rPr>
      </w:pPr>
      <w:r w:rsidRPr="00E47EFC">
        <w:rPr>
          <w:rFonts w:ascii="Arial" w:eastAsia="Cambria" w:hAnsi="Arial" w:cs="Arial"/>
          <w:b/>
          <w:bCs/>
          <w:spacing w:val="1"/>
          <w:sz w:val="24"/>
          <w:szCs w:val="24"/>
        </w:rPr>
        <w:t xml:space="preserve">7. Financial Proposal: </w:t>
      </w:r>
      <w:r w:rsidRPr="00E47EFC">
        <w:rPr>
          <w:rFonts w:ascii="Arial" w:eastAsia="Cambria" w:hAnsi="Arial" w:cs="Arial"/>
          <w:spacing w:val="1"/>
          <w:sz w:val="24"/>
          <w:szCs w:val="24"/>
        </w:rPr>
        <w:t>The Financial Proposal shall be submitted separately and include all detailed cost breakdown by budget line and applicable taxes;</w:t>
      </w:r>
    </w:p>
    <w:p w14:paraId="7C5000FD" w14:textId="77777777" w:rsidR="00D37528" w:rsidRDefault="00D37528" w:rsidP="00D37528">
      <w:pPr>
        <w:widowControl/>
        <w:spacing w:line="360" w:lineRule="auto"/>
        <w:rPr>
          <w:rFonts w:ascii="Arial" w:eastAsia="Cambria" w:hAnsi="Arial" w:cs="Arial"/>
          <w:spacing w:val="1"/>
          <w:sz w:val="24"/>
          <w:szCs w:val="24"/>
        </w:rPr>
      </w:pPr>
    </w:p>
    <w:p w14:paraId="37AE9CB8" w14:textId="77777777" w:rsidR="00D37528" w:rsidRPr="00D37528" w:rsidRDefault="00D37528" w:rsidP="00D37528">
      <w:pPr>
        <w:widowControl/>
        <w:spacing w:line="360" w:lineRule="auto"/>
        <w:rPr>
          <w:rFonts w:ascii="Arial" w:eastAsia="Cambria" w:hAnsi="Arial" w:cs="Arial"/>
          <w:spacing w:val="1"/>
          <w:sz w:val="24"/>
          <w:szCs w:val="24"/>
        </w:rPr>
      </w:pPr>
    </w:p>
    <w:p w14:paraId="14C23D37" w14:textId="7E6F5070" w:rsidR="00D37528" w:rsidRPr="001E6E2B" w:rsidRDefault="00D37528" w:rsidP="001E6E2B">
      <w:pPr>
        <w:pStyle w:val="ListParagraph"/>
        <w:widowControl/>
        <w:numPr>
          <w:ilvl w:val="0"/>
          <w:numId w:val="16"/>
        </w:numPr>
        <w:spacing w:line="360" w:lineRule="auto"/>
        <w:rPr>
          <w:rFonts w:ascii="Arial" w:eastAsia="Cambria" w:hAnsi="Arial" w:cs="Arial"/>
          <w:spacing w:val="1"/>
          <w:sz w:val="24"/>
          <w:szCs w:val="24"/>
        </w:rPr>
      </w:pPr>
      <w:r w:rsidRPr="001E6E2B">
        <w:rPr>
          <w:rFonts w:ascii="Arial" w:eastAsia="Cambria" w:hAnsi="Arial" w:cs="Arial"/>
          <w:b/>
          <w:bCs/>
          <w:spacing w:val="1"/>
          <w:sz w:val="24"/>
          <w:szCs w:val="24"/>
        </w:rPr>
        <w:t xml:space="preserve">Mandatory Compliance Requirements: </w:t>
      </w:r>
      <w:r w:rsidRPr="001E6E2B">
        <w:rPr>
          <w:rFonts w:ascii="Arial" w:eastAsia="Cambria" w:hAnsi="Arial" w:cs="Arial"/>
          <w:spacing w:val="1"/>
          <w:sz w:val="24"/>
          <w:szCs w:val="24"/>
        </w:rPr>
        <w:t>Applicants shall ensure that their proposals are complete and include all documents specified under Section H. In particular, the following documents are mandatory:</w:t>
      </w:r>
    </w:p>
    <w:p w14:paraId="460A7528" w14:textId="77777777" w:rsidR="00D37528" w:rsidRPr="00D37528" w:rsidRDefault="00D37528" w:rsidP="00D37528">
      <w:pPr>
        <w:pStyle w:val="ListParagraph"/>
        <w:widowControl/>
        <w:numPr>
          <w:ilvl w:val="0"/>
          <w:numId w:val="14"/>
        </w:numPr>
        <w:spacing w:line="360" w:lineRule="auto"/>
        <w:rPr>
          <w:rFonts w:ascii="Arial" w:eastAsia="Cambria" w:hAnsi="Arial" w:cs="Arial"/>
          <w:spacing w:val="1"/>
          <w:sz w:val="24"/>
          <w:szCs w:val="24"/>
        </w:rPr>
      </w:pPr>
      <w:r w:rsidRPr="00D37528">
        <w:rPr>
          <w:rFonts w:ascii="Arial" w:eastAsia="Cambria" w:hAnsi="Arial" w:cs="Arial"/>
          <w:spacing w:val="1"/>
          <w:sz w:val="24"/>
          <w:szCs w:val="24"/>
        </w:rPr>
        <w:t>Signed Cover Letter;</w:t>
      </w:r>
    </w:p>
    <w:p w14:paraId="1A3D5447" w14:textId="77777777" w:rsidR="00D37528" w:rsidRPr="00D37528" w:rsidRDefault="00D37528" w:rsidP="00D37528">
      <w:pPr>
        <w:pStyle w:val="ListParagraph"/>
        <w:widowControl/>
        <w:numPr>
          <w:ilvl w:val="0"/>
          <w:numId w:val="14"/>
        </w:numPr>
        <w:spacing w:line="360" w:lineRule="auto"/>
        <w:rPr>
          <w:rFonts w:ascii="Arial" w:eastAsia="Cambria" w:hAnsi="Arial" w:cs="Arial"/>
          <w:spacing w:val="1"/>
          <w:sz w:val="24"/>
          <w:szCs w:val="24"/>
        </w:rPr>
      </w:pPr>
      <w:r w:rsidRPr="00D37528">
        <w:rPr>
          <w:rFonts w:ascii="Arial" w:eastAsia="Cambria" w:hAnsi="Arial" w:cs="Arial"/>
          <w:spacing w:val="1"/>
          <w:sz w:val="24"/>
          <w:szCs w:val="24"/>
        </w:rPr>
        <w:t>Company Profile;</w:t>
      </w:r>
    </w:p>
    <w:p w14:paraId="3DD6EBFA" w14:textId="77777777" w:rsidR="00D37528" w:rsidRPr="00D37528" w:rsidRDefault="00D37528" w:rsidP="00D37528">
      <w:pPr>
        <w:pStyle w:val="ListParagraph"/>
        <w:widowControl/>
        <w:numPr>
          <w:ilvl w:val="0"/>
          <w:numId w:val="14"/>
        </w:numPr>
        <w:spacing w:line="360" w:lineRule="auto"/>
        <w:rPr>
          <w:rFonts w:ascii="Arial" w:eastAsia="Cambria" w:hAnsi="Arial" w:cs="Arial"/>
          <w:spacing w:val="1"/>
          <w:sz w:val="24"/>
          <w:szCs w:val="24"/>
        </w:rPr>
      </w:pPr>
      <w:r w:rsidRPr="00D37528">
        <w:rPr>
          <w:rFonts w:ascii="Arial" w:eastAsia="Cambria" w:hAnsi="Arial" w:cs="Arial"/>
          <w:spacing w:val="1"/>
          <w:sz w:val="24"/>
          <w:szCs w:val="24"/>
        </w:rPr>
        <w:t>Technical Proposal;</w:t>
      </w:r>
    </w:p>
    <w:p w14:paraId="7927BAE5" w14:textId="77777777" w:rsidR="00D37528" w:rsidRPr="00D37528" w:rsidRDefault="00D37528" w:rsidP="00D37528">
      <w:pPr>
        <w:pStyle w:val="ListParagraph"/>
        <w:widowControl/>
        <w:numPr>
          <w:ilvl w:val="0"/>
          <w:numId w:val="14"/>
        </w:numPr>
        <w:spacing w:line="360" w:lineRule="auto"/>
        <w:rPr>
          <w:rFonts w:ascii="Arial" w:eastAsia="Cambria" w:hAnsi="Arial" w:cs="Arial"/>
          <w:spacing w:val="1"/>
          <w:sz w:val="24"/>
          <w:szCs w:val="24"/>
        </w:rPr>
      </w:pPr>
      <w:r w:rsidRPr="00D37528">
        <w:rPr>
          <w:rFonts w:ascii="Arial" w:eastAsia="Cambria" w:hAnsi="Arial" w:cs="Arial"/>
          <w:spacing w:val="1"/>
          <w:sz w:val="24"/>
          <w:szCs w:val="24"/>
        </w:rPr>
        <w:t>CVs of all proposed key personnel;</w:t>
      </w:r>
    </w:p>
    <w:p w14:paraId="0439E4AC" w14:textId="0ED7F26C" w:rsidR="00D37528" w:rsidRPr="00D37528" w:rsidRDefault="00D37528" w:rsidP="00D37528">
      <w:pPr>
        <w:pStyle w:val="ListParagraph"/>
        <w:widowControl/>
        <w:numPr>
          <w:ilvl w:val="0"/>
          <w:numId w:val="14"/>
        </w:numPr>
        <w:spacing w:line="360" w:lineRule="auto"/>
        <w:rPr>
          <w:rFonts w:ascii="Arial" w:eastAsia="Cambria" w:hAnsi="Arial" w:cs="Arial"/>
          <w:spacing w:val="1"/>
          <w:sz w:val="24"/>
          <w:szCs w:val="24"/>
        </w:rPr>
      </w:pPr>
      <w:r w:rsidRPr="00D37528">
        <w:rPr>
          <w:rFonts w:ascii="Arial" w:eastAsia="Cambria" w:hAnsi="Arial" w:cs="Arial"/>
          <w:spacing w:val="1"/>
          <w:sz w:val="24"/>
          <w:szCs w:val="24"/>
        </w:rPr>
        <w:t xml:space="preserve">At least 3-5 relevant work samples with supporting references or documentary evidence, </w:t>
      </w:r>
      <w:proofErr w:type="gramStart"/>
      <w:r w:rsidRPr="00D37528">
        <w:rPr>
          <w:rFonts w:ascii="Arial" w:eastAsia="Cambria" w:hAnsi="Arial" w:cs="Arial"/>
          <w:spacing w:val="1"/>
          <w:sz w:val="24"/>
          <w:szCs w:val="24"/>
        </w:rPr>
        <w:t>where</w:t>
      </w:r>
      <w:proofErr w:type="gramEnd"/>
      <w:r w:rsidRPr="00D37528">
        <w:rPr>
          <w:rFonts w:ascii="Arial" w:eastAsia="Cambria" w:hAnsi="Arial" w:cs="Arial"/>
          <w:spacing w:val="1"/>
          <w:sz w:val="24"/>
          <w:szCs w:val="24"/>
        </w:rPr>
        <w:t xml:space="preserve"> available;</w:t>
      </w:r>
    </w:p>
    <w:p w14:paraId="3C06492A" w14:textId="77777777" w:rsidR="00D37528" w:rsidRPr="00D37528" w:rsidRDefault="00D37528" w:rsidP="00D37528">
      <w:pPr>
        <w:pStyle w:val="ListParagraph"/>
        <w:widowControl/>
        <w:numPr>
          <w:ilvl w:val="0"/>
          <w:numId w:val="14"/>
        </w:numPr>
        <w:spacing w:line="360" w:lineRule="auto"/>
        <w:rPr>
          <w:rFonts w:ascii="Arial" w:eastAsia="Cambria" w:hAnsi="Arial" w:cs="Arial"/>
          <w:spacing w:val="1"/>
          <w:sz w:val="24"/>
          <w:szCs w:val="24"/>
        </w:rPr>
      </w:pPr>
      <w:r w:rsidRPr="00D37528">
        <w:rPr>
          <w:rFonts w:ascii="Arial" w:eastAsia="Cambria" w:hAnsi="Arial" w:cs="Arial"/>
          <w:spacing w:val="1"/>
          <w:sz w:val="24"/>
          <w:szCs w:val="24"/>
        </w:rPr>
        <w:t>Valid Company/Firm Registration Certificate;</w:t>
      </w:r>
    </w:p>
    <w:p w14:paraId="5831B051" w14:textId="77777777" w:rsidR="00D37528" w:rsidRPr="00D37528" w:rsidRDefault="00D37528" w:rsidP="00D37528">
      <w:pPr>
        <w:pStyle w:val="ListParagraph"/>
        <w:widowControl/>
        <w:numPr>
          <w:ilvl w:val="0"/>
          <w:numId w:val="14"/>
        </w:numPr>
        <w:spacing w:line="360" w:lineRule="auto"/>
        <w:rPr>
          <w:rFonts w:ascii="Arial" w:eastAsia="Cambria" w:hAnsi="Arial" w:cs="Arial"/>
          <w:spacing w:val="1"/>
          <w:sz w:val="24"/>
          <w:szCs w:val="24"/>
        </w:rPr>
      </w:pPr>
      <w:r w:rsidRPr="00D37528">
        <w:rPr>
          <w:rFonts w:ascii="Arial" w:eastAsia="Cambria" w:hAnsi="Arial" w:cs="Arial"/>
          <w:spacing w:val="1"/>
          <w:sz w:val="24"/>
          <w:szCs w:val="24"/>
        </w:rPr>
        <w:t>National Tax Number (NTN) and Active Taxpayer status, where applicable; and</w:t>
      </w:r>
    </w:p>
    <w:p w14:paraId="0545E806" w14:textId="77777777" w:rsidR="00D37528" w:rsidRPr="00D37528" w:rsidRDefault="00D37528" w:rsidP="00D37528">
      <w:pPr>
        <w:pStyle w:val="ListParagraph"/>
        <w:widowControl/>
        <w:numPr>
          <w:ilvl w:val="0"/>
          <w:numId w:val="14"/>
        </w:numPr>
        <w:spacing w:line="360" w:lineRule="auto"/>
        <w:rPr>
          <w:rFonts w:ascii="Arial" w:eastAsia="Cambria" w:hAnsi="Arial" w:cs="Arial"/>
          <w:spacing w:val="1"/>
          <w:sz w:val="24"/>
          <w:szCs w:val="24"/>
        </w:rPr>
      </w:pPr>
      <w:r w:rsidRPr="00D37528">
        <w:rPr>
          <w:rFonts w:ascii="Arial" w:eastAsia="Cambria" w:hAnsi="Arial" w:cs="Arial"/>
          <w:spacing w:val="1"/>
          <w:sz w:val="24"/>
          <w:szCs w:val="24"/>
        </w:rPr>
        <w:t>Separate Financial Proposal.</w:t>
      </w:r>
    </w:p>
    <w:p w14:paraId="65E2E46D" w14:textId="77777777" w:rsidR="00D37528" w:rsidRPr="00D37528" w:rsidRDefault="00D37528" w:rsidP="00D37528">
      <w:pPr>
        <w:widowControl/>
        <w:spacing w:line="360" w:lineRule="auto"/>
        <w:rPr>
          <w:rFonts w:ascii="Arial" w:eastAsia="Cambria" w:hAnsi="Arial" w:cs="Arial"/>
          <w:spacing w:val="1"/>
          <w:sz w:val="24"/>
          <w:szCs w:val="24"/>
        </w:rPr>
      </w:pPr>
    </w:p>
    <w:p w14:paraId="4D15E913" w14:textId="77777777" w:rsidR="00D37528" w:rsidRDefault="00D37528" w:rsidP="00D37528">
      <w:pPr>
        <w:widowControl/>
        <w:spacing w:line="360" w:lineRule="auto"/>
        <w:jc w:val="both"/>
        <w:rPr>
          <w:rFonts w:ascii="Arial" w:eastAsia="Cambria" w:hAnsi="Arial" w:cs="Arial"/>
          <w:spacing w:val="1"/>
          <w:sz w:val="24"/>
          <w:szCs w:val="24"/>
        </w:rPr>
      </w:pPr>
      <w:r w:rsidRPr="00D37528">
        <w:rPr>
          <w:rFonts w:ascii="Arial" w:eastAsia="Cambria" w:hAnsi="Arial" w:cs="Arial"/>
          <w:spacing w:val="1"/>
          <w:sz w:val="24"/>
          <w:szCs w:val="24"/>
        </w:rPr>
        <w:t xml:space="preserve">AKRSP reserves the right to seek clarification or request additional supporting documentation during the evaluation process where necessary. Such clarification </w:t>
      </w:r>
      <w:proofErr w:type="gramStart"/>
      <w:r w:rsidRPr="00D37528">
        <w:rPr>
          <w:rFonts w:ascii="Arial" w:eastAsia="Cambria" w:hAnsi="Arial" w:cs="Arial"/>
          <w:spacing w:val="1"/>
          <w:sz w:val="24"/>
          <w:szCs w:val="24"/>
        </w:rPr>
        <w:t>shall</w:t>
      </w:r>
      <w:proofErr w:type="gramEnd"/>
      <w:r w:rsidRPr="00D37528">
        <w:rPr>
          <w:rFonts w:ascii="Arial" w:eastAsia="Cambria" w:hAnsi="Arial" w:cs="Arial"/>
          <w:spacing w:val="1"/>
          <w:sz w:val="24"/>
          <w:szCs w:val="24"/>
        </w:rPr>
        <w:t xml:space="preserve"> not permit applicants to materially alter the content or pricing of their proposals after the submission deadline.</w:t>
      </w:r>
    </w:p>
    <w:p w14:paraId="4D779D41" w14:textId="77777777" w:rsidR="00997EF8" w:rsidRPr="00997EF8" w:rsidRDefault="00997EF8" w:rsidP="00997EF8">
      <w:pPr>
        <w:widowControl/>
        <w:spacing w:line="360" w:lineRule="auto"/>
        <w:ind w:left="720"/>
        <w:rPr>
          <w:rFonts w:ascii="Arial" w:eastAsia="Cambria" w:hAnsi="Arial" w:cs="Arial"/>
          <w:spacing w:val="1"/>
          <w:sz w:val="24"/>
          <w:szCs w:val="24"/>
        </w:rPr>
      </w:pPr>
    </w:p>
    <w:p w14:paraId="72248DF9" w14:textId="786BD627" w:rsidR="00D2114F" w:rsidRPr="001E6E2B" w:rsidRDefault="00997EF8" w:rsidP="001E6E2B">
      <w:pPr>
        <w:pStyle w:val="ListParagraph"/>
        <w:widowControl/>
        <w:numPr>
          <w:ilvl w:val="0"/>
          <w:numId w:val="15"/>
        </w:numPr>
        <w:spacing w:line="360" w:lineRule="auto"/>
        <w:jc w:val="both"/>
        <w:rPr>
          <w:rFonts w:ascii="Arial" w:eastAsia="Cambria" w:hAnsi="Arial" w:cs="Arial"/>
          <w:spacing w:val="1"/>
          <w:sz w:val="24"/>
          <w:szCs w:val="24"/>
        </w:rPr>
      </w:pPr>
      <w:r w:rsidRPr="001E6E2B">
        <w:rPr>
          <w:rFonts w:ascii="Arial" w:eastAsia="Cambria" w:hAnsi="Arial" w:cs="Arial"/>
          <w:b/>
          <w:bCs/>
          <w:spacing w:val="1"/>
          <w:sz w:val="24"/>
          <w:szCs w:val="24"/>
        </w:rPr>
        <w:t>Intellectual Property and Content Rights</w:t>
      </w:r>
      <w:r w:rsidR="00D2114F" w:rsidRPr="001E6E2B">
        <w:rPr>
          <w:rFonts w:ascii="Arial" w:eastAsia="Cambria" w:hAnsi="Arial" w:cs="Arial"/>
          <w:b/>
          <w:bCs/>
          <w:spacing w:val="1"/>
          <w:sz w:val="24"/>
          <w:szCs w:val="24"/>
        </w:rPr>
        <w:t>:</w:t>
      </w:r>
      <w:r w:rsidR="00D2114F" w:rsidRPr="001E6E2B">
        <w:rPr>
          <w:rFonts w:ascii="Arial" w:eastAsia="Cambria" w:hAnsi="Arial" w:cs="Arial"/>
          <w:spacing w:val="1"/>
          <w:sz w:val="24"/>
          <w:szCs w:val="24"/>
        </w:rPr>
        <w:t xml:space="preserve"> </w:t>
      </w:r>
      <w:r w:rsidRPr="001E6E2B">
        <w:rPr>
          <w:rFonts w:ascii="Arial" w:eastAsia="Cambria" w:hAnsi="Arial" w:cs="Arial"/>
          <w:spacing w:val="1"/>
          <w:sz w:val="24"/>
          <w:szCs w:val="24"/>
        </w:rPr>
        <w:t xml:space="preserve">All content produced under this assignment, including but not limited to video files, scripts, storyboards, motion graphics, raw footage, and associated production materials, shall be the sole intellectual property of </w:t>
      </w:r>
      <w:r w:rsidR="00D2114F" w:rsidRPr="001E6E2B">
        <w:rPr>
          <w:rFonts w:ascii="Arial" w:eastAsia="Cambria" w:hAnsi="Arial" w:cs="Arial"/>
          <w:spacing w:val="1"/>
          <w:sz w:val="24"/>
          <w:szCs w:val="24"/>
        </w:rPr>
        <w:t>AKRS</w:t>
      </w:r>
      <w:r w:rsidR="004C2E76">
        <w:rPr>
          <w:rFonts w:ascii="Arial" w:eastAsia="Cambria" w:hAnsi="Arial" w:cs="Arial"/>
          <w:spacing w:val="1"/>
          <w:sz w:val="24"/>
          <w:szCs w:val="24"/>
        </w:rPr>
        <w:t>P</w:t>
      </w:r>
      <w:r w:rsidRPr="001E6E2B">
        <w:rPr>
          <w:rFonts w:ascii="Arial" w:eastAsia="Cambria" w:hAnsi="Arial" w:cs="Arial"/>
          <w:spacing w:val="1"/>
          <w:sz w:val="24"/>
          <w:szCs w:val="24"/>
        </w:rPr>
        <w:t xml:space="preserve"> upon full payment of the contract value.</w:t>
      </w:r>
    </w:p>
    <w:p w14:paraId="5468111D" w14:textId="77777777" w:rsidR="00D2114F" w:rsidRDefault="00D2114F" w:rsidP="00997EF8">
      <w:pPr>
        <w:pStyle w:val="Default"/>
        <w:spacing w:line="360" w:lineRule="auto"/>
        <w:rPr>
          <w:b/>
          <w:bCs/>
        </w:rPr>
      </w:pPr>
    </w:p>
    <w:p w14:paraId="490ECCE4" w14:textId="1686723D" w:rsidR="001E6E2B" w:rsidRDefault="001E6E2B" w:rsidP="0054097A">
      <w:pPr>
        <w:pStyle w:val="Default"/>
        <w:numPr>
          <w:ilvl w:val="0"/>
          <w:numId w:val="15"/>
        </w:numPr>
        <w:spacing w:line="360" w:lineRule="auto"/>
        <w:jc w:val="both"/>
        <w:rPr>
          <w:rFonts w:eastAsia="Cambria"/>
          <w:spacing w:val="1"/>
        </w:rPr>
      </w:pPr>
      <w:r w:rsidRPr="001E6E2B">
        <w:rPr>
          <w:b/>
          <w:bCs/>
        </w:rPr>
        <w:t xml:space="preserve">Submission Guidelines: </w:t>
      </w:r>
      <w:r w:rsidR="00AE4270" w:rsidRPr="001E6E2B">
        <w:rPr>
          <w:rFonts w:eastAsia="Cambria"/>
          <w:color w:val="000000" w:themeColor="text1"/>
          <w:spacing w:val="1"/>
        </w:rPr>
        <w:t>Interested parties must submit their technical and financial proposals to</w:t>
      </w:r>
      <w:r w:rsidR="00537867" w:rsidRPr="001E6E2B">
        <w:rPr>
          <w:rFonts w:eastAsia="Cambria"/>
          <w:color w:val="000000" w:themeColor="text1"/>
          <w:spacing w:val="1"/>
        </w:rPr>
        <w:t xml:space="preserve"> procurement_akrsppk@akdn.org</w:t>
      </w:r>
      <w:r w:rsidR="00AE4270" w:rsidRPr="001E6E2B">
        <w:rPr>
          <w:rFonts w:eastAsia="Cambria"/>
          <w:color w:val="000000" w:themeColor="text1"/>
          <w:spacing w:val="1"/>
        </w:rPr>
        <w:t xml:space="preserve"> no later than </w:t>
      </w:r>
      <w:r w:rsidR="00AE4270" w:rsidRPr="00F2440E">
        <w:rPr>
          <w:rFonts w:eastAsia="Cambria"/>
          <w:b/>
          <w:bCs/>
          <w:color w:val="000000" w:themeColor="text1"/>
          <w:spacing w:val="1"/>
        </w:rPr>
        <w:t xml:space="preserve">5:00 PM on </w:t>
      </w:r>
      <w:r w:rsidR="00F2440E" w:rsidRPr="00F2440E">
        <w:rPr>
          <w:rFonts w:eastAsia="Cambria"/>
          <w:b/>
          <w:bCs/>
          <w:color w:val="000000" w:themeColor="text1"/>
          <w:spacing w:val="1"/>
        </w:rPr>
        <w:t>31</w:t>
      </w:r>
      <w:r w:rsidR="00F2440E" w:rsidRPr="00F2440E">
        <w:rPr>
          <w:rFonts w:eastAsia="Cambria"/>
          <w:b/>
          <w:bCs/>
          <w:color w:val="000000" w:themeColor="text1"/>
          <w:spacing w:val="1"/>
          <w:vertAlign w:val="superscript"/>
        </w:rPr>
        <w:t>st</w:t>
      </w:r>
      <w:r w:rsidR="00F2440E" w:rsidRPr="00F2440E">
        <w:rPr>
          <w:rFonts w:eastAsia="Cambria"/>
          <w:b/>
          <w:bCs/>
          <w:color w:val="000000" w:themeColor="text1"/>
          <w:spacing w:val="1"/>
        </w:rPr>
        <w:t xml:space="preserve"> July</w:t>
      </w:r>
      <w:r w:rsidR="00AE4270" w:rsidRPr="00F2440E">
        <w:rPr>
          <w:rFonts w:eastAsia="Cambria"/>
          <w:b/>
          <w:bCs/>
          <w:color w:val="000000" w:themeColor="text1"/>
          <w:spacing w:val="1"/>
        </w:rPr>
        <w:t xml:space="preserve"> 202</w:t>
      </w:r>
      <w:r w:rsidR="00D2114F" w:rsidRPr="00F2440E">
        <w:rPr>
          <w:rFonts w:eastAsia="Cambria"/>
          <w:b/>
          <w:bCs/>
          <w:color w:val="000000" w:themeColor="text1"/>
          <w:spacing w:val="1"/>
        </w:rPr>
        <w:t>6</w:t>
      </w:r>
      <w:r w:rsidR="00AE4270" w:rsidRPr="00F2440E">
        <w:rPr>
          <w:rFonts w:eastAsia="Cambria"/>
          <w:b/>
          <w:bCs/>
          <w:color w:val="000000" w:themeColor="text1"/>
          <w:spacing w:val="1"/>
        </w:rPr>
        <w:t>.</w:t>
      </w:r>
      <w:r w:rsidR="00490B4F" w:rsidRPr="00F2440E">
        <w:rPr>
          <w:color w:val="000000" w:themeColor="text1"/>
        </w:rPr>
        <w:t xml:space="preserve"> </w:t>
      </w:r>
      <w:r w:rsidR="00490B4F" w:rsidRPr="001E6E2B">
        <w:rPr>
          <w:rFonts w:eastAsia="Cambria"/>
          <w:spacing w:val="1"/>
        </w:rPr>
        <w:t xml:space="preserve">Please mention “Proposal – Communication Products – Energy Plus Project” </w:t>
      </w:r>
      <w:r w:rsidR="00D2114F" w:rsidRPr="001E6E2B">
        <w:rPr>
          <w:rFonts w:eastAsia="Cambria"/>
          <w:spacing w:val="1"/>
        </w:rPr>
        <w:t>on the envelop</w:t>
      </w:r>
      <w:r w:rsidR="00490B4F" w:rsidRPr="001E6E2B">
        <w:rPr>
          <w:rFonts w:eastAsia="Cambria"/>
          <w:spacing w:val="1"/>
        </w:rPr>
        <w:t>.</w:t>
      </w:r>
      <w:r w:rsidR="00E47EFC" w:rsidRPr="001E6E2B">
        <w:rPr>
          <w:rFonts w:eastAsia="Cambria"/>
          <w:spacing w:val="1"/>
        </w:rPr>
        <w:t xml:space="preserve"> The Technical Proposal and Financial Proposal shall be submitted separately in sealed envelopes clearly marked "Technical Proposal" and "Financial Proposal", respectively.  </w:t>
      </w:r>
      <w:r w:rsidRPr="001E6E2B">
        <w:rPr>
          <w:rFonts w:eastAsia="Cambria"/>
          <w:spacing w:val="1"/>
        </w:rPr>
        <w:t xml:space="preserve"> </w:t>
      </w:r>
    </w:p>
    <w:p w14:paraId="57D72FCD" w14:textId="77777777" w:rsidR="001E6E2B" w:rsidRDefault="001E6E2B" w:rsidP="001E6E2B">
      <w:pPr>
        <w:pStyle w:val="ListParagraph"/>
        <w:rPr>
          <w:rFonts w:eastAsia="Cambria"/>
          <w:spacing w:val="1"/>
        </w:rPr>
      </w:pPr>
    </w:p>
    <w:p w14:paraId="7F3D331F" w14:textId="441086C3" w:rsidR="00E47EFC" w:rsidRPr="001E6E2B" w:rsidRDefault="00E47EFC" w:rsidP="001E6E2B">
      <w:pPr>
        <w:pStyle w:val="Default"/>
        <w:spacing w:line="360" w:lineRule="auto"/>
        <w:ind w:left="360"/>
        <w:jc w:val="both"/>
        <w:rPr>
          <w:rFonts w:eastAsia="Cambria"/>
          <w:spacing w:val="1"/>
        </w:rPr>
      </w:pPr>
      <w:r w:rsidRPr="001E6E2B">
        <w:rPr>
          <w:rFonts w:eastAsia="Cambria"/>
          <w:spacing w:val="1"/>
        </w:rPr>
        <w:t>The Technical Proposal shall not contain any financial information, while the Financial Proposal shall contain only the financial offer and the required supporting financial documents.</w:t>
      </w:r>
    </w:p>
    <w:p w14:paraId="402256CC" w14:textId="69DF1E00" w:rsidR="00061020" w:rsidRPr="00490B4F" w:rsidRDefault="00061020" w:rsidP="00D2114F">
      <w:pPr>
        <w:widowControl/>
        <w:spacing w:line="360" w:lineRule="auto"/>
        <w:jc w:val="both"/>
        <w:rPr>
          <w:rFonts w:ascii="Arial" w:eastAsia="Cambria" w:hAnsi="Arial" w:cs="Arial"/>
          <w:spacing w:val="1"/>
          <w:sz w:val="24"/>
          <w:szCs w:val="24"/>
        </w:rPr>
      </w:pPr>
    </w:p>
    <w:p w14:paraId="1B8F1978" w14:textId="1407BC60" w:rsidR="00B948F6" w:rsidRDefault="00061020" w:rsidP="00061020">
      <w:pPr>
        <w:widowControl/>
        <w:spacing w:line="360" w:lineRule="auto"/>
        <w:jc w:val="both"/>
        <w:rPr>
          <w:rFonts w:ascii="Arial" w:eastAsia="Cambria" w:hAnsi="Arial" w:cs="Arial"/>
          <w:spacing w:val="1"/>
          <w:sz w:val="24"/>
          <w:szCs w:val="24"/>
        </w:rPr>
      </w:pPr>
      <w:r w:rsidRPr="00061020">
        <w:rPr>
          <w:rFonts w:ascii="Arial" w:eastAsia="Cambria" w:hAnsi="Arial" w:cs="Arial"/>
          <w:spacing w:val="1"/>
          <w:sz w:val="24"/>
          <w:szCs w:val="24"/>
        </w:rPr>
        <w:t xml:space="preserve">For further inquiries or additional information, please contact the Procurement Manager at the number provided </w:t>
      </w:r>
      <w:r>
        <w:rPr>
          <w:rFonts w:ascii="Arial" w:eastAsia="Cambria" w:hAnsi="Arial" w:cs="Arial"/>
          <w:spacing w:val="1"/>
          <w:sz w:val="24"/>
          <w:szCs w:val="24"/>
        </w:rPr>
        <w:t>below</w:t>
      </w:r>
      <w:r w:rsidRPr="00061020">
        <w:rPr>
          <w:rFonts w:ascii="Arial" w:eastAsia="Cambria" w:hAnsi="Arial" w:cs="Arial"/>
          <w:spacing w:val="1"/>
          <w:sz w:val="24"/>
          <w:szCs w:val="24"/>
        </w:rPr>
        <w:t>.</w:t>
      </w:r>
    </w:p>
    <w:p w14:paraId="71E9FB77" w14:textId="77777777" w:rsidR="00061020" w:rsidRPr="00061020" w:rsidRDefault="00061020" w:rsidP="00061020">
      <w:pPr>
        <w:widowControl/>
        <w:spacing w:line="360" w:lineRule="auto"/>
        <w:rPr>
          <w:rFonts w:ascii="Arial" w:eastAsia="Cambria" w:hAnsi="Arial" w:cs="Arial"/>
          <w:spacing w:val="1"/>
          <w:sz w:val="24"/>
          <w:szCs w:val="24"/>
        </w:rPr>
      </w:pPr>
      <w:r w:rsidRPr="00061020">
        <w:rPr>
          <w:rFonts w:ascii="Arial" w:eastAsia="Cambria" w:hAnsi="Arial" w:cs="Arial"/>
          <w:spacing w:val="1"/>
          <w:sz w:val="24"/>
          <w:szCs w:val="24"/>
        </w:rPr>
        <w:t>Manager Procurement</w:t>
      </w:r>
    </w:p>
    <w:p w14:paraId="38610602" w14:textId="77777777" w:rsidR="00061020" w:rsidRPr="00061020" w:rsidRDefault="00061020" w:rsidP="00061020">
      <w:pPr>
        <w:widowControl/>
        <w:spacing w:line="360" w:lineRule="auto"/>
        <w:rPr>
          <w:rFonts w:ascii="Arial" w:eastAsia="Cambria" w:hAnsi="Arial" w:cs="Arial"/>
          <w:spacing w:val="1"/>
          <w:sz w:val="24"/>
          <w:szCs w:val="24"/>
        </w:rPr>
      </w:pPr>
      <w:r w:rsidRPr="00061020">
        <w:rPr>
          <w:rFonts w:ascii="Arial" w:eastAsia="Cambria" w:hAnsi="Arial" w:cs="Arial"/>
          <w:spacing w:val="1"/>
          <w:sz w:val="24"/>
          <w:szCs w:val="24"/>
        </w:rPr>
        <w:t xml:space="preserve">Aga Khan Rural Support </w:t>
      </w:r>
      <w:proofErr w:type="spellStart"/>
      <w:r w:rsidRPr="00061020">
        <w:rPr>
          <w:rFonts w:ascii="Arial" w:eastAsia="Cambria" w:hAnsi="Arial" w:cs="Arial"/>
          <w:spacing w:val="1"/>
          <w:sz w:val="24"/>
          <w:szCs w:val="24"/>
        </w:rPr>
        <w:t>Programme</w:t>
      </w:r>
      <w:proofErr w:type="spellEnd"/>
      <w:r w:rsidRPr="00061020">
        <w:rPr>
          <w:rFonts w:ascii="Arial" w:eastAsia="Cambria" w:hAnsi="Arial" w:cs="Arial"/>
          <w:spacing w:val="1"/>
          <w:sz w:val="24"/>
          <w:szCs w:val="24"/>
        </w:rPr>
        <w:t xml:space="preserve"> (AKRSP)</w:t>
      </w:r>
    </w:p>
    <w:p w14:paraId="7D304547" w14:textId="7255AD2A" w:rsidR="00061020" w:rsidRPr="00061020" w:rsidRDefault="00061020" w:rsidP="00061020">
      <w:pPr>
        <w:widowControl/>
        <w:spacing w:line="360" w:lineRule="auto"/>
        <w:rPr>
          <w:rFonts w:ascii="Arial" w:eastAsia="Cambria" w:hAnsi="Arial" w:cs="Arial"/>
          <w:spacing w:val="1"/>
          <w:sz w:val="24"/>
          <w:szCs w:val="24"/>
        </w:rPr>
      </w:pPr>
      <w:r>
        <w:rPr>
          <w:rFonts w:ascii="Arial" w:eastAsia="Cambria" w:hAnsi="Arial" w:cs="Arial"/>
          <w:spacing w:val="1"/>
          <w:sz w:val="24"/>
          <w:szCs w:val="24"/>
        </w:rPr>
        <w:t>Head</w:t>
      </w:r>
      <w:r w:rsidRPr="00061020">
        <w:rPr>
          <w:rFonts w:ascii="Arial" w:eastAsia="Cambria" w:hAnsi="Arial" w:cs="Arial"/>
          <w:spacing w:val="1"/>
          <w:sz w:val="24"/>
          <w:szCs w:val="24"/>
        </w:rPr>
        <w:t xml:space="preserve"> Office, Bab</w:t>
      </w:r>
      <w:r>
        <w:rPr>
          <w:rFonts w:ascii="Arial" w:eastAsia="Cambria" w:hAnsi="Arial" w:cs="Arial"/>
          <w:spacing w:val="1"/>
          <w:sz w:val="24"/>
          <w:szCs w:val="24"/>
        </w:rPr>
        <w:t>a</w:t>
      </w:r>
      <w:r w:rsidRPr="00061020">
        <w:rPr>
          <w:rFonts w:ascii="Arial" w:eastAsia="Cambria" w:hAnsi="Arial" w:cs="Arial"/>
          <w:spacing w:val="1"/>
          <w:sz w:val="24"/>
          <w:szCs w:val="24"/>
        </w:rPr>
        <w:t>r Road, Gilgit</w:t>
      </w:r>
    </w:p>
    <w:p w14:paraId="3FDEAABB" w14:textId="77777777" w:rsidR="00061020" w:rsidRPr="00061020" w:rsidRDefault="00061020" w:rsidP="00061020">
      <w:pPr>
        <w:widowControl/>
        <w:spacing w:line="360" w:lineRule="auto"/>
        <w:rPr>
          <w:rFonts w:ascii="Arial" w:eastAsia="Cambria" w:hAnsi="Arial" w:cs="Arial"/>
          <w:spacing w:val="1"/>
          <w:sz w:val="24"/>
          <w:szCs w:val="24"/>
        </w:rPr>
      </w:pPr>
      <w:r w:rsidRPr="00061020">
        <w:rPr>
          <w:rFonts w:ascii="Arial" w:eastAsia="Cambria" w:hAnsi="Arial" w:cs="Arial"/>
          <w:spacing w:val="1"/>
          <w:sz w:val="24"/>
          <w:szCs w:val="24"/>
        </w:rPr>
        <w:t>Phone: 05811-452480</w:t>
      </w:r>
    </w:p>
    <w:p w14:paraId="2FF6A722" w14:textId="77777777" w:rsidR="00061020" w:rsidRPr="00B948F6" w:rsidRDefault="00061020" w:rsidP="00061020">
      <w:pPr>
        <w:widowControl/>
        <w:spacing w:line="360" w:lineRule="auto"/>
        <w:jc w:val="both"/>
        <w:rPr>
          <w:rFonts w:ascii="Arial" w:eastAsia="Cambria" w:hAnsi="Arial" w:cs="Arial"/>
          <w:spacing w:val="1"/>
          <w:sz w:val="24"/>
          <w:szCs w:val="24"/>
        </w:rPr>
      </w:pPr>
    </w:p>
    <w:p w14:paraId="7811D2AA" w14:textId="071F74FF" w:rsidR="00691C8F" w:rsidRPr="00B948F6" w:rsidRDefault="00BB190B" w:rsidP="00526ADE">
      <w:pPr>
        <w:spacing w:line="360" w:lineRule="auto"/>
        <w:jc w:val="both"/>
        <w:rPr>
          <w:rFonts w:ascii="Arial" w:hAnsi="Arial" w:cs="Arial"/>
          <w:b/>
          <w:bCs/>
          <w:lang w:val="fr-FR"/>
        </w:rPr>
      </w:pPr>
      <w:r w:rsidRPr="00061020">
        <w:rPr>
          <w:rFonts w:ascii="Arial" w:eastAsia="Cambria" w:hAnsi="Arial" w:cs="Arial"/>
          <w:b/>
          <w:bCs/>
          <w:spacing w:val="1"/>
          <w:sz w:val="24"/>
          <w:szCs w:val="24"/>
        </w:rPr>
        <w:t>Note:</w:t>
      </w:r>
      <w:r>
        <w:rPr>
          <w:rFonts w:ascii="Arial" w:eastAsia="Cambria" w:hAnsi="Arial" w:cs="Arial"/>
          <w:spacing w:val="1"/>
          <w:sz w:val="24"/>
          <w:szCs w:val="24"/>
        </w:rPr>
        <w:t xml:space="preserve"> </w:t>
      </w:r>
      <w:r w:rsidR="00B948F6" w:rsidRPr="00B948F6">
        <w:rPr>
          <w:rFonts w:ascii="Arial" w:eastAsia="Cambria" w:hAnsi="Arial" w:cs="Arial"/>
          <w:spacing w:val="1"/>
          <w:sz w:val="24"/>
          <w:szCs w:val="24"/>
        </w:rPr>
        <w:t xml:space="preserve">Incomplete or late applications will not be considered. </w:t>
      </w:r>
      <w:r>
        <w:rPr>
          <w:rFonts w:ascii="Arial" w:eastAsia="Cambria" w:hAnsi="Arial" w:cs="Arial"/>
          <w:spacing w:val="1"/>
          <w:sz w:val="24"/>
          <w:szCs w:val="24"/>
        </w:rPr>
        <w:t>AKRSP</w:t>
      </w:r>
      <w:r w:rsidR="00B948F6" w:rsidRPr="00B948F6">
        <w:rPr>
          <w:rFonts w:ascii="Arial" w:eastAsia="Cambria" w:hAnsi="Arial" w:cs="Arial"/>
          <w:spacing w:val="1"/>
          <w:sz w:val="24"/>
          <w:szCs w:val="24"/>
        </w:rPr>
        <w:t xml:space="preserve"> reserves the right to accept or reject any proposal based on merit and compliance.</w:t>
      </w:r>
    </w:p>
    <w:sectPr w:rsidR="00691C8F" w:rsidRPr="00B948F6" w:rsidSect="00712576">
      <w:headerReference w:type="default" r:id="rId8"/>
      <w:footerReference w:type="default" r:id="rId9"/>
      <w:pgSz w:w="12240" w:h="15840"/>
      <w:pgMar w:top="1530" w:right="1340" w:bottom="2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2428CA" w14:textId="77777777" w:rsidR="0089117A" w:rsidRDefault="0089117A" w:rsidP="00563809">
      <w:r>
        <w:separator/>
      </w:r>
    </w:p>
  </w:endnote>
  <w:endnote w:type="continuationSeparator" w:id="0">
    <w:p w14:paraId="21C99874" w14:textId="77777777" w:rsidR="0089117A" w:rsidRDefault="0089117A" w:rsidP="00563809">
      <w:r>
        <w:continuationSeparator/>
      </w:r>
    </w:p>
  </w:endnote>
  <w:endnote w:type="continuationNotice" w:id="1">
    <w:p w14:paraId="31A7ACF3" w14:textId="77777777" w:rsidR="0089117A" w:rsidRDefault="008911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ACF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40990318"/>
      <w:docPartObj>
        <w:docPartGallery w:val="Page Numbers (Bottom of Page)"/>
        <w:docPartUnique/>
      </w:docPartObj>
    </w:sdtPr>
    <w:sdtEndPr>
      <w:rPr>
        <w:noProof/>
      </w:rPr>
    </w:sdtEndPr>
    <w:sdtContent>
      <w:p w14:paraId="275DDD49" w14:textId="3444D52C" w:rsidR="00061020" w:rsidRDefault="0006102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AF96E45" w14:textId="59C64BFC" w:rsidR="00563809" w:rsidRDefault="00563809" w:rsidP="00563809">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1A4A4" w14:textId="77777777" w:rsidR="0089117A" w:rsidRDefault="0089117A" w:rsidP="00563809">
      <w:r>
        <w:separator/>
      </w:r>
    </w:p>
  </w:footnote>
  <w:footnote w:type="continuationSeparator" w:id="0">
    <w:p w14:paraId="5BA9DD4E" w14:textId="77777777" w:rsidR="0089117A" w:rsidRDefault="0089117A" w:rsidP="00563809">
      <w:r>
        <w:continuationSeparator/>
      </w:r>
    </w:p>
  </w:footnote>
  <w:footnote w:type="continuationNotice" w:id="1">
    <w:p w14:paraId="5D121F39" w14:textId="77777777" w:rsidR="0089117A" w:rsidRDefault="0089117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29D96" w14:textId="4C54D80B" w:rsidR="00343616" w:rsidRPr="00343616" w:rsidRDefault="008B7F9D" w:rsidP="00343616">
    <w:pPr>
      <w:pStyle w:val="Header"/>
      <w:rPr>
        <w:noProof/>
      </w:rPr>
    </w:pPr>
    <w:r w:rsidRPr="00B80557">
      <w:rPr>
        <w:noProof/>
      </w:rPr>
      <w:drawing>
        <wp:anchor distT="0" distB="0" distL="114300" distR="114300" simplePos="0" relativeHeight="251658241" behindDoc="1" locked="0" layoutInCell="1" allowOverlap="1" wp14:anchorId="654B731D" wp14:editId="23A2B0EB">
          <wp:simplePos x="0" y="0"/>
          <wp:positionH relativeFrom="margin">
            <wp:align>center</wp:align>
          </wp:positionH>
          <wp:positionV relativeFrom="paragraph">
            <wp:posOffset>-210185</wp:posOffset>
          </wp:positionV>
          <wp:extent cx="1130300" cy="666750"/>
          <wp:effectExtent l="0" t="0" r="0" b="0"/>
          <wp:wrapTight wrapText="bothSides">
            <wp:wrapPolygon edited="0">
              <wp:start x="10557" y="0"/>
              <wp:lineTo x="8373" y="3703"/>
              <wp:lineTo x="7281" y="6789"/>
              <wp:lineTo x="7645" y="9874"/>
              <wp:lineTo x="0" y="18514"/>
              <wp:lineTo x="0" y="20983"/>
              <wp:lineTo x="20751" y="20983"/>
              <wp:lineTo x="21115" y="20366"/>
              <wp:lineTo x="21115" y="18514"/>
              <wp:lineTo x="13470" y="9874"/>
              <wp:lineTo x="12742" y="1851"/>
              <wp:lineTo x="12378" y="0"/>
              <wp:lineTo x="10557" y="0"/>
            </wp:wrapPolygon>
          </wp:wrapTight>
          <wp:docPr id="1089196346" name="Picture 11" descr="A green logo on a black background&#10;&#10;Description automatically generated">
            <a:extLst xmlns:a="http://schemas.openxmlformats.org/drawingml/2006/main">
              <a:ext uri="{FF2B5EF4-FFF2-40B4-BE49-F238E27FC236}">
                <a16:creationId xmlns:a16="http://schemas.microsoft.com/office/drawing/2014/main" id="{AA8D8768-7F52-B0F6-356E-FB969D3E87B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descr="A green logo on a black background&#10;&#10;Description automatically generated">
                    <a:extLst>
                      <a:ext uri="{FF2B5EF4-FFF2-40B4-BE49-F238E27FC236}">
                        <a16:creationId xmlns:a16="http://schemas.microsoft.com/office/drawing/2014/main" id="{AA8D8768-7F52-B0F6-356E-FB969D3E87BD}"/>
                      </a:ext>
                    </a:extLst>
                  </pic:cNvPr>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30300" cy="66675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5" behindDoc="0" locked="0" layoutInCell="1" allowOverlap="1" wp14:anchorId="7B1A7F93" wp14:editId="2325520E">
          <wp:simplePos x="0" y="0"/>
          <wp:positionH relativeFrom="margin">
            <wp:posOffset>5812155</wp:posOffset>
          </wp:positionH>
          <wp:positionV relativeFrom="margin">
            <wp:posOffset>-581025</wp:posOffset>
          </wp:positionV>
          <wp:extent cx="553720" cy="561975"/>
          <wp:effectExtent l="0" t="0" r="0" b="9525"/>
          <wp:wrapSquare wrapText="bothSides"/>
          <wp:docPr id="438154189" name="Picture 1" descr="A blue flag with yellow st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154189" name="Picture 1" descr="A blue flag with yellow stars&#10;&#10;AI-generated content may be incorrect."/>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53720" cy="561975"/>
                  </a:xfrm>
                  <a:prstGeom prst="rect">
                    <a:avLst/>
                  </a:prstGeom>
                  <a:noFill/>
                  <a:ln>
                    <a:noFill/>
                  </a:ln>
                </pic:spPr>
              </pic:pic>
            </a:graphicData>
          </a:graphic>
        </wp:anchor>
      </w:drawing>
    </w:r>
    <w:r>
      <w:rPr>
        <w:noProof/>
      </w:rPr>
      <w:drawing>
        <wp:anchor distT="0" distB="0" distL="114300" distR="114300" simplePos="0" relativeHeight="251660289" behindDoc="0" locked="0" layoutInCell="1" allowOverlap="1" wp14:anchorId="15ADFA66" wp14:editId="28832FE0">
          <wp:simplePos x="0" y="0"/>
          <wp:positionH relativeFrom="margin">
            <wp:posOffset>-381000</wp:posOffset>
          </wp:positionH>
          <wp:positionV relativeFrom="topMargin">
            <wp:align>bottom</wp:align>
          </wp:positionV>
          <wp:extent cx="685800" cy="689145"/>
          <wp:effectExtent l="0" t="0" r="0" b="0"/>
          <wp:wrapSquare wrapText="bothSides"/>
          <wp:docPr id="1837588135" name="Picture 1" descr="A green logo with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588135" name="Picture 1" descr="A green logo with black background&#10;&#10;AI-generated content may be incorrect."/>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85800" cy="689145"/>
                  </a:xfrm>
                  <a:prstGeom prst="rect">
                    <a:avLst/>
                  </a:prstGeom>
                  <a:noFill/>
                  <a:ln>
                    <a:noFill/>
                  </a:ln>
                </pic:spPr>
              </pic:pic>
            </a:graphicData>
          </a:graphic>
        </wp:anchor>
      </w:drawing>
    </w:r>
  </w:p>
  <w:p w14:paraId="66F6B6D5" w14:textId="1BEF747E" w:rsidR="0063576B" w:rsidRPr="0063576B" w:rsidRDefault="00343616" w:rsidP="008B7F9D">
    <w:pPr>
      <w:pStyle w:val="Header"/>
      <w:jc w:val="right"/>
    </w:pPr>
    <w:r>
      <w:rPr>
        <w:noProof/>
      </w:rPr>
      <w:t xml:space="preserve"> </w:t>
    </w:r>
  </w:p>
  <w:p w14:paraId="418C9914" w14:textId="514B6545" w:rsidR="00C108A4" w:rsidRDefault="00C108A4" w:rsidP="00B805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6CDA4BE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007A57"/>
    <w:multiLevelType w:val="multilevel"/>
    <w:tmpl w:val="B1D83EAA"/>
    <w:lvl w:ilvl="0">
      <w:start w:val="1"/>
      <w:numFmt w:val="decimal"/>
      <w:lvlText w:val="%1."/>
      <w:lvlJc w:val="left"/>
      <w:pPr>
        <w:tabs>
          <w:tab w:val="num" w:pos="720"/>
        </w:tabs>
        <w:ind w:left="720" w:hanging="360"/>
      </w:pPr>
      <w:rPr>
        <w:b/>
        <w:bCs/>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7F616A"/>
    <w:multiLevelType w:val="hybridMultilevel"/>
    <w:tmpl w:val="7F1CCE5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 w15:restartNumberingAfterBreak="0">
    <w:nsid w:val="0B6A09EF"/>
    <w:multiLevelType w:val="hybridMultilevel"/>
    <w:tmpl w:val="84669B7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900" w:hanging="360"/>
      </w:pPr>
      <w:rPr>
        <w:rFonts w:ascii="Courier New" w:hAnsi="Courier New" w:cs="Courier New" w:hint="default"/>
      </w:rPr>
    </w:lvl>
    <w:lvl w:ilvl="2" w:tplc="04090005" w:tentative="1">
      <w:start w:val="1"/>
      <w:numFmt w:val="bullet"/>
      <w:lvlText w:val=""/>
      <w:lvlJc w:val="left"/>
      <w:pPr>
        <w:ind w:left="2620" w:hanging="360"/>
      </w:pPr>
      <w:rPr>
        <w:rFonts w:ascii="Wingdings" w:hAnsi="Wingdings" w:hint="default"/>
      </w:rPr>
    </w:lvl>
    <w:lvl w:ilvl="3" w:tplc="04090001" w:tentative="1">
      <w:start w:val="1"/>
      <w:numFmt w:val="bullet"/>
      <w:lvlText w:val=""/>
      <w:lvlJc w:val="left"/>
      <w:pPr>
        <w:ind w:left="3340" w:hanging="360"/>
      </w:pPr>
      <w:rPr>
        <w:rFonts w:ascii="Symbol" w:hAnsi="Symbol" w:hint="default"/>
      </w:rPr>
    </w:lvl>
    <w:lvl w:ilvl="4" w:tplc="04090003" w:tentative="1">
      <w:start w:val="1"/>
      <w:numFmt w:val="bullet"/>
      <w:lvlText w:val="o"/>
      <w:lvlJc w:val="left"/>
      <w:pPr>
        <w:ind w:left="4060" w:hanging="360"/>
      </w:pPr>
      <w:rPr>
        <w:rFonts w:ascii="Courier New" w:hAnsi="Courier New" w:cs="Courier New" w:hint="default"/>
      </w:rPr>
    </w:lvl>
    <w:lvl w:ilvl="5" w:tplc="04090005" w:tentative="1">
      <w:start w:val="1"/>
      <w:numFmt w:val="bullet"/>
      <w:lvlText w:val=""/>
      <w:lvlJc w:val="left"/>
      <w:pPr>
        <w:ind w:left="4780" w:hanging="360"/>
      </w:pPr>
      <w:rPr>
        <w:rFonts w:ascii="Wingdings" w:hAnsi="Wingdings" w:hint="default"/>
      </w:rPr>
    </w:lvl>
    <w:lvl w:ilvl="6" w:tplc="04090001" w:tentative="1">
      <w:start w:val="1"/>
      <w:numFmt w:val="bullet"/>
      <w:lvlText w:val=""/>
      <w:lvlJc w:val="left"/>
      <w:pPr>
        <w:ind w:left="5500" w:hanging="360"/>
      </w:pPr>
      <w:rPr>
        <w:rFonts w:ascii="Symbol" w:hAnsi="Symbol" w:hint="default"/>
      </w:rPr>
    </w:lvl>
    <w:lvl w:ilvl="7" w:tplc="04090003" w:tentative="1">
      <w:start w:val="1"/>
      <w:numFmt w:val="bullet"/>
      <w:lvlText w:val="o"/>
      <w:lvlJc w:val="left"/>
      <w:pPr>
        <w:ind w:left="6220" w:hanging="360"/>
      </w:pPr>
      <w:rPr>
        <w:rFonts w:ascii="Courier New" w:hAnsi="Courier New" w:cs="Courier New" w:hint="default"/>
      </w:rPr>
    </w:lvl>
    <w:lvl w:ilvl="8" w:tplc="04090005" w:tentative="1">
      <w:start w:val="1"/>
      <w:numFmt w:val="bullet"/>
      <w:lvlText w:val=""/>
      <w:lvlJc w:val="left"/>
      <w:pPr>
        <w:ind w:left="6940" w:hanging="360"/>
      </w:pPr>
      <w:rPr>
        <w:rFonts w:ascii="Wingdings" w:hAnsi="Wingdings" w:hint="default"/>
      </w:rPr>
    </w:lvl>
  </w:abstractNum>
  <w:abstractNum w:abstractNumId="4" w15:restartNumberingAfterBreak="0">
    <w:nsid w:val="0E0933DD"/>
    <w:multiLevelType w:val="hybridMultilevel"/>
    <w:tmpl w:val="F672FF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7C13C1"/>
    <w:multiLevelType w:val="hybridMultilevel"/>
    <w:tmpl w:val="492EE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2A5AE6"/>
    <w:multiLevelType w:val="hybridMultilevel"/>
    <w:tmpl w:val="DAEC0F7C"/>
    <w:lvl w:ilvl="0" w:tplc="04090001">
      <w:start w:val="1"/>
      <w:numFmt w:val="bullet"/>
      <w:lvlText w:val=""/>
      <w:lvlJc w:val="left"/>
      <w:pPr>
        <w:ind w:left="810" w:hanging="360"/>
      </w:pPr>
      <w:rPr>
        <w:rFonts w:ascii="Symbol" w:hAnsi="Symbol" w:hint="default"/>
        <w:b/>
        <w:bCs/>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7" w15:restartNumberingAfterBreak="0">
    <w:nsid w:val="264B438F"/>
    <w:multiLevelType w:val="hybridMultilevel"/>
    <w:tmpl w:val="F7E4A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B3259C"/>
    <w:multiLevelType w:val="hybridMultilevel"/>
    <w:tmpl w:val="3CE81040"/>
    <w:lvl w:ilvl="0" w:tplc="A6AC96B8">
      <w:start w:val="1"/>
      <w:numFmt w:val="upperLetter"/>
      <w:lvlText w:val="%1."/>
      <w:lvlJc w:val="left"/>
      <w:pPr>
        <w:ind w:left="360" w:hanging="360"/>
      </w:pPr>
      <w:rPr>
        <w:rFonts w:hint="default"/>
        <w:b/>
        <w:bCs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1C87D03"/>
    <w:multiLevelType w:val="hybridMultilevel"/>
    <w:tmpl w:val="1BDAF9FA"/>
    <w:lvl w:ilvl="0" w:tplc="8968E6DE">
      <w:start w:val="1"/>
      <w:numFmt w:val="decimal"/>
      <w:lvlText w:val="%1."/>
      <w:lvlJc w:val="left"/>
      <w:pPr>
        <w:ind w:left="720" w:hanging="360"/>
      </w:pPr>
      <w:rPr>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3CCA4F57"/>
    <w:multiLevelType w:val="hybridMultilevel"/>
    <w:tmpl w:val="DCB8F770"/>
    <w:lvl w:ilvl="0" w:tplc="04090015">
      <w:start w:val="1"/>
      <w:numFmt w:val="upperLetter"/>
      <w:lvlText w:val="%1."/>
      <w:lvlJc w:val="left"/>
      <w:pPr>
        <w:ind w:hanging="360"/>
        <w:jc w:val="right"/>
      </w:pPr>
      <w:rPr>
        <w:rFonts w:hint="default"/>
        <w:b/>
        <w:bCs/>
        <w:spacing w:val="1"/>
        <w:w w:val="99"/>
        <w:sz w:val="24"/>
        <w:szCs w:val="24"/>
      </w:rPr>
    </w:lvl>
    <w:lvl w:ilvl="1" w:tplc="01404646">
      <w:start w:val="1"/>
      <w:numFmt w:val="lowerLetter"/>
      <w:lvlText w:val="%2)"/>
      <w:lvlJc w:val="left"/>
      <w:pPr>
        <w:ind w:hanging="360"/>
      </w:pPr>
      <w:rPr>
        <w:rFonts w:ascii="Cambria" w:eastAsia="Cambria" w:hAnsi="Cambria" w:hint="default"/>
        <w:spacing w:val="-2"/>
        <w:w w:val="99"/>
        <w:sz w:val="24"/>
        <w:szCs w:val="24"/>
      </w:rPr>
    </w:lvl>
    <w:lvl w:ilvl="2" w:tplc="3ED00432">
      <w:start w:val="1"/>
      <w:numFmt w:val="bullet"/>
      <w:lvlText w:val="•"/>
      <w:lvlJc w:val="left"/>
      <w:rPr>
        <w:rFonts w:hint="default"/>
      </w:rPr>
    </w:lvl>
    <w:lvl w:ilvl="3" w:tplc="3A542FDE">
      <w:start w:val="1"/>
      <w:numFmt w:val="bullet"/>
      <w:lvlText w:val="•"/>
      <w:lvlJc w:val="left"/>
      <w:rPr>
        <w:rFonts w:hint="default"/>
      </w:rPr>
    </w:lvl>
    <w:lvl w:ilvl="4" w:tplc="A852E344">
      <w:start w:val="1"/>
      <w:numFmt w:val="bullet"/>
      <w:lvlText w:val="•"/>
      <w:lvlJc w:val="left"/>
      <w:rPr>
        <w:rFonts w:hint="default"/>
      </w:rPr>
    </w:lvl>
    <w:lvl w:ilvl="5" w:tplc="4808CDF6">
      <w:start w:val="1"/>
      <w:numFmt w:val="bullet"/>
      <w:lvlText w:val="•"/>
      <w:lvlJc w:val="left"/>
      <w:rPr>
        <w:rFonts w:hint="default"/>
      </w:rPr>
    </w:lvl>
    <w:lvl w:ilvl="6" w:tplc="003AFDAC">
      <w:start w:val="1"/>
      <w:numFmt w:val="bullet"/>
      <w:lvlText w:val="•"/>
      <w:lvlJc w:val="left"/>
      <w:rPr>
        <w:rFonts w:hint="default"/>
      </w:rPr>
    </w:lvl>
    <w:lvl w:ilvl="7" w:tplc="3E803706">
      <w:start w:val="1"/>
      <w:numFmt w:val="bullet"/>
      <w:lvlText w:val="•"/>
      <w:lvlJc w:val="left"/>
      <w:rPr>
        <w:rFonts w:hint="default"/>
      </w:rPr>
    </w:lvl>
    <w:lvl w:ilvl="8" w:tplc="2C2AA068">
      <w:start w:val="1"/>
      <w:numFmt w:val="bullet"/>
      <w:lvlText w:val="•"/>
      <w:lvlJc w:val="left"/>
      <w:rPr>
        <w:rFonts w:hint="default"/>
      </w:rPr>
    </w:lvl>
  </w:abstractNum>
  <w:abstractNum w:abstractNumId="11" w15:restartNumberingAfterBreak="0">
    <w:nsid w:val="401113CC"/>
    <w:multiLevelType w:val="hybridMultilevel"/>
    <w:tmpl w:val="3B20BA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F2442C8"/>
    <w:multiLevelType w:val="hybridMultilevel"/>
    <w:tmpl w:val="A11644FC"/>
    <w:lvl w:ilvl="0" w:tplc="9A7AB01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00C5E87"/>
    <w:multiLevelType w:val="hybridMultilevel"/>
    <w:tmpl w:val="5F7A4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C772593"/>
    <w:multiLevelType w:val="hybridMultilevel"/>
    <w:tmpl w:val="8778A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EEA2EC0"/>
    <w:multiLevelType w:val="hybridMultilevel"/>
    <w:tmpl w:val="40E06668"/>
    <w:lvl w:ilvl="0" w:tplc="5C0CAA28">
      <w:start w:val="8"/>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30812047">
    <w:abstractNumId w:val="10"/>
  </w:num>
  <w:num w:numId="2" w16cid:durableId="1655375117">
    <w:abstractNumId w:val="1"/>
  </w:num>
  <w:num w:numId="3" w16cid:durableId="12000277">
    <w:abstractNumId w:val="5"/>
  </w:num>
  <w:num w:numId="4" w16cid:durableId="2039819531">
    <w:abstractNumId w:val="11"/>
  </w:num>
  <w:num w:numId="5" w16cid:durableId="1528518101">
    <w:abstractNumId w:val="7"/>
  </w:num>
  <w:num w:numId="6" w16cid:durableId="961156718">
    <w:abstractNumId w:val="0"/>
  </w:num>
  <w:num w:numId="7" w16cid:durableId="642199022">
    <w:abstractNumId w:val="12"/>
  </w:num>
  <w:num w:numId="8" w16cid:durableId="463500058">
    <w:abstractNumId w:val="14"/>
  </w:num>
  <w:num w:numId="9" w16cid:durableId="1145706230">
    <w:abstractNumId w:val="4"/>
  </w:num>
  <w:num w:numId="10" w16cid:durableId="920674060">
    <w:abstractNumId w:val="3"/>
  </w:num>
  <w:num w:numId="11" w16cid:durableId="221911424">
    <w:abstractNumId w:val="2"/>
  </w:num>
  <w:num w:numId="12" w16cid:durableId="50734440">
    <w:abstractNumId w:val="9"/>
  </w:num>
  <w:num w:numId="13" w16cid:durableId="2136487284">
    <w:abstractNumId w:val="6"/>
  </w:num>
  <w:num w:numId="14" w16cid:durableId="1192187445">
    <w:abstractNumId w:val="13"/>
  </w:num>
  <w:num w:numId="15" w16cid:durableId="195583920">
    <w:abstractNumId w:val="8"/>
  </w:num>
  <w:num w:numId="16" w16cid:durableId="736975929">
    <w:abstractNumId w:val="1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Q2MLMwtDAytzAzM7dQ0lEKTi0uzszPAykwrAUAr8XMpiwAAAA="/>
  </w:docVars>
  <w:rsids>
    <w:rsidRoot w:val="00C92222"/>
    <w:rsid w:val="00000BF9"/>
    <w:rsid w:val="00001E19"/>
    <w:rsid w:val="00002033"/>
    <w:rsid w:val="00005657"/>
    <w:rsid w:val="00013267"/>
    <w:rsid w:val="00041FA4"/>
    <w:rsid w:val="00043DF8"/>
    <w:rsid w:val="0004635D"/>
    <w:rsid w:val="00046B89"/>
    <w:rsid w:val="00055C56"/>
    <w:rsid w:val="00057F9C"/>
    <w:rsid w:val="00061020"/>
    <w:rsid w:val="0007121D"/>
    <w:rsid w:val="0008381B"/>
    <w:rsid w:val="00086240"/>
    <w:rsid w:val="0008678D"/>
    <w:rsid w:val="000917F5"/>
    <w:rsid w:val="000A2AFE"/>
    <w:rsid w:val="000A6CE2"/>
    <w:rsid w:val="000B081B"/>
    <w:rsid w:val="000B3BC6"/>
    <w:rsid w:val="000B4F29"/>
    <w:rsid w:val="000C048A"/>
    <w:rsid w:val="000C1B3D"/>
    <w:rsid w:val="000D4FE3"/>
    <w:rsid w:val="000D5471"/>
    <w:rsid w:val="000D55AB"/>
    <w:rsid w:val="000E3EC7"/>
    <w:rsid w:val="00102797"/>
    <w:rsid w:val="001056BE"/>
    <w:rsid w:val="00114703"/>
    <w:rsid w:val="00122011"/>
    <w:rsid w:val="00132ADE"/>
    <w:rsid w:val="00140205"/>
    <w:rsid w:val="00147EBD"/>
    <w:rsid w:val="00153A4B"/>
    <w:rsid w:val="0016058A"/>
    <w:rsid w:val="00160844"/>
    <w:rsid w:val="00171A85"/>
    <w:rsid w:val="001766BC"/>
    <w:rsid w:val="00184086"/>
    <w:rsid w:val="001A65B4"/>
    <w:rsid w:val="001A6B10"/>
    <w:rsid w:val="001B3D7D"/>
    <w:rsid w:val="001B74D9"/>
    <w:rsid w:val="001C3955"/>
    <w:rsid w:val="001D2DBE"/>
    <w:rsid w:val="001D35D6"/>
    <w:rsid w:val="001D3C1A"/>
    <w:rsid w:val="001D7EA2"/>
    <w:rsid w:val="001E1E01"/>
    <w:rsid w:val="001E4EC9"/>
    <w:rsid w:val="001E5179"/>
    <w:rsid w:val="001E6E2B"/>
    <w:rsid w:val="001E6F3A"/>
    <w:rsid w:val="001F3A74"/>
    <w:rsid w:val="00205611"/>
    <w:rsid w:val="00213D9A"/>
    <w:rsid w:val="0022034B"/>
    <w:rsid w:val="00231561"/>
    <w:rsid w:val="00233227"/>
    <w:rsid w:val="0023697A"/>
    <w:rsid w:val="00243F99"/>
    <w:rsid w:val="00245E62"/>
    <w:rsid w:val="00251C2E"/>
    <w:rsid w:val="00253489"/>
    <w:rsid w:val="0025633D"/>
    <w:rsid w:val="00264754"/>
    <w:rsid w:val="002671D8"/>
    <w:rsid w:val="00275DF4"/>
    <w:rsid w:val="0028188A"/>
    <w:rsid w:val="00281D3D"/>
    <w:rsid w:val="002837C0"/>
    <w:rsid w:val="00287693"/>
    <w:rsid w:val="002A1224"/>
    <w:rsid w:val="002B0F04"/>
    <w:rsid w:val="002B2E53"/>
    <w:rsid w:val="002C3EE9"/>
    <w:rsid w:val="002D35A3"/>
    <w:rsid w:val="002D3F3C"/>
    <w:rsid w:val="002D4545"/>
    <w:rsid w:val="002E5105"/>
    <w:rsid w:val="002E6E6D"/>
    <w:rsid w:val="002F1757"/>
    <w:rsid w:val="002F2623"/>
    <w:rsid w:val="002F5ECA"/>
    <w:rsid w:val="00303493"/>
    <w:rsid w:val="00314498"/>
    <w:rsid w:val="0032208E"/>
    <w:rsid w:val="00341655"/>
    <w:rsid w:val="00343616"/>
    <w:rsid w:val="0034703F"/>
    <w:rsid w:val="003566F7"/>
    <w:rsid w:val="0036053A"/>
    <w:rsid w:val="00360FF6"/>
    <w:rsid w:val="00393917"/>
    <w:rsid w:val="003A6A29"/>
    <w:rsid w:val="003C15EF"/>
    <w:rsid w:val="003C583E"/>
    <w:rsid w:val="003C5A5F"/>
    <w:rsid w:val="003C7E1F"/>
    <w:rsid w:val="003D0918"/>
    <w:rsid w:val="003D33C0"/>
    <w:rsid w:val="003D5855"/>
    <w:rsid w:val="003D6837"/>
    <w:rsid w:val="003F7179"/>
    <w:rsid w:val="003F7CE9"/>
    <w:rsid w:val="004029FE"/>
    <w:rsid w:val="0041273C"/>
    <w:rsid w:val="004154D1"/>
    <w:rsid w:val="0043049D"/>
    <w:rsid w:val="00433963"/>
    <w:rsid w:val="00441E5E"/>
    <w:rsid w:val="004429FA"/>
    <w:rsid w:val="004438C7"/>
    <w:rsid w:val="00445BAB"/>
    <w:rsid w:val="00457EAB"/>
    <w:rsid w:val="004623C4"/>
    <w:rsid w:val="00462592"/>
    <w:rsid w:val="00462B3E"/>
    <w:rsid w:val="0046773F"/>
    <w:rsid w:val="00477AC0"/>
    <w:rsid w:val="00481924"/>
    <w:rsid w:val="00485860"/>
    <w:rsid w:val="00490B4F"/>
    <w:rsid w:val="004A2591"/>
    <w:rsid w:val="004A5027"/>
    <w:rsid w:val="004A6B6C"/>
    <w:rsid w:val="004B157F"/>
    <w:rsid w:val="004B5226"/>
    <w:rsid w:val="004C2E76"/>
    <w:rsid w:val="004C3E99"/>
    <w:rsid w:val="004C45EB"/>
    <w:rsid w:val="004D38B4"/>
    <w:rsid w:val="004D4BF0"/>
    <w:rsid w:val="004E6630"/>
    <w:rsid w:val="004F003C"/>
    <w:rsid w:val="004F39A2"/>
    <w:rsid w:val="004F6C96"/>
    <w:rsid w:val="00501AE1"/>
    <w:rsid w:val="00503E78"/>
    <w:rsid w:val="0050420C"/>
    <w:rsid w:val="005053B2"/>
    <w:rsid w:val="0051345C"/>
    <w:rsid w:val="005136D6"/>
    <w:rsid w:val="00514F1E"/>
    <w:rsid w:val="00526ADE"/>
    <w:rsid w:val="00531AA2"/>
    <w:rsid w:val="00531C23"/>
    <w:rsid w:val="00537867"/>
    <w:rsid w:val="00544B73"/>
    <w:rsid w:val="00547E63"/>
    <w:rsid w:val="005514E6"/>
    <w:rsid w:val="00553928"/>
    <w:rsid w:val="0055546C"/>
    <w:rsid w:val="00561E68"/>
    <w:rsid w:val="00563809"/>
    <w:rsid w:val="00573655"/>
    <w:rsid w:val="005761F9"/>
    <w:rsid w:val="005C783D"/>
    <w:rsid w:val="005D5A99"/>
    <w:rsid w:val="005E1A36"/>
    <w:rsid w:val="005F054E"/>
    <w:rsid w:val="005F0940"/>
    <w:rsid w:val="005F4895"/>
    <w:rsid w:val="0060194B"/>
    <w:rsid w:val="00602497"/>
    <w:rsid w:val="006035C0"/>
    <w:rsid w:val="00604612"/>
    <w:rsid w:val="00617579"/>
    <w:rsid w:val="00620153"/>
    <w:rsid w:val="00622171"/>
    <w:rsid w:val="0063576B"/>
    <w:rsid w:val="00644DF5"/>
    <w:rsid w:val="00647904"/>
    <w:rsid w:val="00660B85"/>
    <w:rsid w:val="006666FD"/>
    <w:rsid w:val="006712BE"/>
    <w:rsid w:val="006730E4"/>
    <w:rsid w:val="00681449"/>
    <w:rsid w:val="00687DFB"/>
    <w:rsid w:val="00691C8F"/>
    <w:rsid w:val="006A4661"/>
    <w:rsid w:val="006A7219"/>
    <w:rsid w:val="006B6E0C"/>
    <w:rsid w:val="006C05D6"/>
    <w:rsid w:val="006C12BC"/>
    <w:rsid w:val="006C485B"/>
    <w:rsid w:val="006D308E"/>
    <w:rsid w:val="006D7550"/>
    <w:rsid w:val="006F4068"/>
    <w:rsid w:val="006F78E3"/>
    <w:rsid w:val="006F7F72"/>
    <w:rsid w:val="007005C4"/>
    <w:rsid w:val="007110A4"/>
    <w:rsid w:val="00712576"/>
    <w:rsid w:val="0071497D"/>
    <w:rsid w:val="00722316"/>
    <w:rsid w:val="00724D08"/>
    <w:rsid w:val="007273AD"/>
    <w:rsid w:val="00727CC2"/>
    <w:rsid w:val="00730902"/>
    <w:rsid w:val="007316D5"/>
    <w:rsid w:val="00734D3D"/>
    <w:rsid w:val="00736A3F"/>
    <w:rsid w:val="007402D2"/>
    <w:rsid w:val="00743FD5"/>
    <w:rsid w:val="0074407C"/>
    <w:rsid w:val="00750150"/>
    <w:rsid w:val="00753584"/>
    <w:rsid w:val="00756EB8"/>
    <w:rsid w:val="00763080"/>
    <w:rsid w:val="007634F9"/>
    <w:rsid w:val="00775F42"/>
    <w:rsid w:val="00784E35"/>
    <w:rsid w:val="0078628E"/>
    <w:rsid w:val="0079176F"/>
    <w:rsid w:val="00791C0B"/>
    <w:rsid w:val="007B3D31"/>
    <w:rsid w:val="007B6B5B"/>
    <w:rsid w:val="007C355D"/>
    <w:rsid w:val="007C47BE"/>
    <w:rsid w:val="007C4AA9"/>
    <w:rsid w:val="007C6300"/>
    <w:rsid w:val="007D12FC"/>
    <w:rsid w:val="007D4D47"/>
    <w:rsid w:val="007E7B3E"/>
    <w:rsid w:val="007F0062"/>
    <w:rsid w:val="007F71FF"/>
    <w:rsid w:val="007F7BAE"/>
    <w:rsid w:val="00804460"/>
    <w:rsid w:val="008131F3"/>
    <w:rsid w:val="00833159"/>
    <w:rsid w:val="0085195A"/>
    <w:rsid w:val="008542A3"/>
    <w:rsid w:val="00860FC0"/>
    <w:rsid w:val="008631DE"/>
    <w:rsid w:val="00867D3F"/>
    <w:rsid w:val="0087556F"/>
    <w:rsid w:val="00875E07"/>
    <w:rsid w:val="00876B13"/>
    <w:rsid w:val="0087764A"/>
    <w:rsid w:val="00882D23"/>
    <w:rsid w:val="0089117A"/>
    <w:rsid w:val="0089398F"/>
    <w:rsid w:val="00896662"/>
    <w:rsid w:val="008B7F9D"/>
    <w:rsid w:val="008C3928"/>
    <w:rsid w:val="008C5DCA"/>
    <w:rsid w:val="008C7000"/>
    <w:rsid w:val="008D26C1"/>
    <w:rsid w:val="008D2AC8"/>
    <w:rsid w:val="008D2D0E"/>
    <w:rsid w:val="008D5753"/>
    <w:rsid w:val="008E72FD"/>
    <w:rsid w:val="008F5058"/>
    <w:rsid w:val="0090066E"/>
    <w:rsid w:val="00901E29"/>
    <w:rsid w:val="0090519E"/>
    <w:rsid w:val="00932774"/>
    <w:rsid w:val="009347D5"/>
    <w:rsid w:val="00936B0F"/>
    <w:rsid w:val="00936FD1"/>
    <w:rsid w:val="00942C18"/>
    <w:rsid w:val="00943F83"/>
    <w:rsid w:val="00945A1E"/>
    <w:rsid w:val="00945FFE"/>
    <w:rsid w:val="009533A9"/>
    <w:rsid w:val="00953451"/>
    <w:rsid w:val="00956BDA"/>
    <w:rsid w:val="00957209"/>
    <w:rsid w:val="00960B42"/>
    <w:rsid w:val="00982AF2"/>
    <w:rsid w:val="00990E24"/>
    <w:rsid w:val="00997EF8"/>
    <w:rsid w:val="009A0B7B"/>
    <w:rsid w:val="009A53A5"/>
    <w:rsid w:val="009A7076"/>
    <w:rsid w:val="009B4408"/>
    <w:rsid w:val="009C28AB"/>
    <w:rsid w:val="009C5E15"/>
    <w:rsid w:val="009C7063"/>
    <w:rsid w:val="009D0C09"/>
    <w:rsid w:val="009D1928"/>
    <w:rsid w:val="009D54B3"/>
    <w:rsid w:val="009D7A84"/>
    <w:rsid w:val="009E38D0"/>
    <w:rsid w:val="009E5767"/>
    <w:rsid w:val="009F6387"/>
    <w:rsid w:val="00A03FF2"/>
    <w:rsid w:val="00A053D8"/>
    <w:rsid w:val="00A05A15"/>
    <w:rsid w:val="00A15F79"/>
    <w:rsid w:val="00A16736"/>
    <w:rsid w:val="00A1678F"/>
    <w:rsid w:val="00A279F3"/>
    <w:rsid w:val="00A407F9"/>
    <w:rsid w:val="00A40EED"/>
    <w:rsid w:val="00A46821"/>
    <w:rsid w:val="00A620B4"/>
    <w:rsid w:val="00A622F5"/>
    <w:rsid w:val="00A6766D"/>
    <w:rsid w:val="00A77FFC"/>
    <w:rsid w:val="00A8310F"/>
    <w:rsid w:val="00A83510"/>
    <w:rsid w:val="00A91C41"/>
    <w:rsid w:val="00A91F91"/>
    <w:rsid w:val="00A94101"/>
    <w:rsid w:val="00A94EE9"/>
    <w:rsid w:val="00AA587B"/>
    <w:rsid w:val="00AB288B"/>
    <w:rsid w:val="00AB511A"/>
    <w:rsid w:val="00AC39CC"/>
    <w:rsid w:val="00AC7F7A"/>
    <w:rsid w:val="00AE4270"/>
    <w:rsid w:val="00AF13A7"/>
    <w:rsid w:val="00AF7F02"/>
    <w:rsid w:val="00B179D2"/>
    <w:rsid w:val="00B17E11"/>
    <w:rsid w:val="00B33D61"/>
    <w:rsid w:val="00B406CD"/>
    <w:rsid w:val="00B45BF4"/>
    <w:rsid w:val="00B47EC4"/>
    <w:rsid w:val="00B53208"/>
    <w:rsid w:val="00B54AEF"/>
    <w:rsid w:val="00B60229"/>
    <w:rsid w:val="00B658A3"/>
    <w:rsid w:val="00B65B70"/>
    <w:rsid w:val="00B73450"/>
    <w:rsid w:val="00B77E5D"/>
    <w:rsid w:val="00B80557"/>
    <w:rsid w:val="00B9258D"/>
    <w:rsid w:val="00B92ED1"/>
    <w:rsid w:val="00B948F6"/>
    <w:rsid w:val="00BB190B"/>
    <w:rsid w:val="00BB3DD0"/>
    <w:rsid w:val="00BC048D"/>
    <w:rsid w:val="00BC3358"/>
    <w:rsid w:val="00BC78A9"/>
    <w:rsid w:val="00BF5637"/>
    <w:rsid w:val="00C03643"/>
    <w:rsid w:val="00C0462C"/>
    <w:rsid w:val="00C07F02"/>
    <w:rsid w:val="00C108A4"/>
    <w:rsid w:val="00C11555"/>
    <w:rsid w:val="00C13391"/>
    <w:rsid w:val="00C162C3"/>
    <w:rsid w:val="00C24558"/>
    <w:rsid w:val="00C51F7E"/>
    <w:rsid w:val="00C60469"/>
    <w:rsid w:val="00C74B06"/>
    <w:rsid w:val="00C753D6"/>
    <w:rsid w:val="00C7776D"/>
    <w:rsid w:val="00C77BDF"/>
    <w:rsid w:val="00C81881"/>
    <w:rsid w:val="00C82014"/>
    <w:rsid w:val="00C92222"/>
    <w:rsid w:val="00CA5CF9"/>
    <w:rsid w:val="00CA7BCD"/>
    <w:rsid w:val="00CB114B"/>
    <w:rsid w:val="00CB1B4F"/>
    <w:rsid w:val="00CB3383"/>
    <w:rsid w:val="00CB586F"/>
    <w:rsid w:val="00CC39D0"/>
    <w:rsid w:val="00CC4716"/>
    <w:rsid w:val="00CD247F"/>
    <w:rsid w:val="00CD3513"/>
    <w:rsid w:val="00CD5785"/>
    <w:rsid w:val="00CD6057"/>
    <w:rsid w:val="00CE0BA2"/>
    <w:rsid w:val="00CE4826"/>
    <w:rsid w:val="00CE66D0"/>
    <w:rsid w:val="00CE7625"/>
    <w:rsid w:val="00CE78CA"/>
    <w:rsid w:val="00CF058E"/>
    <w:rsid w:val="00CF1397"/>
    <w:rsid w:val="00CF1DDE"/>
    <w:rsid w:val="00CF4B31"/>
    <w:rsid w:val="00CF6D3F"/>
    <w:rsid w:val="00D02541"/>
    <w:rsid w:val="00D03147"/>
    <w:rsid w:val="00D161FC"/>
    <w:rsid w:val="00D205FF"/>
    <w:rsid w:val="00D2114F"/>
    <w:rsid w:val="00D35476"/>
    <w:rsid w:val="00D37528"/>
    <w:rsid w:val="00D42200"/>
    <w:rsid w:val="00D4604E"/>
    <w:rsid w:val="00D63EC4"/>
    <w:rsid w:val="00D6657F"/>
    <w:rsid w:val="00D75514"/>
    <w:rsid w:val="00D7787E"/>
    <w:rsid w:val="00D800F2"/>
    <w:rsid w:val="00D81082"/>
    <w:rsid w:val="00D82960"/>
    <w:rsid w:val="00D82C0B"/>
    <w:rsid w:val="00D83358"/>
    <w:rsid w:val="00D8758E"/>
    <w:rsid w:val="00D90E3A"/>
    <w:rsid w:val="00D92436"/>
    <w:rsid w:val="00D96686"/>
    <w:rsid w:val="00DA2EB2"/>
    <w:rsid w:val="00DA5B8C"/>
    <w:rsid w:val="00DB2E8B"/>
    <w:rsid w:val="00DB3EB7"/>
    <w:rsid w:val="00DB697E"/>
    <w:rsid w:val="00DB743B"/>
    <w:rsid w:val="00DB76C0"/>
    <w:rsid w:val="00DB7BCB"/>
    <w:rsid w:val="00DD114E"/>
    <w:rsid w:val="00DD6733"/>
    <w:rsid w:val="00DE302C"/>
    <w:rsid w:val="00DF1547"/>
    <w:rsid w:val="00DF24D1"/>
    <w:rsid w:val="00E0597E"/>
    <w:rsid w:val="00E062EF"/>
    <w:rsid w:val="00E12A36"/>
    <w:rsid w:val="00E1393B"/>
    <w:rsid w:val="00E21B00"/>
    <w:rsid w:val="00E230BF"/>
    <w:rsid w:val="00E308AA"/>
    <w:rsid w:val="00E31868"/>
    <w:rsid w:val="00E3600D"/>
    <w:rsid w:val="00E4249F"/>
    <w:rsid w:val="00E449F9"/>
    <w:rsid w:val="00E4590F"/>
    <w:rsid w:val="00E47EFC"/>
    <w:rsid w:val="00E5257E"/>
    <w:rsid w:val="00E527C0"/>
    <w:rsid w:val="00E70224"/>
    <w:rsid w:val="00E7314B"/>
    <w:rsid w:val="00E7579A"/>
    <w:rsid w:val="00E776AD"/>
    <w:rsid w:val="00E77E18"/>
    <w:rsid w:val="00E85F61"/>
    <w:rsid w:val="00E876A3"/>
    <w:rsid w:val="00E87D10"/>
    <w:rsid w:val="00E9376E"/>
    <w:rsid w:val="00E9713C"/>
    <w:rsid w:val="00EA31F2"/>
    <w:rsid w:val="00EB1DB3"/>
    <w:rsid w:val="00ED060A"/>
    <w:rsid w:val="00ED137A"/>
    <w:rsid w:val="00EE14AE"/>
    <w:rsid w:val="00EE7432"/>
    <w:rsid w:val="00F02108"/>
    <w:rsid w:val="00F1650F"/>
    <w:rsid w:val="00F17B5F"/>
    <w:rsid w:val="00F2440E"/>
    <w:rsid w:val="00F3310F"/>
    <w:rsid w:val="00F331DA"/>
    <w:rsid w:val="00F54937"/>
    <w:rsid w:val="00F73F57"/>
    <w:rsid w:val="00F74025"/>
    <w:rsid w:val="00F83F59"/>
    <w:rsid w:val="00F84BF1"/>
    <w:rsid w:val="00F93049"/>
    <w:rsid w:val="00F967DD"/>
    <w:rsid w:val="00FA1C2A"/>
    <w:rsid w:val="00FA7334"/>
    <w:rsid w:val="00FB522F"/>
    <w:rsid w:val="00FC351C"/>
    <w:rsid w:val="00FD036C"/>
    <w:rsid w:val="00FE659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53CBF1"/>
  <w15:docId w15:val="{4D745BFF-6591-4564-A1C5-1E375EC8A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pPr>
      <w:ind w:left="100"/>
      <w:outlineLvl w:val="0"/>
    </w:pPr>
    <w:rPr>
      <w:rFonts w:ascii="Cambria" w:eastAsia="Cambria" w:hAnsi="Cambria"/>
      <w:b/>
      <w:bCs/>
      <w:sz w:val="24"/>
      <w:szCs w:val="24"/>
    </w:rPr>
  </w:style>
  <w:style w:type="paragraph" w:styleId="Heading3">
    <w:name w:val="heading 3"/>
    <w:basedOn w:val="Normal"/>
    <w:next w:val="Normal"/>
    <w:link w:val="Heading3Char"/>
    <w:uiPriority w:val="9"/>
    <w:semiHidden/>
    <w:unhideWhenUsed/>
    <w:qFormat/>
    <w:rsid w:val="00B948F6"/>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01326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820" w:hanging="360"/>
    </w:pPr>
    <w:rPr>
      <w:rFonts w:ascii="Cambria" w:eastAsia="Cambria" w:hAnsi="Cambria"/>
      <w:sz w:val="24"/>
      <w:szCs w:val="24"/>
    </w:rPr>
  </w:style>
  <w:style w:type="paragraph" w:styleId="ListParagraph">
    <w:name w:val="List Paragraph"/>
    <w:aliases w:val="List Paragraph (numbered (a)),IBL List Paragraph,Premier,Bullets,References,Liste 1,Numbered List Paragraph,ReferencesCxSpLast,Paragraphe de liste1,Paragraphe de liste,Paragrap,List Paragraph1,normal,Normal2,Normal3,Normal4,Normal5"/>
    <w:basedOn w:val="Normal"/>
    <w:link w:val="ListParagraphChar"/>
    <w:uiPriority w:val="34"/>
    <w:qFormat/>
  </w:style>
  <w:style w:type="paragraph" w:customStyle="1" w:styleId="TableParagraph">
    <w:name w:val="Table Paragraph"/>
    <w:basedOn w:val="Normal"/>
    <w:uiPriority w:val="1"/>
    <w:qFormat/>
  </w:style>
  <w:style w:type="paragraph" w:customStyle="1" w:styleId="Default">
    <w:name w:val="Default"/>
    <w:rsid w:val="00CF1DDE"/>
    <w:pPr>
      <w:widowControl/>
      <w:autoSpaceDE w:val="0"/>
      <w:autoSpaceDN w:val="0"/>
      <w:adjustRightInd w:val="0"/>
    </w:pPr>
    <w:rPr>
      <w:rFonts w:ascii="Arial" w:hAnsi="Arial" w:cs="Arial"/>
      <w:color w:val="000000"/>
      <w:sz w:val="24"/>
      <w:szCs w:val="24"/>
    </w:rPr>
  </w:style>
  <w:style w:type="character" w:customStyle="1" w:styleId="Heading1Char">
    <w:name w:val="Heading 1 Char"/>
    <w:basedOn w:val="DefaultParagraphFont"/>
    <w:link w:val="Heading1"/>
    <w:uiPriority w:val="9"/>
    <w:rsid w:val="00043DF8"/>
    <w:rPr>
      <w:rFonts w:ascii="Cambria" w:eastAsia="Cambria" w:hAnsi="Cambria"/>
      <w:b/>
      <w:bCs/>
      <w:sz w:val="24"/>
      <w:szCs w:val="24"/>
    </w:rPr>
  </w:style>
  <w:style w:type="character" w:customStyle="1" w:styleId="ListParagraphChar">
    <w:name w:val="List Paragraph Char"/>
    <w:aliases w:val="List Paragraph (numbered (a)) Char,IBL List Paragraph Char,Premier Char,Bullets Char,References Char,Liste 1 Char,Numbered List Paragraph Char,ReferencesCxSpLast Char,Paragraphe de liste1 Char,Paragraphe de liste Char,Paragrap Char"/>
    <w:link w:val="ListParagraph"/>
    <w:uiPriority w:val="99"/>
    <w:qFormat/>
    <w:locked/>
    <w:rsid w:val="0060194B"/>
  </w:style>
  <w:style w:type="table" w:styleId="TableGrid">
    <w:name w:val="Table Grid"/>
    <w:basedOn w:val="TableNormal"/>
    <w:uiPriority w:val="39"/>
    <w:rsid w:val="001056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A7BCD"/>
    <w:rPr>
      <w:sz w:val="16"/>
      <w:szCs w:val="16"/>
    </w:rPr>
  </w:style>
  <w:style w:type="paragraph" w:styleId="CommentText">
    <w:name w:val="annotation text"/>
    <w:basedOn w:val="Normal"/>
    <w:link w:val="CommentTextChar"/>
    <w:uiPriority w:val="99"/>
    <w:unhideWhenUsed/>
    <w:rsid w:val="00CA7BCD"/>
    <w:rPr>
      <w:sz w:val="20"/>
      <w:szCs w:val="20"/>
    </w:rPr>
  </w:style>
  <w:style w:type="character" w:customStyle="1" w:styleId="CommentTextChar">
    <w:name w:val="Comment Text Char"/>
    <w:basedOn w:val="DefaultParagraphFont"/>
    <w:link w:val="CommentText"/>
    <w:uiPriority w:val="99"/>
    <w:rsid w:val="00CA7BCD"/>
    <w:rPr>
      <w:sz w:val="20"/>
      <w:szCs w:val="20"/>
    </w:rPr>
  </w:style>
  <w:style w:type="paragraph" w:styleId="CommentSubject">
    <w:name w:val="annotation subject"/>
    <w:basedOn w:val="CommentText"/>
    <w:next w:val="CommentText"/>
    <w:link w:val="CommentSubjectChar"/>
    <w:uiPriority w:val="99"/>
    <w:semiHidden/>
    <w:unhideWhenUsed/>
    <w:rsid w:val="00CA7BCD"/>
    <w:rPr>
      <w:b/>
      <w:bCs/>
    </w:rPr>
  </w:style>
  <w:style w:type="character" w:customStyle="1" w:styleId="CommentSubjectChar">
    <w:name w:val="Comment Subject Char"/>
    <w:basedOn w:val="CommentTextChar"/>
    <w:link w:val="CommentSubject"/>
    <w:uiPriority w:val="99"/>
    <w:semiHidden/>
    <w:rsid w:val="00CA7BCD"/>
    <w:rPr>
      <w:b/>
      <w:bCs/>
      <w:sz w:val="20"/>
      <w:szCs w:val="20"/>
    </w:rPr>
  </w:style>
  <w:style w:type="paragraph" w:styleId="NormalWeb">
    <w:name w:val="Normal (Web)"/>
    <w:basedOn w:val="Normal"/>
    <w:uiPriority w:val="99"/>
    <w:semiHidden/>
    <w:unhideWhenUsed/>
    <w:rsid w:val="00C60469"/>
    <w:pPr>
      <w:widowControl/>
      <w:spacing w:before="100" w:beforeAutospacing="1" w:after="100" w:afterAutospacing="1"/>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563809"/>
    <w:pPr>
      <w:tabs>
        <w:tab w:val="center" w:pos="4680"/>
        <w:tab w:val="right" w:pos="9360"/>
      </w:tabs>
    </w:pPr>
  </w:style>
  <w:style w:type="character" w:customStyle="1" w:styleId="HeaderChar">
    <w:name w:val="Header Char"/>
    <w:basedOn w:val="DefaultParagraphFont"/>
    <w:link w:val="Header"/>
    <w:uiPriority w:val="99"/>
    <w:rsid w:val="00563809"/>
  </w:style>
  <w:style w:type="paragraph" w:styleId="Footer">
    <w:name w:val="footer"/>
    <w:basedOn w:val="Normal"/>
    <w:link w:val="FooterChar"/>
    <w:uiPriority w:val="99"/>
    <w:unhideWhenUsed/>
    <w:rsid w:val="00563809"/>
    <w:pPr>
      <w:tabs>
        <w:tab w:val="center" w:pos="4680"/>
        <w:tab w:val="right" w:pos="9360"/>
      </w:tabs>
    </w:pPr>
  </w:style>
  <w:style w:type="character" w:customStyle="1" w:styleId="FooterChar">
    <w:name w:val="Footer Char"/>
    <w:basedOn w:val="DefaultParagraphFont"/>
    <w:link w:val="Footer"/>
    <w:uiPriority w:val="99"/>
    <w:rsid w:val="00563809"/>
  </w:style>
  <w:style w:type="character" w:styleId="Hyperlink">
    <w:name w:val="Hyperlink"/>
    <w:basedOn w:val="DefaultParagraphFont"/>
    <w:uiPriority w:val="99"/>
    <w:unhideWhenUsed/>
    <w:rsid w:val="00647904"/>
    <w:rPr>
      <w:color w:val="0000FF" w:themeColor="hyperlink"/>
      <w:u w:val="single"/>
    </w:rPr>
  </w:style>
  <w:style w:type="character" w:styleId="UnresolvedMention">
    <w:name w:val="Unresolved Mention"/>
    <w:basedOn w:val="DefaultParagraphFont"/>
    <w:uiPriority w:val="99"/>
    <w:semiHidden/>
    <w:unhideWhenUsed/>
    <w:rsid w:val="00647904"/>
    <w:rPr>
      <w:color w:val="605E5C"/>
      <w:shd w:val="clear" w:color="auto" w:fill="E1DFDD"/>
    </w:rPr>
  </w:style>
  <w:style w:type="paragraph" w:styleId="Revision">
    <w:name w:val="Revision"/>
    <w:hidden/>
    <w:uiPriority w:val="99"/>
    <w:semiHidden/>
    <w:rsid w:val="00AF7F02"/>
    <w:pPr>
      <w:widowControl/>
    </w:pPr>
  </w:style>
  <w:style w:type="character" w:customStyle="1" w:styleId="Heading4Char">
    <w:name w:val="Heading 4 Char"/>
    <w:basedOn w:val="DefaultParagraphFont"/>
    <w:link w:val="Heading4"/>
    <w:uiPriority w:val="9"/>
    <w:semiHidden/>
    <w:rsid w:val="00013267"/>
    <w:rPr>
      <w:rFonts w:asciiTheme="majorHAnsi" w:eastAsiaTheme="majorEastAsia" w:hAnsiTheme="majorHAnsi" w:cstheme="majorBidi"/>
      <w:i/>
      <w:iCs/>
      <w:color w:val="365F91" w:themeColor="accent1" w:themeShade="BF"/>
    </w:rPr>
  </w:style>
  <w:style w:type="character" w:customStyle="1" w:styleId="Heading3Char">
    <w:name w:val="Heading 3 Char"/>
    <w:basedOn w:val="DefaultParagraphFont"/>
    <w:link w:val="Heading3"/>
    <w:uiPriority w:val="9"/>
    <w:semiHidden/>
    <w:rsid w:val="00B948F6"/>
    <w:rPr>
      <w:rFonts w:asciiTheme="majorHAnsi" w:eastAsiaTheme="majorEastAsia" w:hAnsiTheme="majorHAnsi" w:cstheme="majorBidi"/>
      <w:color w:val="243F60" w:themeColor="accent1" w:themeShade="7F"/>
      <w:sz w:val="24"/>
      <w:szCs w:val="24"/>
    </w:rPr>
  </w:style>
  <w:style w:type="character" w:styleId="Strong">
    <w:name w:val="Strong"/>
    <w:basedOn w:val="DefaultParagraphFont"/>
    <w:uiPriority w:val="22"/>
    <w:qFormat/>
    <w:rsid w:val="00B948F6"/>
    <w:rPr>
      <w:b/>
      <w:bCs/>
    </w:rPr>
  </w:style>
  <w:style w:type="character" w:customStyle="1" w:styleId="BodyTextChar">
    <w:name w:val="Body Text Char"/>
    <w:basedOn w:val="DefaultParagraphFont"/>
    <w:link w:val="BodyText"/>
    <w:uiPriority w:val="1"/>
    <w:rsid w:val="000E3EC7"/>
    <w:rPr>
      <w:rFonts w:ascii="Cambria" w:eastAsia="Cambria" w:hAnsi="Cambria"/>
      <w:sz w:val="24"/>
      <w:szCs w:val="24"/>
    </w:rPr>
  </w:style>
  <w:style w:type="paragraph" w:styleId="ListBullet">
    <w:name w:val="List Bullet"/>
    <w:basedOn w:val="Normal"/>
    <w:uiPriority w:val="99"/>
    <w:semiHidden/>
    <w:unhideWhenUsed/>
    <w:rsid w:val="007B3D31"/>
    <w:pPr>
      <w:numPr>
        <w:numId w:val="6"/>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02051">
      <w:bodyDiv w:val="1"/>
      <w:marLeft w:val="0"/>
      <w:marRight w:val="0"/>
      <w:marTop w:val="0"/>
      <w:marBottom w:val="0"/>
      <w:divBdr>
        <w:top w:val="none" w:sz="0" w:space="0" w:color="auto"/>
        <w:left w:val="none" w:sz="0" w:space="0" w:color="auto"/>
        <w:bottom w:val="none" w:sz="0" w:space="0" w:color="auto"/>
        <w:right w:val="none" w:sz="0" w:space="0" w:color="auto"/>
      </w:divBdr>
    </w:div>
    <w:div w:id="87046808">
      <w:bodyDiv w:val="1"/>
      <w:marLeft w:val="0"/>
      <w:marRight w:val="0"/>
      <w:marTop w:val="0"/>
      <w:marBottom w:val="0"/>
      <w:divBdr>
        <w:top w:val="none" w:sz="0" w:space="0" w:color="auto"/>
        <w:left w:val="none" w:sz="0" w:space="0" w:color="auto"/>
        <w:bottom w:val="none" w:sz="0" w:space="0" w:color="auto"/>
        <w:right w:val="none" w:sz="0" w:space="0" w:color="auto"/>
      </w:divBdr>
    </w:div>
    <w:div w:id="103424111">
      <w:bodyDiv w:val="1"/>
      <w:marLeft w:val="0"/>
      <w:marRight w:val="0"/>
      <w:marTop w:val="0"/>
      <w:marBottom w:val="0"/>
      <w:divBdr>
        <w:top w:val="none" w:sz="0" w:space="0" w:color="auto"/>
        <w:left w:val="none" w:sz="0" w:space="0" w:color="auto"/>
        <w:bottom w:val="none" w:sz="0" w:space="0" w:color="auto"/>
        <w:right w:val="none" w:sz="0" w:space="0" w:color="auto"/>
      </w:divBdr>
    </w:div>
    <w:div w:id="108475039">
      <w:bodyDiv w:val="1"/>
      <w:marLeft w:val="0"/>
      <w:marRight w:val="0"/>
      <w:marTop w:val="0"/>
      <w:marBottom w:val="0"/>
      <w:divBdr>
        <w:top w:val="none" w:sz="0" w:space="0" w:color="auto"/>
        <w:left w:val="none" w:sz="0" w:space="0" w:color="auto"/>
        <w:bottom w:val="none" w:sz="0" w:space="0" w:color="auto"/>
        <w:right w:val="none" w:sz="0" w:space="0" w:color="auto"/>
      </w:divBdr>
    </w:div>
    <w:div w:id="125393363">
      <w:bodyDiv w:val="1"/>
      <w:marLeft w:val="0"/>
      <w:marRight w:val="0"/>
      <w:marTop w:val="0"/>
      <w:marBottom w:val="0"/>
      <w:divBdr>
        <w:top w:val="none" w:sz="0" w:space="0" w:color="auto"/>
        <w:left w:val="none" w:sz="0" w:space="0" w:color="auto"/>
        <w:bottom w:val="none" w:sz="0" w:space="0" w:color="auto"/>
        <w:right w:val="none" w:sz="0" w:space="0" w:color="auto"/>
      </w:divBdr>
    </w:div>
    <w:div w:id="238710611">
      <w:bodyDiv w:val="1"/>
      <w:marLeft w:val="0"/>
      <w:marRight w:val="0"/>
      <w:marTop w:val="0"/>
      <w:marBottom w:val="0"/>
      <w:divBdr>
        <w:top w:val="none" w:sz="0" w:space="0" w:color="auto"/>
        <w:left w:val="none" w:sz="0" w:space="0" w:color="auto"/>
        <w:bottom w:val="none" w:sz="0" w:space="0" w:color="auto"/>
        <w:right w:val="none" w:sz="0" w:space="0" w:color="auto"/>
      </w:divBdr>
    </w:div>
    <w:div w:id="275799606">
      <w:bodyDiv w:val="1"/>
      <w:marLeft w:val="0"/>
      <w:marRight w:val="0"/>
      <w:marTop w:val="0"/>
      <w:marBottom w:val="0"/>
      <w:divBdr>
        <w:top w:val="none" w:sz="0" w:space="0" w:color="auto"/>
        <w:left w:val="none" w:sz="0" w:space="0" w:color="auto"/>
        <w:bottom w:val="none" w:sz="0" w:space="0" w:color="auto"/>
        <w:right w:val="none" w:sz="0" w:space="0" w:color="auto"/>
      </w:divBdr>
    </w:div>
    <w:div w:id="279647575">
      <w:bodyDiv w:val="1"/>
      <w:marLeft w:val="0"/>
      <w:marRight w:val="0"/>
      <w:marTop w:val="0"/>
      <w:marBottom w:val="0"/>
      <w:divBdr>
        <w:top w:val="none" w:sz="0" w:space="0" w:color="auto"/>
        <w:left w:val="none" w:sz="0" w:space="0" w:color="auto"/>
        <w:bottom w:val="none" w:sz="0" w:space="0" w:color="auto"/>
        <w:right w:val="none" w:sz="0" w:space="0" w:color="auto"/>
      </w:divBdr>
    </w:div>
    <w:div w:id="362943996">
      <w:bodyDiv w:val="1"/>
      <w:marLeft w:val="0"/>
      <w:marRight w:val="0"/>
      <w:marTop w:val="0"/>
      <w:marBottom w:val="0"/>
      <w:divBdr>
        <w:top w:val="none" w:sz="0" w:space="0" w:color="auto"/>
        <w:left w:val="none" w:sz="0" w:space="0" w:color="auto"/>
        <w:bottom w:val="none" w:sz="0" w:space="0" w:color="auto"/>
        <w:right w:val="none" w:sz="0" w:space="0" w:color="auto"/>
      </w:divBdr>
    </w:div>
    <w:div w:id="372927201">
      <w:bodyDiv w:val="1"/>
      <w:marLeft w:val="0"/>
      <w:marRight w:val="0"/>
      <w:marTop w:val="0"/>
      <w:marBottom w:val="0"/>
      <w:divBdr>
        <w:top w:val="none" w:sz="0" w:space="0" w:color="auto"/>
        <w:left w:val="none" w:sz="0" w:space="0" w:color="auto"/>
        <w:bottom w:val="none" w:sz="0" w:space="0" w:color="auto"/>
        <w:right w:val="none" w:sz="0" w:space="0" w:color="auto"/>
      </w:divBdr>
    </w:div>
    <w:div w:id="403798202">
      <w:bodyDiv w:val="1"/>
      <w:marLeft w:val="0"/>
      <w:marRight w:val="0"/>
      <w:marTop w:val="0"/>
      <w:marBottom w:val="0"/>
      <w:divBdr>
        <w:top w:val="none" w:sz="0" w:space="0" w:color="auto"/>
        <w:left w:val="none" w:sz="0" w:space="0" w:color="auto"/>
        <w:bottom w:val="none" w:sz="0" w:space="0" w:color="auto"/>
        <w:right w:val="none" w:sz="0" w:space="0" w:color="auto"/>
      </w:divBdr>
    </w:div>
    <w:div w:id="438986417">
      <w:bodyDiv w:val="1"/>
      <w:marLeft w:val="0"/>
      <w:marRight w:val="0"/>
      <w:marTop w:val="0"/>
      <w:marBottom w:val="0"/>
      <w:divBdr>
        <w:top w:val="none" w:sz="0" w:space="0" w:color="auto"/>
        <w:left w:val="none" w:sz="0" w:space="0" w:color="auto"/>
        <w:bottom w:val="none" w:sz="0" w:space="0" w:color="auto"/>
        <w:right w:val="none" w:sz="0" w:space="0" w:color="auto"/>
      </w:divBdr>
    </w:div>
    <w:div w:id="517281035">
      <w:bodyDiv w:val="1"/>
      <w:marLeft w:val="0"/>
      <w:marRight w:val="0"/>
      <w:marTop w:val="0"/>
      <w:marBottom w:val="0"/>
      <w:divBdr>
        <w:top w:val="none" w:sz="0" w:space="0" w:color="auto"/>
        <w:left w:val="none" w:sz="0" w:space="0" w:color="auto"/>
        <w:bottom w:val="none" w:sz="0" w:space="0" w:color="auto"/>
        <w:right w:val="none" w:sz="0" w:space="0" w:color="auto"/>
      </w:divBdr>
    </w:div>
    <w:div w:id="534999151">
      <w:bodyDiv w:val="1"/>
      <w:marLeft w:val="0"/>
      <w:marRight w:val="0"/>
      <w:marTop w:val="0"/>
      <w:marBottom w:val="0"/>
      <w:divBdr>
        <w:top w:val="none" w:sz="0" w:space="0" w:color="auto"/>
        <w:left w:val="none" w:sz="0" w:space="0" w:color="auto"/>
        <w:bottom w:val="none" w:sz="0" w:space="0" w:color="auto"/>
        <w:right w:val="none" w:sz="0" w:space="0" w:color="auto"/>
      </w:divBdr>
    </w:div>
    <w:div w:id="570425840">
      <w:bodyDiv w:val="1"/>
      <w:marLeft w:val="0"/>
      <w:marRight w:val="0"/>
      <w:marTop w:val="0"/>
      <w:marBottom w:val="0"/>
      <w:divBdr>
        <w:top w:val="none" w:sz="0" w:space="0" w:color="auto"/>
        <w:left w:val="none" w:sz="0" w:space="0" w:color="auto"/>
        <w:bottom w:val="none" w:sz="0" w:space="0" w:color="auto"/>
        <w:right w:val="none" w:sz="0" w:space="0" w:color="auto"/>
      </w:divBdr>
    </w:div>
    <w:div w:id="663513837">
      <w:bodyDiv w:val="1"/>
      <w:marLeft w:val="0"/>
      <w:marRight w:val="0"/>
      <w:marTop w:val="0"/>
      <w:marBottom w:val="0"/>
      <w:divBdr>
        <w:top w:val="none" w:sz="0" w:space="0" w:color="auto"/>
        <w:left w:val="none" w:sz="0" w:space="0" w:color="auto"/>
        <w:bottom w:val="none" w:sz="0" w:space="0" w:color="auto"/>
        <w:right w:val="none" w:sz="0" w:space="0" w:color="auto"/>
      </w:divBdr>
    </w:div>
    <w:div w:id="745537599">
      <w:bodyDiv w:val="1"/>
      <w:marLeft w:val="0"/>
      <w:marRight w:val="0"/>
      <w:marTop w:val="0"/>
      <w:marBottom w:val="0"/>
      <w:divBdr>
        <w:top w:val="none" w:sz="0" w:space="0" w:color="auto"/>
        <w:left w:val="none" w:sz="0" w:space="0" w:color="auto"/>
        <w:bottom w:val="none" w:sz="0" w:space="0" w:color="auto"/>
        <w:right w:val="none" w:sz="0" w:space="0" w:color="auto"/>
      </w:divBdr>
    </w:div>
    <w:div w:id="799542335">
      <w:bodyDiv w:val="1"/>
      <w:marLeft w:val="0"/>
      <w:marRight w:val="0"/>
      <w:marTop w:val="0"/>
      <w:marBottom w:val="0"/>
      <w:divBdr>
        <w:top w:val="none" w:sz="0" w:space="0" w:color="auto"/>
        <w:left w:val="none" w:sz="0" w:space="0" w:color="auto"/>
        <w:bottom w:val="none" w:sz="0" w:space="0" w:color="auto"/>
        <w:right w:val="none" w:sz="0" w:space="0" w:color="auto"/>
      </w:divBdr>
    </w:div>
    <w:div w:id="1000042064">
      <w:bodyDiv w:val="1"/>
      <w:marLeft w:val="0"/>
      <w:marRight w:val="0"/>
      <w:marTop w:val="0"/>
      <w:marBottom w:val="0"/>
      <w:divBdr>
        <w:top w:val="none" w:sz="0" w:space="0" w:color="auto"/>
        <w:left w:val="none" w:sz="0" w:space="0" w:color="auto"/>
        <w:bottom w:val="none" w:sz="0" w:space="0" w:color="auto"/>
        <w:right w:val="none" w:sz="0" w:space="0" w:color="auto"/>
      </w:divBdr>
    </w:div>
    <w:div w:id="1007370276">
      <w:bodyDiv w:val="1"/>
      <w:marLeft w:val="0"/>
      <w:marRight w:val="0"/>
      <w:marTop w:val="0"/>
      <w:marBottom w:val="0"/>
      <w:divBdr>
        <w:top w:val="none" w:sz="0" w:space="0" w:color="auto"/>
        <w:left w:val="none" w:sz="0" w:space="0" w:color="auto"/>
        <w:bottom w:val="none" w:sz="0" w:space="0" w:color="auto"/>
        <w:right w:val="none" w:sz="0" w:space="0" w:color="auto"/>
      </w:divBdr>
    </w:div>
    <w:div w:id="1024742822">
      <w:bodyDiv w:val="1"/>
      <w:marLeft w:val="0"/>
      <w:marRight w:val="0"/>
      <w:marTop w:val="0"/>
      <w:marBottom w:val="0"/>
      <w:divBdr>
        <w:top w:val="none" w:sz="0" w:space="0" w:color="auto"/>
        <w:left w:val="none" w:sz="0" w:space="0" w:color="auto"/>
        <w:bottom w:val="none" w:sz="0" w:space="0" w:color="auto"/>
        <w:right w:val="none" w:sz="0" w:space="0" w:color="auto"/>
      </w:divBdr>
    </w:div>
    <w:div w:id="1049843949">
      <w:bodyDiv w:val="1"/>
      <w:marLeft w:val="0"/>
      <w:marRight w:val="0"/>
      <w:marTop w:val="0"/>
      <w:marBottom w:val="0"/>
      <w:divBdr>
        <w:top w:val="none" w:sz="0" w:space="0" w:color="auto"/>
        <w:left w:val="none" w:sz="0" w:space="0" w:color="auto"/>
        <w:bottom w:val="none" w:sz="0" w:space="0" w:color="auto"/>
        <w:right w:val="none" w:sz="0" w:space="0" w:color="auto"/>
      </w:divBdr>
    </w:div>
    <w:div w:id="1081102165">
      <w:bodyDiv w:val="1"/>
      <w:marLeft w:val="0"/>
      <w:marRight w:val="0"/>
      <w:marTop w:val="0"/>
      <w:marBottom w:val="0"/>
      <w:divBdr>
        <w:top w:val="none" w:sz="0" w:space="0" w:color="auto"/>
        <w:left w:val="none" w:sz="0" w:space="0" w:color="auto"/>
        <w:bottom w:val="none" w:sz="0" w:space="0" w:color="auto"/>
        <w:right w:val="none" w:sz="0" w:space="0" w:color="auto"/>
      </w:divBdr>
    </w:div>
    <w:div w:id="1180463845">
      <w:bodyDiv w:val="1"/>
      <w:marLeft w:val="0"/>
      <w:marRight w:val="0"/>
      <w:marTop w:val="0"/>
      <w:marBottom w:val="0"/>
      <w:divBdr>
        <w:top w:val="none" w:sz="0" w:space="0" w:color="auto"/>
        <w:left w:val="none" w:sz="0" w:space="0" w:color="auto"/>
        <w:bottom w:val="none" w:sz="0" w:space="0" w:color="auto"/>
        <w:right w:val="none" w:sz="0" w:space="0" w:color="auto"/>
      </w:divBdr>
    </w:div>
    <w:div w:id="1209144241">
      <w:bodyDiv w:val="1"/>
      <w:marLeft w:val="0"/>
      <w:marRight w:val="0"/>
      <w:marTop w:val="0"/>
      <w:marBottom w:val="0"/>
      <w:divBdr>
        <w:top w:val="none" w:sz="0" w:space="0" w:color="auto"/>
        <w:left w:val="none" w:sz="0" w:space="0" w:color="auto"/>
        <w:bottom w:val="none" w:sz="0" w:space="0" w:color="auto"/>
        <w:right w:val="none" w:sz="0" w:space="0" w:color="auto"/>
      </w:divBdr>
    </w:div>
    <w:div w:id="1236665531">
      <w:bodyDiv w:val="1"/>
      <w:marLeft w:val="0"/>
      <w:marRight w:val="0"/>
      <w:marTop w:val="0"/>
      <w:marBottom w:val="0"/>
      <w:divBdr>
        <w:top w:val="none" w:sz="0" w:space="0" w:color="auto"/>
        <w:left w:val="none" w:sz="0" w:space="0" w:color="auto"/>
        <w:bottom w:val="none" w:sz="0" w:space="0" w:color="auto"/>
        <w:right w:val="none" w:sz="0" w:space="0" w:color="auto"/>
      </w:divBdr>
      <w:divsChild>
        <w:div w:id="163326050">
          <w:marLeft w:val="0"/>
          <w:marRight w:val="0"/>
          <w:marTop w:val="0"/>
          <w:marBottom w:val="0"/>
          <w:divBdr>
            <w:top w:val="none" w:sz="0" w:space="0" w:color="auto"/>
            <w:left w:val="none" w:sz="0" w:space="0" w:color="auto"/>
            <w:bottom w:val="none" w:sz="0" w:space="0" w:color="auto"/>
            <w:right w:val="none" w:sz="0" w:space="0" w:color="auto"/>
          </w:divBdr>
          <w:divsChild>
            <w:div w:id="42044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190421">
      <w:bodyDiv w:val="1"/>
      <w:marLeft w:val="0"/>
      <w:marRight w:val="0"/>
      <w:marTop w:val="0"/>
      <w:marBottom w:val="0"/>
      <w:divBdr>
        <w:top w:val="none" w:sz="0" w:space="0" w:color="auto"/>
        <w:left w:val="none" w:sz="0" w:space="0" w:color="auto"/>
        <w:bottom w:val="none" w:sz="0" w:space="0" w:color="auto"/>
        <w:right w:val="none" w:sz="0" w:space="0" w:color="auto"/>
      </w:divBdr>
    </w:div>
    <w:div w:id="1424957823">
      <w:bodyDiv w:val="1"/>
      <w:marLeft w:val="0"/>
      <w:marRight w:val="0"/>
      <w:marTop w:val="0"/>
      <w:marBottom w:val="0"/>
      <w:divBdr>
        <w:top w:val="none" w:sz="0" w:space="0" w:color="auto"/>
        <w:left w:val="none" w:sz="0" w:space="0" w:color="auto"/>
        <w:bottom w:val="none" w:sz="0" w:space="0" w:color="auto"/>
        <w:right w:val="none" w:sz="0" w:space="0" w:color="auto"/>
      </w:divBdr>
    </w:div>
    <w:div w:id="1457482911">
      <w:bodyDiv w:val="1"/>
      <w:marLeft w:val="0"/>
      <w:marRight w:val="0"/>
      <w:marTop w:val="0"/>
      <w:marBottom w:val="0"/>
      <w:divBdr>
        <w:top w:val="none" w:sz="0" w:space="0" w:color="auto"/>
        <w:left w:val="none" w:sz="0" w:space="0" w:color="auto"/>
        <w:bottom w:val="none" w:sz="0" w:space="0" w:color="auto"/>
        <w:right w:val="none" w:sz="0" w:space="0" w:color="auto"/>
      </w:divBdr>
    </w:div>
    <w:div w:id="1480685370">
      <w:bodyDiv w:val="1"/>
      <w:marLeft w:val="0"/>
      <w:marRight w:val="0"/>
      <w:marTop w:val="0"/>
      <w:marBottom w:val="0"/>
      <w:divBdr>
        <w:top w:val="none" w:sz="0" w:space="0" w:color="auto"/>
        <w:left w:val="none" w:sz="0" w:space="0" w:color="auto"/>
        <w:bottom w:val="none" w:sz="0" w:space="0" w:color="auto"/>
        <w:right w:val="none" w:sz="0" w:space="0" w:color="auto"/>
      </w:divBdr>
    </w:div>
    <w:div w:id="1481727456">
      <w:bodyDiv w:val="1"/>
      <w:marLeft w:val="0"/>
      <w:marRight w:val="0"/>
      <w:marTop w:val="0"/>
      <w:marBottom w:val="0"/>
      <w:divBdr>
        <w:top w:val="none" w:sz="0" w:space="0" w:color="auto"/>
        <w:left w:val="none" w:sz="0" w:space="0" w:color="auto"/>
        <w:bottom w:val="none" w:sz="0" w:space="0" w:color="auto"/>
        <w:right w:val="none" w:sz="0" w:space="0" w:color="auto"/>
      </w:divBdr>
    </w:div>
    <w:div w:id="1676297697">
      <w:bodyDiv w:val="1"/>
      <w:marLeft w:val="0"/>
      <w:marRight w:val="0"/>
      <w:marTop w:val="0"/>
      <w:marBottom w:val="0"/>
      <w:divBdr>
        <w:top w:val="none" w:sz="0" w:space="0" w:color="auto"/>
        <w:left w:val="none" w:sz="0" w:space="0" w:color="auto"/>
        <w:bottom w:val="none" w:sz="0" w:space="0" w:color="auto"/>
        <w:right w:val="none" w:sz="0" w:space="0" w:color="auto"/>
      </w:divBdr>
      <w:divsChild>
        <w:div w:id="1912156906">
          <w:marLeft w:val="0"/>
          <w:marRight w:val="0"/>
          <w:marTop w:val="0"/>
          <w:marBottom w:val="0"/>
          <w:divBdr>
            <w:top w:val="none" w:sz="0" w:space="0" w:color="auto"/>
            <w:left w:val="none" w:sz="0" w:space="0" w:color="auto"/>
            <w:bottom w:val="none" w:sz="0" w:space="0" w:color="auto"/>
            <w:right w:val="none" w:sz="0" w:space="0" w:color="auto"/>
          </w:divBdr>
          <w:divsChild>
            <w:div w:id="71114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781201">
      <w:bodyDiv w:val="1"/>
      <w:marLeft w:val="0"/>
      <w:marRight w:val="0"/>
      <w:marTop w:val="0"/>
      <w:marBottom w:val="0"/>
      <w:divBdr>
        <w:top w:val="none" w:sz="0" w:space="0" w:color="auto"/>
        <w:left w:val="none" w:sz="0" w:space="0" w:color="auto"/>
        <w:bottom w:val="none" w:sz="0" w:space="0" w:color="auto"/>
        <w:right w:val="none" w:sz="0" w:space="0" w:color="auto"/>
      </w:divBdr>
    </w:div>
    <w:div w:id="1745906311">
      <w:bodyDiv w:val="1"/>
      <w:marLeft w:val="0"/>
      <w:marRight w:val="0"/>
      <w:marTop w:val="0"/>
      <w:marBottom w:val="0"/>
      <w:divBdr>
        <w:top w:val="none" w:sz="0" w:space="0" w:color="auto"/>
        <w:left w:val="none" w:sz="0" w:space="0" w:color="auto"/>
        <w:bottom w:val="none" w:sz="0" w:space="0" w:color="auto"/>
        <w:right w:val="none" w:sz="0" w:space="0" w:color="auto"/>
      </w:divBdr>
    </w:div>
    <w:div w:id="1751929544">
      <w:bodyDiv w:val="1"/>
      <w:marLeft w:val="0"/>
      <w:marRight w:val="0"/>
      <w:marTop w:val="0"/>
      <w:marBottom w:val="0"/>
      <w:divBdr>
        <w:top w:val="none" w:sz="0" w:space="0" w:color="auto"/>
        <w:left w:val="none" w:sz="0" w:space="0" w:color="auto"/>
        <w:bottom w:val="none" w:sz="0" w:space="0" w:color="auto"/>
        <w:right w:val="none" w:sz="0" w:space="0" w:color="auto"/>
      </w:divBdr>
    </w:div>
    <w:div w:id="1867012838">
      <w:bodyDiv w:val="1"/>
      <w:marLeft w:val="0"/>
      <w:marRight w:val="0"/>
      <w:marTop w:val="0"/>
      <w:marBottom w:val="0"/>
      <w:divBdr>
        <w:top w:val="none" w:sz="0" w:space="0" w:color="auto"/>
        <w:left w:val="none" w:sz="0" w:space="0" w:color="auto"/>
        <w:bottom w:val="none" w:sz="0" w:space="0" w:color="auto"/>
        <w:right w:val="none" w:sz="0" w:space="0" w:color="auto"/>
      </w:divBdr>
    </w:div>
    <w:div w:id="1993411792">
      <w:bodyDiv w:val="1"/>
      <w:marLeft w:val="0"/>
      <w:marRight w:val="0"/>
      <w:marTop w:val="0"/>
      <w:marBottom w:val="0"/>
      <w:divBdr>
        <w:top w:val="none" w:sz="0" w:space="0" w:color="auto"/>
        <w:left w:val="none" w:sz="0" w:space="0" w:color="auto"/>
        <w:bottom w:val="none" w:sz="0" w:space="0" w:color="auto"/>
        <w:right w:val="none" w:sz="0" w:space="0" w:color="auto"/>
      </w:divBdr>
    </w:div>
    <w:div w:id="2014992367">
      <w:bodyDiv w:val="1"/>
      <w:marLeft w:val="0"/>
      <w:marRight w:val="0"/>
      <w:marTop w:val="0"/>
      <w:marBottom w:val="0"/>
      <w:divBdr>
        <w:top w:val="none" w:sz="0" w:space="0" w:color="auto"/>
        <w:left w:val="none" w:sz="0" w:space="0" w:color="auto"/>
        <w:bottom w:val="none" w:sz="0" w:space="0" w:color="auto"/>
        <w:right w:val="none" w:sz="0" w:space="0" w:color="auto"/>
      </w:divBdr>
    </w:div>
    <w:div w:id="2052536983">
      <w:bodyDiv w:val="1"/>
      <w:marLeft w:val="0"/>
      <w:marRight w:val="0"/>
      <w:marTop w:val="0"/>
      <w:marBottom w:val="0"/>
      <w:divBdr>
        <w:top w:val="none" w:sz="0" w:space="0" w:color="auto"/>
        <w:left w:val="none" w:sz="0" w:space="0" w:color="auto"/>
        <w:bottom w:val="none" w:sz="0" w:space="0" w:color="auto"/>
        <w:right w:val="none" w:sz="0" w:space="0" w:color="auto"/>
      </w:divBdr>
    </w:div>
    <w:div w:id="2057273037">
      <w:bodyDiv w:val="1"/>
      <w:marLeft w:val="0"/>
      <w:marRight w:val="0"/>
      <w:marTop w:val="0"/>
      <w:marBottom w:val="0"/>
      <w:divBdr>
        <w:top w:val="none" w:sz="0" w:space="0" w:color="auto"/>
        <w:left w:val="none" w:sz="0" w:space="0" w:color="auto"/>
        <w:bottom w:val="none" w:sz="0" w:space="0" w:color="auto"/>
        <w:right w:val="none" w:sz="0" w:space="0" w:color="auto"/>
      </w:divBdr>
      <w:divsChild>
        <w:div w:id="227083624">
          <w:marLeft w:val="0"/>
          <w:marRight w:val="0"/>
          <w:marTop w:val="0"/>
          <w:marBottom w:val="0"/>
          <w:divBdr>
            <w:top w:val="none" w:sz="0" w:space="0" w:color="auto"/>
            <w:left w:val="none" w:sz="0" w:space="0" w:color="auto"/>
            <w:bottom w:val="none" w:sz="0" w:space="0" w:color="auto"/>
            <w:right w:val="none" w:sz="0" w:space="0" w:color="auto"/>
          </w:divBdr>
          <w:divsChild>
            <w:div w:id="2100829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0734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B34199-6336-4C03-9111-E93739F3D7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8</Pages>
  <Words>1659</Words>
  <Characters>9458</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Microsoft Word - TORs for Documentry of ID Project.doc</vt:lpstr>
    </vt:vector>
  </TitlesOfParts>
  <Company/>
  <LinksUpToDate>false</LinksUpToDate>
  <CharactersWithSpaces>11095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TORs for Documentry of ID Project.doc</dc:title>
  <dc:subject/>
  <dc:creator>HAIDER NADEEM</dc:creator>
  <cp:keywords/>
  <dc:description/>
  <cp:lastModifiedBy>Zulfiqar Khan</cp:lastModifiedBy>
  <cp:revision>6</cp:revision>
  <dcterms:created xsi:type="dcterms:W3CDTF">2026-07-15T10:07:00Z</dcterms:created>
  <dcterms:modified xsi:type="dcterms:W3CDTF">2026-07-16T03:52:00Z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2014-02-13T00:00:00Z</vt:filetime>
  </property>
  <property fmtid="{D5CDD505-2E9C-101B-9397-08002B2CF9AE}" pid="3" name="LastSaved">
    <vt:filetime>2022-08-29T00:00:00Z</vt:filetime>
  </property>
  <property fmtid="{D5CDD505-2E9C-101B-9397-08002B2CF9AE}" pid="4" name="GrammarlyDocumentId">
    <vt:lpwstr>4d3fb52a92ac1e2f4fba0c9b159351c118b8ca0591ffcb7eaf1bf90c4441c3e2</vt:lpwstr>
  </property>
</Properties>
</file>