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234E9" w14:textId="2BA3AC94" w:rsidR="00C03C95" w:rsidRPr="00C03C95" w:rsidRDefault="00C03C95" w:rsidP="00C03C9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PK" w:eastAsia="en-PK"/>
          <w14:ligatures w14:val="none"/>
        </w:rPr>
        <w:t>Technical Specification for Packaging Bags – H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PK" w:eastAsia="en-PK"/>
          <w14:ligatures w14:val="none"/>
        </w:rPr>
        <w:t xml:space="preserve">igh Value Agriculture </w:t>
      </w:r>
      <w:r w:rsidRPr="00C03C9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PK" w:eastAsia="en-PK"/>
          <w14:ligatures w14:val="none"/>
        </w:rPr>
        <w:t xml:space="preserve"> Crops</w:t>
      </w:r>
    </w:p>
    <w:p w14:paraId="5904B60B" w14:textId="77777777" w:rsidR="00C03C95" w:rsidRPr="00C03C95" w:rsidRDefault="00C03C95" w:rsidP="00C03C9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PK" w:eastAsia="en-PK"/>
          <w14:ligatures w14:val="none"/>
        </w:rPr>
        <w:t>1️</w:t>
      </w:r>
      <w:r w:rsidRPr="00C03C95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val="en-PK" w:eastAsia="en-PK"/>
          <w14:ligatures w14:val="none"/>
        </w:rPr>
        <w:t>⃣</w:t>
      </w:r>
      <w:r w:rsidRPr="00C03C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PK" w:eastAsia="en-PK"/>
          <w14:ligatures w14:val="none"/>
        </w:rPr>
        <w:t xml:space="preserve"> Product Types</w:t>
      </w:r>
    </w:p>
    <w:p w14:paraId="24C8B750" w14:textId="4D4968E5" w:rsidR="00C03C95" w:rsidRPr="00C03C95" w:rsidRDefault="00C03C95" w:rsidP="00C03C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t xml:space="preserve">a) </w:t>
      </w:r>
      <w:r w:rsidRPr="00C03C95">
        <w:rPr>
          <w:rFonts w:ascii="Times New Roman" w:eastAsia="Times New Roman" w:hAnsi="Times New Roman" w:cs="Times New Roman"/>
          <w:b/>
          <w:bCs/>
          <w:kern w:val="0"/>
          <w:lang w:val="en-PK" w:eastAsia="en-PK"/>
          <w14:ligatures w14:val="none"/>
        </w:rPr>
        <w:t>Cloth Bags</w:t>
      </w:r>
      <w:r w:rsidRPr="00C03C95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t xml:space="preserve"> (Reusable)</w:t>
      </w:r>
      <w:r w:rsidRPr="00C03C95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br/>
        <w:t xml:space="preserve">b) </w:t>
      </w:r>
      <w:r w:rsidRPr="00C03C95">
        <w:rPr>
          <w:rFonts w:ascii="Times New Roman" w:eastAsia="Times New Roman" w:hAnsi="Times New Roman" w:cs="Times New Roman"/>
          <w:b/>
          <w:bCs/>
          <w:kern w:val="0"/>
          <w:lang w:val="en-PK" w:eastAsia="en-PK"/>
          <w14:ligatures w14:val="none"/>
        </w:rPr>
        <w:t>Food Grade Plastic Bags</w:t>
      </w:r>
      <w:r w:rsidRPr="00C03C95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t xml:space="preserve"> (Primary packaging for fresh</w:t>
      </w:r>
      <w:r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t xml:space="preserve"> Crop)</w:t>
      </w:r>
    </w:p>
    <w:p w14:paraId="432D4072" w14:textId="77777777" w:rsidR="00C03C95" w:rsidRPr="00C03C95" w:rsidRDefault="00C03C95" w:rsidP="00C03C95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pict w14:anchorId="454F68E9">
          <v:rect id="_x0000_i1025" style="width:0;height:1.5pt" o:hralign="center" o:hrstd="t" o:hr="t" fillcolor="#a0a0a0" stroked="f"/>
        </w:pict>
      </w:r>
    </w:p>
    <w:p w14:paraId="3A0E1AB9" w14:textId="77777777" w:rsidR="00C03C95" w:rsidRPr="00C03C95" w:rsidRDefault="00C03C95" w:rsidP="00C03C9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PK" w:eastAsia="en-PK"/>
          <w14:ligatures w14:val="none"/>
        </w:rPr>
        <w:t>2️</w:t>
      </w:r>
      <w:r w:rsidRPr="00C03C95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val="en-PK" w:eastAsia="en-PK"/>
          <w14:ligatures w14:val="none"/>
        </w:rPr>
        <w:t>⃣</w:t>
      </w:r>
      <w:r w:rsidRPr="00C03C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PK" w:eastAsia="en-PK"/>
          <w14:ligatures w14:val="none"/>
        </w:rPr>
        <w:t xml:space="preserve"> Intended Use</w:t>
      </w:r>
    </w:p>
    <w:p w14:paraId="4A2405B8" w14:textId="77777777" w:rsidR="00C03C95" w:rsidRPr="00C03C95" w:rsidRDefault="00C03C95" w:rsidP="00C03C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t xml:space="preserve">Packaging, storage, handling, and transportation of </w:t>
      </w:r>
      <w:r w:rsidRPr="00C03C95">
        <w:rPr>
          <w:rFonts w:ascii="Times New Roman" w:eastAsia="Times New Roman" w:hAnsi="Times New Roman" w:cs="Times New Roman"/>
          <w:b/>
          <w:bCs/>
          <w:kern w:val="0"/>
          <w:lang w:val="en-PK" w:eastAsia="en-PK"/>
          <w14:ligatures w14:val="none"/>
        </w:rPr>
        <w:t>fresh and processed HVA crops</w:t>
      </w:r>
      <w:r w:rsidRPr="00C03C95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t>:</w:t>
      </w:r>
      <w:r w:rsidRPr="00C03C95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br/>
        <w:t>Broccoli, Peas, Kidney Beans, Onion (market and cold-chain supply)</w:t>
      </w:r>
    </w:p>
    <w:p w14:paraId="62FC4DDE" w14:textId="77777777" w:rsidR="00C03C95" w:rsidRPr="00C03C95" w:rsidRDefault="00C03C95" w:rsidP="00C03C95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pict w14:anchorId="12787B54">
          <v:rect id="_x0000_i1026" style="width:0;height:1.5pt" o:hralign="center" o:hrstd="t" o:hr="t" fillcolor="#a0a0a0" stroked="f"/>
        </w:pict>
      </w:r>
    </w:p>
    <w:p w14:paraId="04441851" w14:textId="77777777" w:rsidR="00C03C95" w:rsidRPr="00C03C95" w:rsidRDefault="00C03C95" w:rsidP="00C03C9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PK" w:eastAsia="en-PK"/>
          <w14:ligatures w14:val="none"/>
        </w:rPr>
        <w:t>3️</w:t>
      </w:r>
      <w:r w:rsidRPr="00C03C95">
        <w:rPr>
          <w:rFonts w:ascii="Segoe UI Symbol" w:eastAsia="Times New Roman" w:hAnsi="Segoe UI Symbol" w:cs="Segoe UI Symbol"/>
          <w:b/>
          <w:bCs/>
          <w:kern w:val="0"/>
          <w:sz w:val="36"/>
          <w:szCs w:val="36"/>
          <w:lang w:val="en-PK" w:eastAsia="en-PK"/>
          <w14:ligatures w14:val="none"/>
        </w:rPr>
        <w:t>⃣</w:t>
      </w:r>
      <w:r w:rsidRPr="00C03C9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PK" w:eastAsia="en-PK"/>
          <w14:ligatures w14:val="none"/>
        </w:rPr>
        <w:t xml:space="preserve"> Cloth Bags – Specifications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2"/>
        <w:gridCol w:w="6274"/>
      </w:tblGrid>
      <w:tr w:rsidR="00C03C95" w:rsidRPr="00C03C95" w14:paraId="7A29CB4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36586A9" w14:textId="77777777" w:rsidR="00C03C95" w:rsidRPr="00C03C95" w:rsidRDefault="00C03C95" w:rsidP="00C03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  <w:t>Parameter</w:t>
            </w:r>
          </w:p>
        </w:tc>
        <w:tc>
          <w:tcPr>
            <w:tcW w:w="0" w:type="auto"/>
            <w:vAlign w:val="center"/>
            <w:hideMark/>
          </w:tcPr>
          <w:p w14:paraId="28EBD3D1" w14:textId="77777777" w:rsidR="00C03C95" w:rsidRPr="00C03C95" w:rsidRDefault="00C03C95" w:rsidP="00C03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  <w:t>Requirement</w:t>
            </w:r>
          </w:p>
        </w:tc>
      </w:tr>
      <w:tr w:rsidR="00C03C95" w:rsidRPr="00C03C95" w14:paraId="0369E4E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6807CF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Material</w:t>
            </w:r>
          </w:p>
        </w:tc>
        <w:tc>
          <w:tcPr>
            <w:tcW w:w="0" w:type="auto"/>
            <w:vAlign w:val="center"/>
            <w:hideMark/>
          </w:tcPr>
          <w:p w14:paraId="22005FDA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100% Cotton / Jute / Non-woven breathable fabric</w:t>
            </w:r>
          </w:p>
        </w:tc>
      </w:tr>
      <w:tr w:rsidR="00C03C95" w:rsidRPr="00C03C95" w14:paraId="3E227CA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7EEF99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Food Safety</w:t>
            </w:r>
          </w:p>
        </w:tc>
        <w:tc>
          <w:tcPr>
            <w:tcW w:w="0" w:type="auto"/>
            <w:vAlign w:val="center"/>
            <w:hideMark/>
          </w:tcPr>
          <w:p w14:paraId="70BA8237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 xml:space="preserve">Must comply with </w:t>
            </w:r>
            <w:r w:rsidRPr="00C03C95"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  <w:t>FDA / EU food contact</w:t>
            </w: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 xml:space="preserve"> standards</w:t>
            </w:r>
          </w:p>
        </w:tc>
      </w:tr>
      <w:tr w:rsidR="00C03C95" w:rsidRPr="00C03C95" w14:paraId="71A4829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15ED10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Capacity</w:t>
            </w:r>
          </w:p>
        </w:tc>
        <w:tc>
          <w:tcPr>
            <w:tcW w:w="0" w:type="auto"/>
            <w:vAlign w:val="center"/>
            <w:hideMark/>
          </w:tcPr>
          <w:p w14:paraId="00344E17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1 kg, 2 kg, 3 kg, 5 kg</w:t>
            </w:r>
          </w:p>
        </w:tc>
      </w:tr>
      <w:tr w:rsidR="00C03C95" w:rsidRPr="00C03C95" w14:paraId="46AD282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32206A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GSM</w:t>
            </w:r>
          </w:p>
        </w:tc>
        <w:tc>
          <w:tcPr>
            <w:tcW w:w="0" w:type="auto"/>
            <w:vAlign w:val="center"/>
            <w:hideMark/>
          </w:tcPr>
          <w:p w14:paraId="511250A8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120–180 GSM (as per required strength)</w:t>
            </w:r>
          </w:p>
        </w:tc>
      </w:tr>
      <w:tr w:rsidR="00C03C95" w:rsidRPr="00C03C95" w14:paraId="391644C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EB3CCE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Weave</w:t>
            </w:r>
          </w:p>
        </w:tc>
        <w:tc>
          <w:tcPr>
            <w:tcW w:w="0" w:type="auto"/>
            <w:vAlign w:val="center"/>
            <w:hideMark/>
          </w:tcPr>
          <w:p w14:paraId="0A88B1B6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Tight plain weave with high tensile strength</w:t>
            </w:r>
          </w:p>
        </w:tc>
      </w:tr>
      <w:tr w:rsidR="00C03C95" w:rsidRPr="00C03C95" w14:paraId="5AE3D7B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5A09FF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Stitching</w:t>
            </w:r>
          </w:p>
        </w:tc>
        <w:tc>
          <w:tcPr>
            <w:tcW w:w="0" w:type="auto"/>
            <w:vAlign w:val="center"/>
            <w:hideMark/>
          </w:tcPr>
          <w:p w14:paraId="673E44D7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 xml:space="preserve">Double-fold edges with </w:t>
            </w:r>
            <w:proofErr w:type="gramStart"/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lock-stitch</w:t>
            </w:r>
            <w:proofErr w:type="gramEnd"/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; minimum 6 stitches per inch</w:t>
            </w:r>
          </w:p>
        </w:tc>
      </w:tr>
      <w:tr w:rsidR="00C03C95" w:rsidRPr="00C03C95" w14:paraId="1B61698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D6E7EF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Handle</w:t>
            </w:r>
          </w:p>
        </w:tc>
        <w:tc>
          <w:tcPr>
            <w:tcW w:w="0" w:type="auto"/>
            <w:vAlign w:val="center"/>
            <w:hideMark/>
          </w:tcPr>
          <w:p w14:paraId="5C8CA9F8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Soft woven handle for 3 kg and 5 kg sizes</w:t>
            </w:r>
          </w:p>
        </w:tc>
      </w:tr>
      <w:tr w:rsidR="00C03C95" w:rsidRPr="00C03C95" w14:paraId="446E81E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1A6977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Ventilation</w:t>
            </w:r>
          </w:p>
        </w:tc>
        <w:tc>
          <w:tcPr>
            <w:tcW w:w="0" w:type="auto"/>
            <w:vAlign w:val="center"/>
            <w:hideMark/>
          </w:tcPr>
          <w:p w14:paraId="274CB2A7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Micro ventilation pores for onions &amp; broccoli</w:t>
            </w:r>
          </w:p>
        </w:tc>
      </w:tr>
      <w:tr w:rsidR="00C03C95" w:rsidRPr="00C03C95" w14:paraId="0CDA754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79F4C6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Colour</w:t>
            </w:r>
          </w:p>
        </w:tc>
        <w:tc>
          <w:tcPr>
            <w:tcW w:w="0" w:type="auto"/>
            <w:vAlign w:val="center"/>
            <w:hideMark/>
          </w:tcPr>
          <w:p w14:paraId="07B02DD2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Natural/White (non-toxic dyes only if printing required)</w:t>
            </w:r>
          </w:p>
        </w:tc>
      </w:tr>
      <w:tr w:rsidR="00C03C95" w:rsidRPr="00C03C95" w14:paraId="4102197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D11FA6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Printing</w:t>
            </w:r>
          </w:p>
        </w:tc>
        <w:tc>
          <w:tcPr>
            <w:tcW w:w="0" w:type="auto"/>
            <w:vAlign w:val="center"/>
            <w:hideMark/>
          </w:tcPr>
          <w:p w14:paraId="78B7DF65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Supplier branding, produce label, batch, weight, and date</w:t>
            </w:r>
          </w:p>
        </w:tc>
      </w:tr>
      <w:tr w:rsidR="00C03C95" w:rsidRPr="00C03C95" w14:paraId="0B5C494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976969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Shelf Life</w:t>
            </w:r>
          </w:p>
        </w:tc>
        <w:tc>
          <w:tcPr>
            <w:tcW w:w="0" w:type="auto"/>
            <w:vAlign w:val="center"/>
            <w:hideMark/>
          </w:tcPr>
          <w:p w14:paraId="33B394B2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Minimum 1 year under normal storage</w:t>
            </w:r>
          </w:p>
        </w:tc>
      </w:tr>
    </w:tbl>
    <w:p w14:paraId="6E750A9A" w14:textId="77777777" w:rsidR="00C03C95" w:rsidRPr="00C03C95" w:rsidRDefault="00C03C95" w:rsidP="00C03C95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pict w14:anchorId="33200EB9">
          <v:rect id="_x0000_i1027" style="width:0;height:1.5pt" o:hralign="center" o:hrstd="t" o:hr="t" fillcolor="#a0a0a0" stroked="f"/>
        </w:pict>
      </w:r>
    </w:p>
    <w:p w14:paraId="1B24AAE9" w14:textId="77777777" w:rsidR="00C03C95" w:rsidRPr="00C03C95" w:rsidRDefault="00C03C95" w:rsidP="00C03C9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PK" w:eastAsia="en-PK"/>
          <w14:ligatures w14:val="none"/>
        </w:rPr>
        <w:t>4️</w:t>
      </w:r>
      <w:r w:rsidRPr="00C03C95">
        <w:rPr>
          <w:rFonts w:ascii="Segoe UI Symbol" w:eastAsia="Times New Roman" w:hAnsi="Segoe UI Symbol" w:cs="Segoe UI Symbol"/>
          <w:b/>
          <w:bCs/>
          <w:kern w:val="0"/>
          <w:sz w:val="36"/>
          <w:szCs w:val="36"/>
          <w:lang w:val="en-PK" w:eastAsia="en-PK"/>
          <w14:ligatures w14:val="none"/>
        </w:rPr>
        <w:t>⃣</w:t>
      </w:r>
      <w:r w:rsidRPr="00C03C9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PK" w:eastAsia="en-PK"/>
          <w14:ligatures w14:val="none"/>
        </w:rPr>
        <w:t xml:space="preserve"> Food Grade Plastic Bags – Specifications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2"/>
        <w:gridCol w:w="6128"/>
      </w:tblGrid>
      <w:tr w:rsidR="00C03C95" w:rsidRPr="00C03C95" w14:paraId="7513E5D1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8BD74F3" w14:textId="77777777" w:rsidR="00C03C95" w:rsidRPr="00C03C95" w:rsidRDefault="00C03C95" w:rsidP="00C03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  <w:t>Parameter</w:t>
            </w:r>
          </w:p>
        </w:tc>
        <w:tc>
          <w:tcPr>
            <w:tcW w:w="0" w:type="auto"/>
            <w:vAlign w:val="center"/>
            <w:hideMark/>
          </w:tcPr>
          <w:p w14:paraId="473C72FB" w14:textId="77777777" w:rsidR="00C03C95" w:rsidRPr="00C03C95" w:rsidRDefault="00C03C95" w:rsidP="00C03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  <w:t>Requirement</w:t>
            </w:r>
          </w:p>
        </w:tc>
      </w:tr>
      <w:tr w:rsidR="00C03C95" w:rsidRPr="00C03C95" w14:paraId="3A691D7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646C94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Material</w:t>
            </w:r>
          </w:p>
        </w:tc>
        <w:tc>
          <w:tcPr>
            <w:tcW w:w="0" w:type="auto"/>
            <w:vAlign w:val="center"/>
            <w:hideMark/>
          </w:tcPr>
          <w:p w14:paraId="02A621BE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  <w:t>LDPE / LLDPE / HDPE</w:t>
            </w: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 xml:space="preserve"> Food-grade certified</w:t>
            </w:r>
          </w:p>
        </w:tc>
      </w:tr>
      <w:tr w:rsidR="00C03C95" w:rsidRPr="00C03C95" w14:paraId="479B12D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9B19FE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Thickness</w:t>
            </w:r>
          </w:p>
        </w:tc>
        <w:tc>
          <w:tcPr>
            <w:tcW w:w="0" w:type="auto"/>
            <w:vAlign w:val="center"/>
            <w:hideMark/>
          </w:tcPr>
          <w:p w14:paraId="724120FA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40–80 microns depending on size</w:t>
            </w:r>
          </w:p>
        </w:tc>
      </w:tr>
      <w:tr w:rsidR="00C03C95" w:rsidRPr="00C03C95" w14:paraId="5DB83D4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2E1A2C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Capacity</w:t>
            </w:r>
          </w:p>
        </w:tc>
        <w:tc>
          <w:tcPr>
            <w:tcW w:w="0" w:type="auto"/>
            <w:vAlign w:val="center"/>
            <w:hideMark/>
          </w:tcPr>
          <w:p w14:paraId="3AAEC494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1 kg, 2 kg, 3 kg, 5 kg</w:t>
            </w:r>
          </w:p>
        </w:tc>
      </w:tr>
      <w:tr w:rsidR="00C03C95" w:rsidRPr="00C03C95" w14:paraId="46A7621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12B824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Food Safety</w:t>
            </w:r>
          </w:p>
        </w:tc>
        <w:tc>
          <w:tcPr>
            <w:tcW w:w="0" w:type="auto"/>
            <w:vAlign w:val="center"/>
            <w:hideMark/>
          </w:tcPr>
          <w:p w14:paraId="692EE22A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  <w:t>BPA-free</w:t>
            </w: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 xml:space="preserve">, Meets </w:t>
            </w:r>
            <w:r w:rsidRPr="00C03C95"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  <w:t>ISO 22000 / FDA / EU 10/2011</w:t>
            </w: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 xml:space="preserve"> Regulations</w:t>
            </w:r>
          </w:p>
        </w:tc>
      </w:tr>
      <w:tr w:rsidR="00C03C95" w:rsidRPr="00C03C95" w14:paraId="789D95E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6AE4FF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Ventilation (Fresh Crops)</w:t>
            </w:r>
          </w:p>
        </w:tc>
        <w:tc>
          <w:tcPr>
            <w:tcW w:w="0" w:type="auto"/>
            <w:vAlign w:val="center"/>
            <w:hideMark/>
          </w:tcPr>
          <w:p w14:paraId="05DFDFE9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6–12 perforations (3–6 mm) for Broccoli &amp; Onion</w:t>
            </w:r>
          </w:p>
        </w:tc>
      </w:tr>
      <w:tr w:rsidR="00C03C95" w:rsidRPr="00C03C95" w14:paraId="28F79AC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8BC755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Seal Type</w:t>
            </w:r>
          </w:p>
        </w:tc>
        <w:tc>
          <w:tcPr>
            <w:tcW w:w="0" w:type="auto"/>
            <w:vAlign w:val="center"/>
            <w:hideMark/>
          </w:tcPr>
          <w:p w14:paraId="1D6AE59E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Heat-sealed bottom with side gusset for volume expansion</w:t>
            </w:r>
          </w:p>
        </w:tc>
      </w:tr>
      <w:tr w:rsidR="00C03C95" w:rsidRPr="00C03C95" w14:paraId="51135D1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FA20A8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lastRenderedPageBreak/>
              <w:t>Printing</w:t>
            </w:r>
          </w:p>
        </w:tc>
        <w:tc>
          <w:tcPr>
            <w:tcW w:w="0" w:type="auto"/>
            <w:vAlign w:val="center"/>
            <w:hideMark/>
          </w:tcPr>
          <w:p w14:paraId="3FC3AEBD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Up to 4-color print for product details and traceability</w:t>
            </w:r>
          </w:p>
        </w:tc>
      </w:tr>
      <w:tr w:rsidR="00C03C95" w:rsidRPr="00C03C95" w14:paraId="528B999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E7A37B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Transparency</w:t>
            </w:r>
          </w:p>
        </w:tc>
        <w:tc>
          <w:tcPr>
            <w:tcW w:w="0" w:type="auto"/>
            <w:vAlign w:val="center"/>
            <w:hideMark/>
          </w:tcPr>
          <w:p w14:paraId="47779B3F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Semi-transparent for product visibility</w:t>
            </w:r>
          </w:p>
        </w:tc>
      </w:tr>
      <w:tr w:rsidR="00C03C95" w:rsidRPr="00C03C95" w14:paraId="68B5EBD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8F8680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Temperature Range</w:t>
            </w:r>
          </w:p>
        </w:tc>
        <w:tc>
          <w:tcPr>
            <w:tcW w:w="0" w:type="auto"/>
            <w:vAlign w:val="center"/>
            <w:hideMark/>
          </w:tcPr>
          <w:p w14:paraId="2D27BE22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-20°C to +50°C (suitable for cold storage &amp; freezing)</w:t>
            </w:r>
          </w:p>
        </w:tc>
      </w:tr>
      <w:tr w:rsidR="00C03C95" w:rsidRPr="00C03C95" w14:paraId="47D4AB1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24F6D0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Odor &amp; Taste</w:t>
            </w:r>
          </w:p>
        </w:tc>
        <w:tc>
          <w:tcPr>
            <w:tcW w:w="0" w:type="auto"/>
            <w:vAlign w:val="center"/>
            <w:hideMark/>
          </w:tcPr>
          <w:p w14:paraId="731D5862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Odorless, non-reactive, chemical-free</w:t>
            </w:r>
          </w:p>
        </w:tc>
      </w:tr>
      <w:tr w:rsidR="00C03C95" w:rsidRPr="00C03C95" w14:paraId="569BA56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B4D5E4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Recyclability</w:t>
            </w:r>
          </w:p>
        </w:tc>
        <w:tc>
          <w:tcPr>
            <w:tcW w:w="0" w:type="auto"/>
            <w:vAlign w:val="center"/>
            <w:hideMark/>
          </w:tcPr>
          <w:p w14:paraId="687E76AC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Recyclable material preferred</w:t>
            </w:r>
          </w:p>
        </w:tc>
      </w:tr>
    </w:tbl>
    <w:p w14:paraId="2C268451" w14:textId="77777777" w:rsidR="00C03C95" w:rsidRPr="00C03C95" w:rsidRDefault="00C03C95" w:rsidP="00C03C95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pict w14:anchorId="6FE19470">
          <v:rect id="_x0000_i1028" style="width:0;height:1.5pt" o:hralign="center" o:hrstd="t" o:hr="t" fillcolor="#a0a0a0" stroked="f"/>
        </w:pict>
      </w:r>
    </w:p>
    <w:p w14:paraId="5CAEEDF7" w14:textId="77777777" w:rsidR="00C03C95" w:rsidRPr="00C03C95" w:rsidRDefault="00C03C95" w:rsidP="00C03C9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PK" w:eastAsia="en-PK"/>
          <w14:ligatures w14:val="none"/>
        </w:rPr>
        <w:t>5️</w:t>
      </w:r>
      <w:r w:rsidRPr="00C03C95">
        <w:rPr>
          <w:rFonts w:ascii="Segoe UI Symbol" w:eastAsia="Times New Roman" w:hAnsi="Segoe UI Symbol" w:cs="Segoe UI Symbol"/>
          <w:b/>
          <w:bCs/>
          <w:kern w:val="0"/>
          <w:sz w:val="36"/>
          <w:szCs w:val="36"/>
          <w:lang w:val="en-PK" w:eastAsia="en-PK"/>
          <w14:ligatures w14:val="none"/>
        </w:rPr>
        <w:t>⃣</w:t>
      </w:r>
      <w:r w:rsidRPr="00C03C9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PK" w:eastAsia="en-PK"/>
          <w14:ligatures w14:val="none"/>
        </w:rPr>
        <w:t xml:space="preserve"> Standard Sizes and Dimensions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5"/>
        <w:gridCol w:w="3054"/>
        <w:gridCol w:w="2962"/>
      </w:tblGrid>
      <w:tr w:rsidR="00C03C95" w:rsidRPr="00C03C95" w14:paraId="35149EF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DEC1511" w14:textId="77777777" w:rsidR="00C03C95" w:rsidRPr="00C03C95" w:rsidRDefault="00C03C95" w:rsidP="00C03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  <w:t>Capacity</w:t>
            </w:r>
          </w:p>
        </w:tc>
        <w:tc>
          <w:tcPr>
            <w:tcW w:w="0" w:type="auto"/>
            <w:vAlign w:val="center"/>
            <w:hideMark/>
          </w:tcPr>
          <w:p w14:paraId="24F0FC14" w14:textId="77777777" w:rsidR="00C03C95" w:rsidRPr="00C03C95" w:rsidRDefault="00C03C95" w:rsidP="00C03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  <w:t>Approx. Dimensions (Plastic)</w:t>
            </w:r>
          </w:p>
        </w:tc>
        <w:tc>
          <w:tcPr>
            <w:tcW w:w="0" w:type="auto"/>
            <w:vAlign w:val="center"/>
            <w:hideMark/>
          </w:tcPr>
          <w:p w14:paraId="4C034902" w14:textId="77777777" w:rsidR="00C03C95" w:rsidRPr="00C03C95" w:rsidRDefault="00C03C95" w:rsidP="00C03C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b/>
                <w:bCs/>
                <w:kern w:val="0"/>
                <w:lang w:val="en-PK" w:eastAsia="en-PK"/>
                <w14:ligatures w14:val="none"/>
              </w:rPr>
              <w:t>Approx. Dimensions (Cloth)</w:t>
            </w:r>
          </w:p>
        </w:tc>
      </w:tr>
      <w:tr w:rsidR="00C03C95" w:rsidRPr="00C03C95" w14:paraId="405140F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23C112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1 kg</w:t>
            </w:r>
          </w:p>
        </w:tc>
        <w:tc>
          <w:tcPr>
            <w:tcW w:w="0" w:type="auto"/>
            <w:vAlign w:val="center"/>
            <w:hideMark/>
          </w:tcPr>
          <w:p w14:paraId="3DB2D117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20 cm × 30 cm</w:t>
            </w:r>
          </w:p>
        </w:tc>
        <w:tc>
          <w:tcPr>
            <w:tcW w:w="0" w:type="auto"/>
            <w:vAlign w:val="center"/>
            <w:hideMark/>
          </w:tcPr>
          <w:p w14:paraId="100C3B72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18 cm × 28 cm</w:t>
            </w:r>
          </w:p>
        </w:tc>
      </w:tr>
      <w:tr w:rsidR="00C03C95" w:rsidRPr="00C03C95" w14:paraId="40A5777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35C7DB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2 kg</w:t>
            </w:r>
          </w:p>
        </w:tc>
        <w:tc>
          <w:tcPr>
            <w:tcW w:w="0" w:type="auto"/>
            <w:vAlign w:val="center"/>
            <w:hideMark/>
          </w:tcPr>
          <w:p w14:paraId="1240CFAA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25 cm × 35 cm</w:t>
            </w:r>
          </w:p>
        </w:tc>
        <w:tc>
          <w:tcPr>
            <w:tcW w:w="0" w:type="auto"/>
            <w:vAlign w:val="center"/>
            <w:hideMark/>
          </w:tcPr>
          <w:p w14:paraId="5B6B5B96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22 cm × 33 cm</w:t>
            </w:r>
          </w:p>
        </w:tc>
      </w:tr>
      <w:tr w:rsidR="00C03C95" w:rsidRPr="00C03C95" w14:paraId="7673E85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E5C2C4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3 kg</w:t>
            </w:r>
          </w:p>
        </w:tc>
        <w:tc>
          <w:tcPr>
            <w:tcW w:w="0" w:type="auto"/>
            <w:vAlign w:val="center"/>
            <w:hideMark/>
          </w:tcPr>
          <w:p w14:paraId="576D9033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30 cm × 40 cm</w:t>
            </w:r>
          </w:p>
        </w:tc>
        <w:tc>
          <w:tcPr>
            <w:tcW w:w="0" w:type="auto"/>
            <w:vAlign w:val="center"/>
            <w:hideMark/>
          </w:tcPr>
          <w:p w14:paraId="2141DACF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27 cm × 38 cm</w:t>
            </w:r>
          </w:p>
        </w:tc>
      </w:tr>
      <w:tr w:rsidR="00C03C95" w:rsidRPr="00C03C95" w14:paraId="7D4ED66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A5A487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5 kg</w:t>
            </w:r>
          </w:p>
        </w:tc>
        <w:tc>
          <w:tcPr>
            <w:tcW w:w="0" w:type="auto"/>
            <w:vAlign w:val="center"/>
            <w:hideMark/>
          </w:tcPr>
          <w:p w14:paraId="08A5B52D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38 cm × 50 cm</w:t>
            </w:r>
          </w:p>
        </w:tc>
        <w:tc>
          <w:tcPr>
            <w:tcW w:w="0" w:type="auto"/>
            <w:vAlign w:val="center"/>
            <w:hideMark/>
          </w:tcPr>
          <w:p w14:paraId="58242290" w14:textId="77777777" w:rsidR="00C03C95" w:rsidRPr="00C03C95" w:rsidRDefault="00C03C95" w:rsidP="00C03C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</w:pPr>
            <w:r w:rsidRPr="00C03C95">
              <w:rPr>
                <w:rFonts w:ascii="Times New Roman" w:eastAsia="Times New Roman" w:hAnsi="Times New Roman" w:cs="Times New Roman"/>
                <w:kern w:val="0"/>
                <w:lang w:val="en-PK" w:eastAsia="en-PK"/>
                <w14:ligatures w14:val="none"/>
              </w:rPr>
              <w:t>35 cm × 48 cm</w:t>
            </w:r>
          </w:p>
        </w:tc>
      </w:tr>
    </w:tbl>
    <w:p w14:paraId="52D015B8" w14:textId="7EC26A75" w:rsidR="00C03C95" w:rsidRPr="00C03C95" w:rsidRDefault="00C03C95" w:rsidP="00C03C95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</w:pPr>
    </w:p>
    <w:p w14:paraId="5A3756DE" w14:textId="037AF3B5" w:rsidR="00C03C95" w:rsidRPr="00C03C95" w:rsidRDefault="00C03C95" w:rsidP="00C03C95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</w:pPr>
    </w:p>
    <w:p w14:paraId="180C7A29" w14:textId="36CFE614" w:rsidR="00C03C95" w:rsidRPr="00C03C95" w:rsidRDefault="00C03C95" w:rsidP="00C03C9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shd w:val="clear" w:color="auto" w:fill="45B0E1" w:themeFill="accent1" w:themeFillTint="99"/>
          <w:lang w:val="en-PK" w:eastAsia="en-PK"/>
          <w14:ligatures w14:val="none"/>
        </w:rPr>
        <w:t>6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shd w:val="clear" w:color="auto" w:fill="45B0E1" w:themeFill="accent1" w:themeFillTint="99"/>
          <w:lang w:val="en-PK" w:eastAsia="en-PK"/>
          <w14:ligatures w14:val="none"/>
        </w:rPr>
        <w:t xml:space="preserve">  </w:t>
      </w:r>
      <w:r w:rsidRPr="00C03C9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PK" w:eastAsia="en-PK"/>
          <w14:ligatures w14:val="none"/>
        </w:rPr>
        <w:t xml:space="preserve"> Quality &amp; Inspection</w:t>
      </w:r>
    </w:p>
    <w:p w14:paraId="31B745DF" w14:textId="77777777" w:rsidR="00C03C95" w:rsidRPr="00C03C95" w:rsidRDefault="00C03C95" w:rsidP="00C03C9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t xml:space="preserve">Bags shall be </w:t>
      </w:r>
      <w:r w:rsidRPr="00C03C95">
        <w:rPr>
          <w:rFonts w:ascii="Times New Roman" w:eastAsia="Times New Roman" w:hAnsi="Times New Roman" w:cs="Times New Roman"/>
          <w:b/>
          <w:bCs/>
          <w:kern w:val="0"/>
          <w:lang w:val="en-PK" w:eastAsia="en-PK"/>
          <w14:ligatures w14:val="none"/>
        </w:rPr>
        <w:t>free from</w:t>
      </w:r>
      <w:r w:rsidRPr="00C03C95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t xml:space="preserve"> holes, contamination, and sharp edges</w:t>
      </w:r>
    </w:p>
    <w:p w14:paraId="5F0040B8" w14:textId="77777777" w:rsidR="00C03C95" w:rsidRPr="00C03C95" w:rsidRDefault="00C03C95" w:rsidP="00C03C9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t xml:space="preserve">Random sampling as per </w:t>
      </w:r>
      <w:r w:rsidRPr="00C03C95">
        <w:rPr>
          <w:rFonts w:ascii="Times New Roman" w:eastAsia="Times New Roman" w:hAnsi="Times New Roman" w:cs="Times New Roman"/>
          <w:b/>
          <w:bCs/>
          <w:kern w:val="0"/>
          <w:lang w:val="en-PK" w:eastAsia="en-PK"/>
          <w14:ligatures w14:val="none"/>
        </w:rPr>
        <w:t>ISO 2859-1 AQL standards</w:t>
      </w:r>
    </w:p>
    <w:p w14:paraId="27BFC257" w14:textId="77777777" w:rsidR="00C03C95" w:rsidRPr="00C03C95" w:rsidRDefault="00C03C95" w:rsidP="00C03C9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t>Tensile strength, seam strength, and leakage resistance test for plastic</w:t>
      </w:r>
    </w:p>
    <w:p w14:paraId="028F41E0" w14:textId="0CC68D24" w:rsidR="00C03C95" w:rsidRPr="00C03C95" w:rsidRDefault="00C03C95" w:rsidP="00C03C95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</w:pPr>
    </w:p>
    <w:p w14:paraId="4CDEDFAD" w14:textId="77777777" w:rsidR="00C03C95" w:rsidRPr="00C03C95" w:rsidRDefault="00C03C95" w:rsidP="00C03C9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PK" w:eastAsia="en-PK"/>
          <w14:ligatures w14:val="none"/>
        </w:rPr>
      </w:pPr>
      <w:r w:rsidRPr="00C03C95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val="en-PK" w:eastAsia="en-PK"/>
          <w14:ligatures w14:val="none"/>
        </w:rPr>
        <w:t>✔️</w:t>
      </w:r>
      <w:r w:rsidRPr="00C03C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PK" w:eastAsia="en-PK"/>
          <w14:ligatures w14:val="none"/>
        </w:rPr>
        <w:t xml:space="preserve"> Deliverables</w:t>
      </w:r>
    </w:p>
    <w:p w14:paraId="1D37DD9F" w14:textId="5B5FFF00" w:rsidR="00C03C95" w:rsidRPr="00C03C95" w:rsidRDefault="00C03C95" w:rsidP="00C03C9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t>Prototype/sample approval before bulk p</w:t>
      </w:r>
      <w:r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t>urchasing</w:t>
      </w:r>
    </w:p>
    <w:p w14:paraId="033DEB37" w14:textId="77777777" w:rsidR="00C03C95" w:rsidRPr="00C03C95" w:rsidRDefault="00C03C95" w:rsidP="00C03C9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</w:pPr>
      <w:r w:rsidRPr="00C03C95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t>Certificate of food safety compliance with each lot</w:t>
      </w:r>
    </w:p>
    <w:p w14:paraId="013DBE41" w14:textId="77777777" w:rsidR="004D3681" w:rsidRDefault="004D3681"/>
    <w:sectPr w:rsidR="004D36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050C1"/>
    <w:multiLevelType w:val="multilevel"/>
    <w:tmpl w:val="6F1C0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1D66C3"/>
    <w:multiLevelType w:val="multilevel"/>
    <w:tmpl w:val="3AF67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DB44E2"/>
    <w:multiLevelType w:val="multilevel"/>
    <w:tmpl w:val="B6625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39196739">
    <w:abstractNumId w:val="0"/>
  </w:num>
  <w:num w:numId="2" w16cid:durableId="576865704">
    <w:abstractNumId w:val="2"/>
  </w:num>
  <w:num w:numId="3" w16cid:durableId="18034212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C95"/>
    <w:rsid w:val="000D064B"/>
    <w:rsid w:val="000D22D4"/>
    <w:rsid w:val="001A5EF7"/>
    <w:rsid w:val="001B3BA1"/>
    <w:rsid w:val="0026727F"/>
    <w:rsid w:val="002844D6"/>
    <w:rsid w:val="003360C4"/>
    <w:rsid w:val="00361198"/>
    <w:rsid w:val="004022FB"/>
    <w:rsid w:val="00426B24"/>
    <w:rsid w:val="004D3681"/>
    <w:rsid w:val="00637A8D"/>
    <w:rsid w:val="006A5991"/>
    <w:rsid w:val="00717FCC"/>
    <w:rsid w:val="00795BCD"/>
    <w:rsid w:val="00A008EC"/>
    <w:rsid w:val="00AA5B79"/>
    <w:rsid w:val="00BC2211"/>
    <w:rsid w:val="00C03C95"/>
    <w:rsid w:val="00CC6E09"/>
    <w:rsid w:val="00CE225E"/>
    <w:rsid w:val="00D84669"/>
    <w:rsid w:val="00E9496F"/>
    <w:rsid w:val="00EF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A90D5"/>
  <w15:chartTrackingRefBased/>
  <w15:docId w15:val="{5D92E0D4-C11F-4A0C-99F4-45C3D15D4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3C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3C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3C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3C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3C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3C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3C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3C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3C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3C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3C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3C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3C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3C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3C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3C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3C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3C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3C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3C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3C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3C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3C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3C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3C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3C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3C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3C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3C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341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 alam</dc:creator>
  <cp:keywords/>
  <dc:description/>
  <cp:lastModifiedBy>mir alam</cp:lastModifiedBy>
  <cp:revision>1</cp:revision>
  <dcterms:created xsi:type="dcterms:W3CDTF">2025-12-06T08:49:00Z</dcterms:created>
  <dcterms:modified xsi:type="dcterms:W3CDTF">2025-12-06T08:55:00Z</dcterms:modified>
</cp:coreProperties>
</file>