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356604B3"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4246B923"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NAME OF PROJECT: </w:t>
      </w:r>
      <w:r w:rsidR="001A4D2D">
        <w:rPr>
          <w:sz w:val="28"/>
          <w:szCs w:val="24"/>
          <w:u w:val="none"/>
        </w:rPr>
        <w:t>MICRO GRIDS SINDH</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49C52F8C"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SUPPLY, </w:t>
      </w:r>
      <w:r w:rsidR="005D0F26">
        <w:rPr>
          <w:sz w:val="28"/>
          <w:szCs w:val="24"/>
          <w:u w:val="none"/>
        </w:rPr>
        <w:t xml:space="preserve">TRANSPORTATION, </w:t>
      </w:r>
      <w:r w:rsidRPr="00FA6481">
        <w:rPr>
          <w:sz w:val="28"/>
          <w:szCs w:val="24"/>
          <w:u w:val="none"/>
        </w:rPr>
        <w:t xml:space="preserve">INSTALLATION, </w:t>
      </w:r>
      <w:r w:rsidR="005D0F26">
        <w:rPr>
          <w:sz w:val="28"/>
          <w:szCs w:val="24"/>
          <w:u w:val="none"/>
        </w:rPr>
        <w:t xml:space="preserve">TESTING, AND </w:t>
      </w:r>
      <w:r w:rsidRPr="00FA6481">
        <w:rPr>
          <w:sz w:val="28"/>
          <w:szCs w:val="24"/>
          <w:u w:val="none"/>
        </w:rPr>
        <w:t>COMMISSIONING</w:t>
      </w:r>
      <w:r w:rsidR="005D0F26">
        <w:rPr>
          <w:sz w:val="28"/>
          <w:szCs w:val="24"/>
          <w:u w:val="none"/>
        </w:rPr>
        <w:t xml:space="preserve"> </w:t>
      </w:r>
      <w:r w:rsidRPr="00FA6481">
        <w:rPr>
          <w:sz w:val="28"/>
          <w:szCs w:val="24"/>
          <w:u w:val="none"/>
        </w:rPr>
        <w:t>OF</w:t>
      </w:r>
      <w:r w:rsidR="001A4D2D">
        <w:rPr>
          <w:sz w:val="28"/>
          <w:szCs w:val="24"/>
          <w:u w:val="none"/>
        </w:rPr>
        <w:t xml:space="preserve"> TWO MICRO GRIDS</w:t>
      </w:r>
      <w:r w:rsidR="005D0F26">
        <w:rPr>
          <w:sz w:val="28"/>
          <w:szCs w:val="24"/>
          <w:u w:val="none"/>
        </w:rPr>
        <w:t xml:space="preserve">. </w:t>
      </w:r>
      <w:r w:rsidRPr="00FA6481">
        <w:rPr>
          <w:sz w:val="28"/>
          <w:szCs w:val="24"/>
          <w:u w:val="none"/>
        </w:rPr>
        <w:t xml:space="preserve"> </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330F5D4A" w:rsidR="00A92F17" w:rsidRPr="007D3873" w:rsidRDefault="001A4D2D"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September</w:t>
      </w:r>
      <w:r w:rsidR="004F1C99">
        <w:rPr>
          <w:szCs w:val="24"/>
          <w:u w:val="none"/>
        </w:rPr>
        <w:t xml:space="preserve"> 2025</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Default="00D97076" w:rsidP="008D0503">
      <w:pPr>
        <w:pStyle w:val="Title"/>
        <w:jc w:val="left"/>
        <w:rPr>
          <w:b w:val="0"/>
          <w:szCs w:val="24"/>
          <w:u w:val="none"/>
        </w:rPr>
      </w:pPr>
    </w:p>
    <w:p w14:paraId="4BC12793" w14:textId="77777777" w:rsidR="006A406B" w:rsidRDefault="006A406B" w:rsidP="008D0503">
      <w:pPr>
        <w:pStyle w:val="Title"/>
        <w:jc w:val="left"/>
        <w:rPr>
          <w:b w:val="0"/>
          <w:szCs w:val="24"/>
          <w:u w:val="none"/>
        </w:rPr>
      </w:pPr>
    </w:p>
    <w:p w14:paraId="642CE69D" w14:textId="77777777" w:rsidR="006A406B" w:rsidRPr="007D3873" w:rsidRDefault="006A406B"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lastRenderedPageBreak/>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5166CEF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126139A3" w14:textId="7ED7538E" w:rsidR="00146212"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02175006" w:history="1">
            <w:r w:rsidR="00146212" w:rsidRPr="00892A40">
              <w:rPr>
                <w:rStyle w:val="Hyperlink"/>
                <w:noProof/>
              </w:rPr>
              <w:t>INSTRUCTIONS TO BIDDERS</w:t>
            </w:r>
            <w:r w:rsidR="00146212">
              <w:rPr>
                <w:noProof/>
                <w:webHidden/>
              </w:rPr>
              <w:tab/>
            </w:r>
            <w:r w:rsidR="00146212">
              <w:rPr>
                <w:noProof/>
                <w:webHidden/>
              </w:rPr>
              <w:fldChar w:fldCharType="begin"/>
            </w:r>
            <w:r w:rsidR="00146212">
              <w:rPr>
                <w:noProof/>
                <w:webHidden/>
              </w:rPr>
              <w:instrText xml:space="preserve"> PAGEREF _Toc202175006 \h </w:instrText>
            </w:r>
            <w:r w:rsidR="00146212">
              <w:rPr>
                <w:noProof/>
                <w:webHidden/>
              </w:rPr>
            </w:r>
            <w:r w:rsidR="00146212">
              <w:rPr>
                <w:noProof/>
                <w:webHidden/>
              </w:rPr>
              <w:fldChar w:fldCharType="separate"/>
            </w:r>
            <w:r w:rsidR="00146212">
              <w:rPr>
                <w:noProof/>
                <w:webHidden/>
              </w:rPr>
              <w:t>6</w:t>
            </w:r>
            <w:r w:rsidR="00146212">
              <w:rPr>
                <w:noProof/>
                <w:webHidden/>
              </w:rPr>
              <w:fldChar w:fldCharType="end"/>
            </w:r>
          </w:hyperlink>
        </w:p>
        <w:p w14:paraId="36ECDC5C" w14:textId="065E1124"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7" w:history="1">
            <w:r w:rsidRPr="00892A40">
              <w:rPr>
                <w:rStyle w:val="Hyperlink"/>
                <w:noProof/>
                <w:lang w:val="en-GB"/>
              </w:rPr>
              <w:t>BIDDING DATA</w:t>
            </w:r>
            <w:r>
              <w:rPr>
                <w:noProof/>
                <w:webHidden/>
              </w:rPr>
              <w:tab/>
            </w:r>
            <w:r>
              <w:rPr>
                <w:noProof/>
                <w:webHidden/>
              </w:rPr>
              <w:fldChar w:fldCharType="begin"/>
            </w:r>
            <w:r>
              <w:rPr>
                <w:noProof/>
                <w:webHidden/>
              </w:rPr>
              <w:instrText xml:space="preserve"> PAGEREF _Toc202175007 \h </w:instrText>
            </w:r>
            <w:r>
              <w:rPr>
                <w:noProof/>
                <w:webHidden/>
              </w:rPr>
            </w:r>
            <w:r>
              <w:rPr>
                <w:noProof/>
                <w:webHidden/>
              </w:rPr>
              <w:fldChar w:fldCharType="separate"/>
            </w:r>
            <w:r>
              <w:rPr>
                <w:noProof/>
                <w:webHidden/>
              </w:rPr>
              <w:t>12</w:t>
            </w:r>
            <w:r>
              <w:rPr>
                <w:noProof/>
                <w:webHidden/>
              </w:rPr>
              <w:fldChar w:fldCharType="end"/>
            </w:r>
          </w:hyperlink>
        </w:p>
        <w:p w14:paraId="37CE8D77" w14:textId="4170CCF9"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8" w:history="1">
            <w:r w:rsidRPr="00892A40">
              <w:rPr>
                <w:rStyle w:val="Hyperlink"/>
                <w:noProof/>
              </w:rPr>
              <w:t>FORM OF BID</w:t>
            </w:r>
            <w:r>
              <w:rPr>
                <w:noProof/>
                <w:webHidden/>
              </w:rPr>
              <w:tab/>
            </w:r>
            <w:r>
              <w:rPr>
                <w:noProof/>
                <w:webHidden/>
              </w:rPr>
              <w:fldChar w:fldCharType="begin"/>
            </w:r>
            <w:r>
              <w:rPr>
                <w:noProof/>
                <w:webHidden/>
              </w:rPr>
              <w:instrText xml:space="preserve"> PAGEREF _Toc202175008 \h </w:instrText>
            </w:r>
            <w:r>
              <w:rPr>
                <w:noProof/>
                <w:webHidden/>
              </w:rPr>
            </w:r>
            <w:r>
              <w:rPr>
                <w:noProof/>
                <w:webHidden/>
              </w:rPr>
              <w:fldChar w:fldCharType="separate"/>
            </w:r>
            <w:r>
              <w:rPr>
                <w:noProof/>
                <w:webHidden/>
              </w:rPr>
              <w:t>17</w:t>
            </w:r>
            <w:r>
              <w:rPr>
                <w:noProof/>
                <w:webHidden/>
              </w:rPr>
              <w:fldChar w:fldCharType="end"/>
            </w:r>
          </w:hyperlink>
        </w:p>
        <w:p w14:paraId="0A15D21E" w14:textId="4C20F31D"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9" w:history="1">
            <w:r w:rsidRPr="00892A40">
              <w:rPr>
                <w:rStyle w:val="Hyperlink"/>
                <w:noProof/>
              </w:rPr>
              <w:t>SCHEDULE OF PRICES</w:t>
            </w:r>
            <w:r>
              <w:rPr>
                <w:noProof/>
                <w:webHidden/>
              </w:rPr>
              <w:tab/>
            </w:r>
            <w:r>
              <w:rPr>
                <w:noProof/>
                <w:webHidden/>
              </w:rPr>
              <w:fldChar w:fldCharType="begin"/>
            </w:r>
            <w:r>
              <w:rPr>
                <w:noProof/>
                <w:webHidden/>
              </w:rPr>
              <w:instrText xml:space="preserve"> PAGEREF _Toc202175009 \h </w:instrText>
            </w:r>
            <w:r>
              <w:rPr>
                <w:noProof/>
                <w:webHidden/>
              </w:rPr>
            </w:r>
            <w:r>
              <w:rPr>
                <w:noProof/>
                <w:webHidden/>
              </w:rPr>
              <w:fldChar w:fldCharType="separate"/>
            </w:r>
            <w:r>
              <w:rPr>
                <w:noProof/>
                <w:webHidden/>
              </w:rPr>
              <w:t>19</w:t>
            </w:r>
            <w:r>
              <w:rPr>
                <w:noProof/>
                <w:webHidden/>
              </w:rPr>
              <w:fldChar w:fldCharType="end"/>
            </w:r>
          </w:hyperlink>
        </w:p>
        <w:p w14:paraId="022A921C" w14:textId="6745246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0" w:history="1">
            <w:r w:rsidRPr="00892A40">
              <w:rPr>
                <w:rStyle w:val="Hyperlink"/>
                <w:noProof/>
              </w:rPr>
              <w:t>SCHEDULE – B TO BID</w:t>
            </w:r>
            <w:r>
              <w:rPr>
                <w:noProof/>
                <w:webHidden/>
              </w:rPr>
              <w:tab/>
            </w:r>
            <w:r>
              <w:rPr>
                <w:noProof/>
                <w:webHidden/>
              </w:rPr>
              <w:fldChar w:fldCharType="begin"/>
            </w:r>
            <w:r>
              <w:rPr>
                <w:noProof/>
                <w:webHidden/>
              </w:rPr>
              <w:instrText xml:space="preserve"> PAGEREF _Toc202175010 \h </w:instrText>
            </w:r>
            <w:r>
              <w:rPr>
                <w:noProof/>
                <w:webHidden/>
              </w:rPr>
            </w:r>
            <w:r>
              <w:rPr>
                <w:noProof/>
                <w:webHidden/>
              </w:rPr>
              <w:fldChar w:fldCharType="separate"/>
            </w:r>
            <w:r>
              <w:rPr>
                <w:noProof/>
                <w:webHidden/>
              </w:rPr>
              <w:t>23</w:t>
            </w:r>
            <w:r>
              <w:rPr>
                <w:noProof/>
                <w:webHidden/>
              </w:rPr>
              <w:fldChar w:fldCharType="end"/>
            </w:r>
          </w:hyperlink>
        </w:p>
        <w:p w14:paraId="3633DB0B" w14:textId="4D3784AB"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1"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_Toc202175011 \h </w:instrText>
            </w:r>
            <w:r>
              <w:rPr>
                <w:noProof/>
                <w:webHidden/>
              </w:rPr>
            </w:r>
            <w:r>
              <w:rPr>
                <w:noProof/>
                <w:webHidden/>
              </w:rPr>
              <w:fldChar w:fldCharType="separate"/>
            </w:r>
            <w:r>
              <w:rPr>
                <w:noProof/>
                <w:webHidden/>
              </w:rPr>
              <w:t>24</w:t>
            </w:r>
            <w:r>
              <w:rPr>
                <w:noProof/>
                <w:webHidden/>
              </w:rPr>
              <w:fldChar w:fldCharType="end"/>
            </w:r>
          </w:hyperlink>
        </w:p>
        <w:p w14:paraId="7E67088A" w14:textId="48D2D507"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2"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_Toc202175012 \h </w:instrText>
            </w:r>
            <w:r>
              <w:rPr>
                <w:noProof/>
                <w:webHidden/>
              </w:rPr>
            </w:r>
            <w:r>
              <w:rPr>
                <w:noProof/>
                <w:webHidden/>
              </w:rPr>
              <w:fldChar w:fldCharType="separate"/>
            </w:r>
            <w:r>
              <w:rPr>
                <w:noProof/>
                <w:webHidden/>
              </w:rPr>
              <w:t>27</w:t>
            </w:r>
            <w:r>
              <w:rPr>
                <w:noProof/>
                <w:webHidden/>
              </w:rPr>
              <w:fldChar w:fldCharType="end"/>
            </w:r>
          </w:hyperlink>
        </w:p>
        <w:p w14:paraId="51BF9B48" w14:textId="40389F36"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3" w:history="1">
            <w:r w:rsidRPr="00892A40">
              <w:rPr>
                <w:rStyle w:val="Hyperlink"/>
                <w:noProof/>
              </w:rPr>
              <w:t>CONTRACT DATA</w:t>
            </w:r>
            <w:r>
              <w:rPr>
                <w:noProof/>
                <w:webHidden/>
              </w:rPr>
              <w:tab/>
            </w:r>
            <w:r>
              <w:rPr>
                <w:noProof/>
                <w:webHidden/>
              </w:rPr>
              <w:fldChar w:fldCharType="begin"/>
            </w:r>
            <w:r>
              <w:rPr>
                <w:noProof/>
                <w:webHidden/>
              </w:rPr>
              <w:instrText xml:space="preserve"> PAGEREF _Toc202175013 \h </w:instrText>
            </w:r>
            <w:r>
              <w:rPr>
                <w:noProof/>
                <w:webHidden/>
              </w:rPr>
            </w:r>
            <w:r>
              <w:rPr>
                <w:noProof/>
                <w:webHidden/>
              </w:rPr>
              <w:fldChar w:fldCharType="separate"/>
            </w:r>
            <w:r>
              <w:rPr>
                <w:noProof/>
                <w:webHidden/>
              </w:rPr>
              <w:t>34</w:t>
            </w:r>
            <w:r>
              <w:rPr>
                <w:noProof/>
                <w:webHidden/>
              </w:rPr>
              <w:fldChar w:fldCharType="end"/>
            </w:r>
          </w:hyperlink>
        </w:p>
        <w:p w14:paraId="3EB4EA74" w14:textId="6923D4F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4" w:history="1">
            <w:r w:rsidRPr="00892A40">
              <w:rPr>
                <w:rStyle w:val="Hyperlink"/>
                <w:noProof/>
              </w:rPr>
              <w:t>EVALUATION CRITERIA</w:t>
            </w:r>
            <w:r>
              <w:rPr>
                <w:noProof/>
                <w:webHidden/>
              </w:rPr>
              <w:tab/>
            </w:r>
            <w:r>
              <w:rPr>
                <w:noProof/>
                <w:webHidden/>
              </w:rPr>
              <w:fldChar w:fldCharType="begin"/>
            </w:r>
            <w:r>
              <w:rPr>
                <w:noProof/>
                <w:webHidden/>
              </w:rPr>
              <w:instrText xml:space="preserve"> PAGEREF _Toc202175014 \h </w:instrText>
            </w:r>
            <w:r>
              <w:rPr>
                <w:noProof/>
                <w:webHidden/>
              </w:rPr>
            </w:r>
            <w:r>
              <w:rPr>
                <w:noProof/>
                <w:webHidden/>
              </w:rPr>
              <w:fldChar w:fldCharType="separate"/>
            </w:r>
            <w:r>
              <w:rPr>
                <w:noProof/>
                <w:webHidden/>
              </w:rPr>
              <w:t>66</w:t>
            </w:r>
            <w:r>
              <w:rPr>
                <w:noProof/>
                <w:webHidden/>
              </w:rPr>
              <w:fldChar w:fldCharType="end"/>
            </w:r>
          </w:hyperlink>
        </w:p>
        <w:p w14:paraId="084D6542" w14:textId="3D93410D"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9"/>
          <w:footerReference w:type="default" r:id="rId10"/>
          <w:footerReference w:type="first" r:id="rId11"/>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lastRenderedPageBreak/>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25B56B95"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Date: </w:t>
      </w:r>
      <w:r w:rsidR="008123BC">
        <w:rPr>
          <w:rFonts w:ascii="Times New Roman" w:hAnsi="Times New Roman"/>
          <w:b/>
          <w:color w:val="0D0D0D"/>
          <w:szCs w:val="24"/>
        </w:rPr>
        <w:t>1</w:t>
      </w:r>
      <w:r w:rsidR="004975E6">
        <w:rPr>
          <w:rFonts w:ascii="Times New Roman" w:hAnsi="Times New Roman"/>
          <w:b/>
          <w:color w:val="0D0D0D"/>
          <w:szCs w:val="24"/>
        </w:rPr>
        <w:t>7</w:t>
      </w:r>
      <w:r w:rsidR="005D497D">
        <w:rPr>
          <w:rFonts w:ascii="Times New Roman" w:hAnsi="Times New Roman"/>
          <w:b/>
          <w:color w:val="0D0D0D"/>
          <w:szCs w:val="24"/>
        </w:rPr>
        <w:t>-0</w:t>
      </w:r>
      <w:r w:rsidR="008123BC">
        <w:rPr>
          <w:rFonts w:ascii="Times New Roman" w:hAnsi="Times New Roman"/>
          <w:b/>
          <w:color w:val="0D0D0D"/>
          <w:szCs w:val="24"/>
        </w:rPr>
        <w:t>9</w:t>
      </w:r>
      <w:r w:rsidR="005D497D">
        <w:rPr>
          <w:rFonts w:ascii="Times New Roman" w:hAnsi="Times New Roman"/>
          <w:b/>
          <w:color w:val="0D0D0D"/>
          <w:szCs w:val="24"/>
        </w:rPr>
        <w:t>-2025</w:t>
      </w:r>
    </w:p>
    <w:p w14:paraId="2553DA53" w14:textId="77777777" w:rsidR="00A92F17" w:rsidRPr="007D3873" w:rsidRDefault="00A92F17" w:rsidP="00A92F17">
      <w:pPr>
        <w:jc w:val="center"/>
        <w:rPr>
          <w:rFonts w:ascii="Times New Roman" w:hAnsi="Times New Roman"/>
          <w:b/>
          <w:color w:val="0D0D0D"/>
          <w:szCs w:val="24"/>
        </w:rPr>
      </w:pPr>
    </w:p>
    <w:p w14:paraId="1CEB7673" w14:textId="138B49F5"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Bid Reference No.: </w:t>
      </w:r>
      <w:r w:rsidR="008123BC">
        <w:rPr>
          <w:rFonts w:ascii="Times New Roman" w:hAnsi="Times New Roman"/>
          <w:b/>
          <w:color w:val="0D0D0D"/>
          <w:szCs w:val="24"/>
        </w:rPr>
        <w:t>Micro Grids</w:t>
      </w:r>
    </w:p>
    <w:p w14:paraId="102BDA85" w14:textId="77777777" w:rsidR="00A92F17" w:rsidRPr="007D3873" w:rsidRDefault="00A92F17" w:rsidP="00A92F17">
      <w:pPr>
        <w:jc w:val="both"/>
        <w:rPr>
          <w:rFonts w:ascii="Times New Roman" w:hAnsi="Times New Roman"/>
          <w:color w:val="0D0D0D"/>
          <w:szCs w:val="24"/>
        </w:rPr>
      </w:pPr>
    </w:p>
    <w:p w14:paraId="7D6AD164" w14:textId="5AE7226B" w:rsidR="00A92F17" w:rsidRPr="007D3873" w:rsidRDefault="00A92F17">
      <w:pPr>
        <w:pStyle w:val="ListParagraph"/>
        <w:numPr>
          <w:ilvl w:val="0"/>
          <w:numId w:val="20"/>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 xml:space="preserve">Aga Rural </w:t>
      </w:r>
      <w:r w:rsidR="00F04927" w:rsidRPr="007D3873">
        <w:rPr>
          <w:rFonts w:ascii="Times New Roman" w:hAnsi="Times New Roman"/>
          <w:color w:val="0D0D0D"/>
        </w:rPr>
        <w:t>Support</w:t>
      </w:r>
      <w:r w:rsidRPr="007D3873">
        <w:rPr>
          <w:rFonts w:ascii="Times New Roman" w:hAnsi="Times New Roman"/>
          <w:color w:val="0D0D0D"/>
        </w:rPr>
        <w:t xml:space="preserve"> Programme (AKRSP) Gilgit</w:t>
      </w:r>
      <w:r w:rsidRPr="007D3873">
        <w:rPr>
          <w:rFonts w:ascii="Times New Roman" w:hAnsi="Times New Roman"/>
          <w:b/>
          <w:bCs/>
          <w:color w:val="0D0D0D"/>
        </w:rPr>
        <w:t xml:space="preserv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001A4D2D">
        <w:rPr>
          <w:rFonts w:ascii="Times New Roman" w:hAnsi="Times New Roman"/>
          <w:color w:val="0D0D0D"/>
        </w:rPr>
        <w:t>MICRO GRIDS SINDH</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F04927">
        <w:rPr>
          <w:rFonts w:ascii="Times New Roman" w:hAnsi="Times New Roman"/>
        </w:rPr>
        <w:t>The Danish</w:t>
      </w:r>
      <w:r w:rsidR="00231477">
        <w:rPr>
          <w:rFonts w:ascii="Times New Roman" w:hAnsi="Times New Roman"/>
        </w:rPr>
        <w:t xml:space="preserve"> Embassy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bookmarkStart w:id="0" w:name="_Hlk148951896"/>
      <w:r w:rsidRPr="005D0F26">
        <w:rPr>
          <w:rFonts w:ascii="Times New Roman" w:hAnsi="Times New Roman"/>
          <w:b/>
          <w:bCs/>
          <w:color w:val="0D0D0D"/>
        </w:rPr>
        <w:t xml:space="preserve">Supply, </w:t>
      </w:r>
      <w:r w:rsidR="005D0F26" w:rsidRPr="005D0F26">
        <w:rPr>
          <w:rFonts w:ascii="Times New Roman" w:hAnsi="Times New Roman"/>
          <w:b/>
          <w:bCs/>
          <w:color w:val="0D0D0D"/>
        </w:rPr>
        <w:t xml:space="preserve">Transportation, Installation, Testing, and Commissioning </w:t>
      </w:r>
      <w:r w:rsidRPr="005D0F26">
        <w:rPr>
          <w:rFonts w:ascii="Times New Roman" w:hAnsi="Times New Roman"/>
          <w:b/>
          <w:bCs/>
          <w:color w:val="0D0D0D"/>
        </w:rPr>
        <w:t xml:space="preserve">of Solar </w:t>
      </w:r>
      <w:r w:rsidR="00190AF2">
        <w:rPr>
          <w:rFonts w:ascii="Times New Roman" w:hAnsi="Times New Roman"/>
          <w:b/>
          <w:bCs/>
          <w:color w:val="0D0D0D"/>
        </w:rPr>
        <w:t>System at</w:t>
      </w:r>
      <w:bookmarkEnd w:id="0"/>
      <w:r w:rsidR="001A4D2D">
        <w:rPr>
          <w:rFonts w:ascii="Times New Roman" w:hAnsi="Times New Roman"/>
          <w:b/>
          <w:bCs/>
          <w:color w:val="0D0D0D"/>
        </w:rPr>
        <w:t xml:space="preserve"> Thatta and Sajawal</w:t>
      </w:r>
      <w:r w:rsidRPr="005D0F26">
        <w:rPr>
          <w:rFonts w:ascii="Times New Roman" w:hAnsi="Times New Roman"/>
          <w:b/>
          <w:bCs/>
          <w:color w:val="0D0D0D"/>
        </w:rPr>
        <w:t>”</w:t>
      </w:r>
      <w:r w:rsidRPr="005D0F26">
        <w:rPr>
          <w:rFonts w:ascii="Times New Roman" w:hAnsi="Times New Roman"/>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777777"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Solar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7E7FCA1D"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r w:rsidR="00F04927">
        <w:rPr>
          <w:rFonts w:ascii="Times New Roman" w:hAnsi="Times New Roman"/>
          <w:color w:val="0D0D0D"/>
        </w:rPr>
        <w:t>Days</w:t>
      </w:r>
      <w:r w:rsidR="00F04927" w:rsidRPr="007D3873">
        <w:rPr>
          <w:rFonts w:ascii="Times New Roman" w:hAnsi="Times New Roman"/>
          <w:color w:val="0D0D0D"/>
        </w:rPr>
        <w:t>’ time</w:t>
      </w:r>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004F7281">
        <w:rPr>
          <w:rFonts w:ascii="Times New Roman" w:hAnsi="Times New Roman"/>
          <w:color w:val="000000"/>
        </w:rPr>
        <w:t>16</w:t>
      </w:r>
      <w:r w:rsidRPr="005D0F26">
        <w:rPr>
          <w:rFonts w:ascii="Times New Roman" w:hAnsi="Times New Roman"/>
          <w:color w:val="000000"/>
        </w:rPr>
        <w:t xml:space="preserve">00 </w:t>
      </w:r>
      <w:r w:rsidRPr="005D0F26">
        <w:rPr>
          <w:rFonts w:ascii="Times New Roman" w:hAnsi="Times New Roman"/>
        </w:rPr>
        <w:t xml:space="preserve">hours, on </w:t>
      </w:r>
      <w:r w:rsidR="00231477">
        <w:rPr>
          <w:rFonts w:ascii="Times New Roman" w:hAnsi="Times New Roman"/>
        </w:rPr>
        <w:t xml:space="preserve">October </w:t>
      </w:r>
      <w:r w:rsidR="006557D9">
        <w:rPr>
          <w:rFonts w:ascii="Times New Roman" w:hAnsi="Times New Roman"/>
        </w:rPr>
        <w:t>10</w:t>
      </w:r>
      <w:r w:rsidR="005D0F26" w:rsidRPr="005D0F26">
        <w:rPr>
          <w:rFonts w:ascii="Times New Roman" w:hAnsi="Times New Roman"/>
        </w:rPr>
        <w:t>, 202</w:t>
      </w:r>
      <w:r w:rsidR="00854700">
        <w:rPr>
          <w:rFonts w:ascii="Times New Roman" w:hAnsi="Times New Roman"/>
        </w:rPr>
        <w:t>5</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lastRenderedPageBreak/>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lastRenderedPageBreak/>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or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799BB185"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Provided that such qualification shall only be laid down after recording reasons therefor </w:t>
      </w:r>
      <w:r w:rsidRPr="004145F7">
        <w:rPr>
          <w:rFonts w:cs="Arial"/>
          <w:sz w:val="22"/>
          <w:szCs w:val="22"/>
        </w:rPr>
        <w:lastRenderedPageBreak/>
        <w:t>in writing. They shall form part of the records of that bid evaluation report.</w:t>
      </w:r>
    </w:p>
    <w:p w14:paraId="7EBA758D" w14:textId="529BAE6A"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r w:rsidR="00F04927" w:rsidRPr="004145F7">
        <w:rPr>
          <w:rFonts w:cs="Arial"/>
          <w:sz w:val="22"/>
          <w:szCs w:val="22"/>
        </w:rPr>
        <w:t>other</w:t>
      </w:r>
      <w:r w:rsidRPr="004145F7">
        <w:rPr>
          <w:rFonts w:cs="Arial"/>
          <w:sz w:val="22"/>
          <w:szCs w:val="22"/>
        </w:rPr>
        <w:t xml:space="preserve"> information require</w:t>
      </w:r>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2"/>
          <w:footerReference w:type="default" r:id="rId13"/>
          <w:footerReference w:type="first" r:id="rId14"/>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1" w:name="_Toc202175006"/>
      <w:r w:rsidRPr="007D3873">
        <w:lastRenderedPageBreak/>
        <w:t xml:space="preserve">INSTRUCTIONS TO </w:t>
      </w:r>
      <w:r w:rsidR="00C9571F" w:rsidRPr="007D3873">
        <w:t>BIDDERS</w:t>
      </w:r>
      <w:bookmarkEnd w:id="1"/>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77777777"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 hereinafter called “the Employer” wishes to receive bids for the following scope of work:</w:t>
      </w:r>
    </w:p>
    <w:p w14:paraId="6B311251" w14:textId="68685DEE"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r w:rsidRPr="005D0F26">
        <w:rPr>
          <w:rFonts w:ascii="Times New Roman" w:hAnsi="Times New Roman"/>
          <w:b/>
          <w:bCs/>
          <w:color w:val="0D0D0D"/>
          <w:szCs w:val="24"/>
        </w:rPr>
        <w:t xml:space="preserve">of Solar </w:t>
      </w:r>
      <w:r w:rsidR="00190AF2">
        <w:rPr>
          <w:rFonts w:ascii="Times New Roman" w:hAnsi="Times New Roman"/>
          <w:b/>
          <w:bCs/>
          <w:color w:val="0D0D0D"/>
          <w:szCs w:val="24"/>
        </w:rPr>
        <w:t>System a</w:t>
      </w:r>
      <w:r w:rsidR="003379E1">
        <w:rPr>
          <w:rFonts w:ascii="Times New Roman" w:hAnsi="Times New Roman"/>
          <w:b/>
          <w:bCs/>
          <w:color w:val="0D0D0D"/>
          <w:szCs w:val="24"/>
        </w:rPr>
        <w:t>t two sites in Thatta and Sajawal</w:t>
      </w:r>
      <w:r w:rsidRPr="005D0F26">
        <w:rPr>
          <w:rFonts w:ascii="Times New Roman" w:hAnsi="Times New Roman"/>
          <w:b/>
          <w:bCs/>
          <w:color w:val="0D0D0D"/>
          <w:szCs w:val="24"/>
        </w:rPr>
        <w:t>”</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w:t>
      </w:r>
      <w:r w:rsidR="00F04927">
        <w:rPr>
          <w:rFonts w:ascii="Times New Roman" w:hAnsi="Times New Roman"/>
          <w:color w:val="0D0D0D"/>
          <w:szCs w:val="24"/>
        </w:rPr>
        <w:t xml:space="preserve">, </w:t>
      </w:r>
      <w:r w:rsidR="00FF6406">
        <w:rPr>
          <w:rFonts w:ascii="Times New Roman" w:hAnsi="Times New Roman"/>
          <w:color w:val="0D0D0D"/>
          <w:szCs w:val="24"/>
        </w:rPr>
        <w:t xml:space="preserve">on job training of two operators </w:t>
      </w:r>
      <w:r w:rsidRPr="007D3873">
        <w:rPr>
          <w:rFonts w:ascii="Times New Roman" w:hAnsi="Times New Roman"/>
          <w:color w:val="0D0D0D"/>
          <w:szCs w:val="24"/>
        </w:rPr>
        <w:t>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62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2"/>
        <w:gridCol w:w="1944"/>
        <w:gridCol w:w="1944"/>
        <w:gridCol w:w="1733"/>
      </w:tblGrid>
      <w:tr w:rsidR="004F7281" w14:paraId="6918348E" w14:textId="77777777" w:rsidTr="00FF6406">
        <w:trPr>
          <w:trHeight w:val="706"/>
        </w:trPr>
        <w:tc>
          <w:tcPr>
            <w:tcW w:w="3002" w:type="dxa"/>
          </w:tcPr>
          <w:p w14:paraId="7F07D9B7" w14:textId="77777777" w:rsidR="004F7281" w:rsidRDefault="004F7281">
            <w:pPr>
              <w:jc w:val="both"/>
              <w:rPr>
                <w:rFonts w:ascii="Times New Roman" w:hAnsi="Times New Roman"/>
                <w:color w:val="0D0D0D"/>
                <w:szCs w:val="24"/>
              </w:rPr>
            </w:pPr>
            <w:r>
              <w:rPr>
                <w:rFonts w:ascii="Times New Roman" w:hAnsi="Times New Roman"/>
                <w:color w:val="0D0D0D"/>
                <w:szCs w:val="24"/>
              </w:rPr>
              <w:t>Name of Location</w:t>
            </w:r>
          </w:p>
        </w:tc>
        <w:tc>
          <w:tcPr>
            <w:tcW w:w="1944" w:type="dxa"/>
          </w:tcPr>
          <w:p w14:paraId="7F2D10B5" w14:textId="09FED161" w:rsidR="004F7281" w:rsidRDefault="004F7281">
            <w:pPr>
              <w:jc w:val="both"/>
              <w:rPr>
                <w:rFonts w:ascii="Times New Roman" w:hAnsi="Times New Roman"/>
                <w:color w:val="0D0D0D"/>
                <w:szCs w:val="24"/>
              </w:rPr>
            </w:pPr>
            <w:r>
              <w:rPr>
                <w:rFonts w:ascii="Times New Roman" w:hAnsi="Times New Roman"/>
                <w:color w:val="0D0D0D"/>
                <w:szCs w:val="24"/>
              </w:rPr>
              <w:t>Geo Coordinates</w:t>
            </w:r>
          </w:p>
        </w:tc>
        <w:tc>
          <w:tcPr>
            <w:tcW w:w="1944" w:type="dxa"/>
          </w:tcPr>
          <w:p w14:paraId="6B384966" w14:textId="1011350E" w:rsidR="004F7281" w:rsidRDefault="004F7281">
            <w:pPr>
              <w:jc w:val="both"/>
              <w:rPr>
                <w:rFonts w:ascii="Times New Roman" w:hAnsi="Times New Roman"/>
                <w:color w:val="0D0D0D"/>
                <w:szCs w:val="24"/>
              </w:rPr>
            </w:pPr>
            <w:r>
              <w:rPr>
                <w:rFonts w:ascii="Times New Roman" w:hAnsi="Times New Roman"/>
                <w:color w:val="0D0D0D"/>
                <w:szCs w:val="24"/>
              </w:rPr>
              <w:t>Installed Capacity</w:t>
            </w:r>
          </w:p>
        </w:tc>
        <w:tc>
          <w:tcPr>
            <w:tcW w:w="1733" w:type="dxa"/>
          </w:tcPr>
          <w:p w14:paraId="6964BB13" w14:textId="4AFDAADA" w:rsidR="004F7281" w:rsidRDefault="004F7281">
            <w:pPr>
              <w:jc w:val="both"/>
              <w:rPr>
                <w:rFonts w:ascii="Times New Roman" w:hAnsi="Times New Roman"/>
                <w:color w:val="0D0D0D"/>
                <w:szCs w:val="24"/>
              </w:rPr>
            </w:pPr>
            <w:r>
              <w:rPr>
                <w:rFonts w:ascii="Times New Roman" w:hAnsi="Times New Roman"/>
                <w:color w:val="0D0D0D"/>
                <w:szCs w:val="24"/>
              </w:rPr>
              <w:t>Battery Backup</w:t>
            </w:r>
          </w:p>
        </w:tc>
      </w:tr>
      <w:tr w:rsidR="004F7281" w14:paraId="39434AA9" w14:textId="77777777" w:rsidTr="00FF6406">
        <w:trPr>
          <w:trHeight w:val="228"/>
        </w:trPr>
        <w:tc>
          <w:tcPr>
            <w:tcW w:w="3002" w:type="dxa"/>
          </w:tcPr>
          <w:p w14:paraId="60A508DF" w14:textId="7813BE90" w:rsidR="004F7281" w:rsidRDefault="004F7281">
            <w:pPr>
              <w:jc w:val="both"/>
              <w:rPr>
                <w:rFonts w:ascii="Times New Roman" w:hAnsi="Times New Roman"/>
                <w:color w:val="0D0D0D"/>
                <w:szCs w:val="24"/>
              </w:rPr>
            </w:pPr>
            <w:r w:rsidRPr="001A4D2D">
              <w:rPr>
                <w:rFonts w:ascii="Times New Roman" w:hAnsi="Times New Roman"/>
                <w:color w:val="0D0D0D"/>
                <w:szCs w:val="24"/>
              </w:rPr>
              <w:t>Gull Muhammad Uplano, Shah Bunder</w:t>
            </w:r>
            <w:r w:rsidR="00FF6406">
              <w:rPr>
                <w:rFonts w:ascii="Times New Roman" w:hAnsi="Times New Roman"/>
                <w:color w:val="0D0D0D"/>
                <w:szCs w:val="24"/>
              </w:rPr>
              <w:t>, Sujawal</w:t>
            </w:r>
          </w:p>
        </w:tc>
        <w:tc>
          <w:tcPr>
            <w:tcW w:w="1944" w:type="dxa"/>
          </w:tcPr>
          <w:p w14:paraId="7934E257" w14:textId="755719E8" w:rsidR="004F7281" w:rsidRDefault="004F7281">
            <w:pPr>
              <w:jc w:val="both"/>
              <w:rPr>
                <w:rFonts w:ascii="Times New Roman" w:hAnsi="Times New Roman"/>
                <w:color w:val="0D0D0D"/>
                <w:szCs w:val="24"/>
              </w:rPr>
            </w:pPr>
            <w:r w:rsidRPr="004F7281">
              <w:rPr>
                <w:rFonts w:ascii="Times New Roman" w:hAnsi="Times New Roman"/>
                <w:color w:val="0D0D0D"/>
                <w:szCs w:val="24"/>
              </w:rPr>
              <w:t>24.188700N              67.906466E</w:t>
            </w:r>
          </w:p>
        </w:tc>
        <w:tc>
          <w:tcPr>
            <w:tcW w:w="1944" w:type="dxa"/>
          </w:tcPr>
          <w:p w14:paraId="36523252" w14:textId="7EE6D98D" w:rsidR="004F7281" w:rsidRDefault="004F7281">
            <w:pPr>
              <w:jc w:val="both"/>
              <w:rPr>
                <w:rFonts w:ascii="Times New Roman" w:hAnsi="Times New Roman"/>
                <w:color w:val="0D0D0D"/>
                <w:szCs w:val="24"/>
              </w:rPr>
            </w:pPr>
            <w:r>
              <w:rPr>
                <w:rFonts w:ascii="Times New Roman" w:hAnsi="Times New Roman"/>
                <w:color w:val="0D0D0D"/>
                <w:szCs w:val="24"/>
              </w:rPr>
              <w:t>25 kW</w:t>
            </w:r>
          </w:p>
        </w:tc>
        <w:tc>
          <w:tcPr>
            <w:tcW w:w="1733" w:type="dxa"/>
          </w:tcPr>
          <w:p w14:paraId="0A614F6E" w14:textId="1DE27486" w:rsidR="004F7281" w:rsidRDefault="004F7281">
            <w:pPr>
              <w:jc w:val="both"/>
              <w:rPr>
                <w:rFonts w:ascii="Times New Roman" w:hAnsi="Times New Roman"/>
                <w:color w:val="0D0D0D"/>
                <w:szCs w:val="24"/>
              </w:rPr>
            </w:pPr>
            <w:r>
              <w:rPr>
                <w:rFonts w:ascii="Times New Roman" w:hAnsi="Times New Roman"/>
                <w:color w:val="0D0D0D"/>
                <w:szCs w:val="24"/>
              </w:rPr>
              <w:t>25 kWh</w:t>
            </w:r>
          </w:p>
        </w:tc>
      </w:tr>
      <w:tr w:rsidR="004F7281" w14:paraId="11D59950" w14:textId="77777777" w:rsidTr="00FF6406">
        <w:trPr>
          <w:trHeight w:val="228"/>
        </w:trPr>
        <w:tc>
          <w:tcPr>
            <w:tcW w:w="3002" w:type="dxa"/>
          </w:tcPr>
          <w:p w14:paraId="539B6D9B" w14:textId="06E8638F" w:rsidR="004F7281" w:rsidRPr="001A4D2D" w:rsidRDefault="004F7281">
            <w:pPr>
              <w:jc w:val="both"/>
              <w:rPr>
                <w:rFonts w:ascii="Times New Roman" w:hAnsi="Times New Roman"/>
                <w:color w:val="0D0D0D"/>
                <w:szCs w:val="24"/>
              </w:rPr>
            </w:pPr>
            <w:r>
              <w:rPr>
                <w:rFonts w:ascii="Times New Roman" w:hAnsi="Times New Roman"/>
                <w:color w:val="0D0D0D"/>
                <w:szCs w:val="24"/>
              </w:rPr>
              <w:t>Laal Khan Luko, Mirpur Sakro</w:t>
            </w:r>
            <w:r w:rsidR="00FF6406">
              <w:rPr>
                <w:rFonts w:ascii="Times New Roman" w:hAnsi="Times New Roman"/>
                <w:color w:val="0D0D0D"/>
                <w:szCs w:val="24"/>
              </w:rPr>
              <w:t>,</w:t>
            </w:r>
            <w:r>
              <w:rPr>
                <w:rFonts w:ascii="Times New Roman" w:hAnsi="Times New Roman"/>
                <w:color w:val="0D0D0D"/>
                <w:szCs w:val="24"/>
              </w:rPr>
              <w:t xml:space="preserve"> Thatta</w:t>
            </w:r>
          </w:p>
        </w:tc>
        <w:tc>
          <w:tcPr>
            <w:tcW w:w="1944" w:type="dxa"/>
          </w:tcPr>
          <w:p w14:paraId="24F786B5" w14:textId="1353A72F" w:rsidR="004F7281" w:rsidRDefault="004F7281">
            <w:pPr>
              <w:jc w:val="both"/>
              <w:rPr>
                <w:rFonts w:ascii="Times New Roman" w:hAnsi="Times New Roman"/>
                <w:color w:val="0D0D0D"/>
                <w:szCs w:val="24"/>
              </w:rPr>
            </w:pPr>
            <w:r w:rsidRPr="004F7281">
              <w:rPr>
                <w:rFonts w:ascii="Times New Roman" w:hAnsi="Times New Roman"/>
                <w:color w:val="0D0D0D"/>
                <w:szCs w:val="24"/>
              </w:rPr>
              <w:t>24.188700N              67.906466E</w:t>
            </w:r>
          </w:p>
        </w:tc>
        <w:tc>
          <w:tcPr>
            <w:tcW w:w="1944" w:type="dxa"/>
          </w:tcPr>
          <w:p w14:paraId="0CC8B864" w14:textId="7CDC2800" w:rsidR="004F7281" w:rsidRDefault="004F7281">
            <w:pPr>
              <w:jc w:val="both"/>
              <w:rPr>
                <w:rFonts w:ascii="Times New Roman" w:hAnsi="Times New Roman"/>
                <w:color w:val="0D0D0D"/>
                <w:szCs w:val="24"/>
              </w:rPr>
            </w:pPr>
            <w:r>
              <w:rPr>
                <w:rFonts w:ascii="Times New Roman" w:hAnsi="Times New Roman"/>
                <w:color w:val="0D0D0D"/>
                <w:szCs w:val="24"/>
              </w:rPr>
              <w:t>15 kW</w:t>
            </w:r>
          </w:p>
        </w:tc>
        <w:tc>
          <w:tcPr>
            <w:tcW w:w="1733" w:type="dxa"/>
          </w:tcPr>
          <w:p w14:paraId="0B568915" w14:textId="5332163E" w:rsidR="004F7281" w:rsidRDefault="004F7281">
            <w:pPr>
              <w:jc w:val="both"/>
              <w:rPr>
                <w:rFonts w:ascii="Times New Roman" w:hAnsi="Times New Roman"/>
                <w:color w:val="0D0D0D"/>
                <w:szCs w:val="24"/>
              </w:rPr>
            </w:pPr>
            <w:r>
              <w:rPr>
                <w:rFonts w:ascii="Times New Roman" w:hAnsi="Times New Roman"/>
                <w:color w:val="0D0D0D"/>
                <w:szCs w:val="24"/>
              </w:rPr>
              <w:t>20 kWh</w:t>
            </w:r>
          </w:p>
        </w:tc>
      </w:tr>
    </w:tbl>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pPr>
        <w:numPr>
          <w:ilvl w:val="0"/>
          <w:numId w:val="21"/>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6DF3DA27"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5D74AC">
        <w:rPr>
          <w:szCs w:val="24"/>
        </w:rPr>
        <w:t>The</w:t>
      </w:r>
      <w:r w:rsidR="001A4D2D">
        <w:rPr>
          <w:szCs w:val="24"/>
        </w:rPr>
        <w:t xml:space="preserve"> </w:t>
      </w:r>
      <w:r w:rsidR="001A4D2D" w:rsidRPr="001A4D2D">
        <w:rPr>
          <w:szCs w:val="24"/>
          <w:highlight w:val="yellow"/>
        </w:rPr>
        <w:t>Danish Embassy</w:t>
      </w:r>
      <w:r w:rsidRPr="005D0F26">
        <w:rPr>
          <w:color w:val="0D0D0D"/>
          <w:szCs w:val="24"/>
        </w:rPr>
        <w:t>.</w:t>
      </w:r>
      <w:r w:rsidRPr="007D3873">
        <w:rPr>
          <w:color w:val="0D0D0D"/>
          <w:szCs w:val="24"/>
        </w:rPr>
        <w:t xml:space="preserve">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r w:rsidR="00F04927" w:rsidRPr="007D3873">
        <w:rPr>
          <w:color w:val="0D0D0D"/>
          <w:szCs w:val="24"/>
        </w:rPr>
        <w:t>which</w:t>
      </w:r>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3EF8B56F"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r w:rsidR="00F04927" w:rsidRPr="007D3873">
        <w:rPr>
          <w:rFonts w:ascii="Times New Roman" w:hAnsi="Times New Roman"/>
          <w:szCs w:val="24"/>
        </w:rPr>
        <w:t>people</w:t>
      </w:r>
      <w:r w:rsidRPr="007D3873">
        <w:rPr>
          <w:rFonts w:ascii="Times New Roman" w:hAnsi="Times New Roman"/>
          <w:szCs w:val="24"/>
        </w:rPr>
        <w:t xml:space="preserve">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pPr>
        <w:numPr>
          <w:ilvl w:val="0"/>
          <w:numId w:val="21"/>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6C07893C" w:rsidR="00DC221E" w:rsidRPr="007D3873" w:rsidRDefault="0037055B">
      <w:pPr>
        <w:numPr>
          <w:ilvl w:val="1"/>
          <w:numId w:val="19"/>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w:t>
      </w:r>
      <w:r w:rsidR="00F04927" w:rsidRPr="007D3873">
        <w:rPr>
          <w:rFonts w:ascii="Times New Roman" w:hAnsi="Times New Roman"/>
          <w:color w:val="000000"/>
          <w:szCs w:val="24"/>
        </w:rPr>
        <w:t>are</w:t>
      </w:r>
      <w:r w:rsidR="009F7F30" w:rsidRPr="007D3873">
        <w:rPr>
          <w:rFonts w:ascii="Times New Roman" w:hAnsi="Times New Roman"/>
          <w:color w:val="000000"/>
          <w:szCs w:val="24"/>
        </w:rPr>
        <w:t xml:space="preserv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10417854"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ab/>
        <w:t xml:space="preserve">Schedules </w:t>
      </w:r>
      <w:r w:rsidR="00F04927" w:rsidRPr="007D3873">
        <w:rPr>
          <w:rFonts w:ascii="Times New Roman" w:hAnsi="Times New Roman"/>
          <w:color w:val="000000"/>
          <w:szCs w:val="24"/>
        </w:rPr>
        <w:t>for</w:t>
      </w:r>
      <w:r w:rsidRPr="007D3873">
        <w:rPr>
          <w:rFonts w:ascii="Times New Roman" w:hAnsi="Times New Roman"/>
          <w:color w:val="000000"/>
          <w:szCs w:val="24"/>
        </w:rPr>
        <w:t xml:space="preserve">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Conditions of Contract &amp; Contract Data</w:t>
      </w:r>
    </w:p>
    <w:p w14:paraId="605A2DDF" w14:textId="77777777" w:rsidR="0078210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lastRenderedPageBreak/>
        <w:t>Specifications</w:t>
      </w:r>
    </w:p>
    <w:p w14:paraId="50D4D901"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 xml:space="preserve">Form of </w:t>
      </w:r>
      <w:r w:rsidR="00A96494" w:rsidRPr="007D3873">
        <w:rPr>
          <w:rFonts w:ascii="Times New Roman" w:hAnsi="Times New Roman"/>
          <w:szCs w:val="24"/>
        </w:rPr>
        <w:t>Bid</w:t>
      </w:r>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 xml:space="preserve">far as it is otherwise expressly provided in the Contract, cover all his obligations under the Contract and all matters and things necessary for the proper </w:t>
      </w:r>
      <w:r w:rsidRPr="007D3873">
        <w:rPr>
          <w:szCs w:val="24"/>
        </w:rPr>
        <w:lastRenderedPageBreak/>
        <w:t>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0FED6B23"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r w:rsidR="00B912E7" w:rsidRPr="007D3873">
        <w:rPr>
          <w:rFonts w:ascii="Times New Roman" w:hAnsi="Times New Roman"/>
          <w:szCs w:val="24"/>
        </w:rPr>
        <w:t>in</w:t>
      </w:r>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 xml:space="preserve">rmed under the Contract. </w:t>
      </w:r>
      <w:r w:rsidRPr="007D3873">
        <w:rPr>
          <w:rFonts w:ascii="Times New Roman" w:hAnsi="Times New Roman"/>
          <w:szCs w:val="24"/>
        </w:rPr>
        <w:t>.</w:t>
      </w:r>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77777777"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 xml:space="preserve"> 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s capability</w:t>
      </w:r>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37A28559"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r w:rsidR="00B912E7" w:rsidRPr="007D3873">
        <w:rPr>
          <w:rFonts w:ascii="Times New Roman" w:hAnsi="Times New Roman"/>
          <w:szCs w:val="24"/>
        </w:rPr>
        <w:t>Security and</w:t>
      </w:r>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38B9923D"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13.5</w:t>
      </w:r>
      <w:r w:rsidRPr="007D3873">
        <w:rPr>
          <w:rFonts w:ascii="Times New Roman" w:hAnsi="Times New Roman"/>
          <w:szCs w:val="24"/>
        </w:rPr>
        <w:tab/>
      </w:r>
      <w:r w:rsidR="00B912E7" w:rsidRPr="007D3873">
        <w:rPr>
          <w:rFonts w:ascii="Times New Roman" w:hAnsi="Times New Roman"/>
          <w:szCs w:val="24"/>
        </w:rPr>
        <w:t>Bid</w:t>
      </w:r>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be forfeited:</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be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6C7283" w:rsidRPr="007D3873">
        <w:rPr>
          <w:rFonts w:ascii="Times New Roman" w:hAnsi="Times New Roman"/>
          <w:szCs w:val="24"/>
        </w:rPr>
        <w:t>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3AA80A5F" w14:textId="77777777" w:rsidR="00F32BFD" w:rsidRPr="007D3873" w:rsidRDefault="00F32BFD" w:rsidP="006A406B">
      <w:pPr>
        <w:spacing w:line="276" w:lineRule="auto"/>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7B435E28"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r w:rsidR="00B912E7" w:rsidRPr="007D3873">
        <w:rPr>
          <w:rFonts w:ascii="Times New Roman" w:hAnsi="Times New Roman"/>
          <w:szCs w:val="24"/>
        </w:rPr>
        <w:t>decided</w:t>
      </w:r>
      <w:r w:rsidR="0078210E" w:rsidRPr="007D3873">
        <w:rPr>
          <w:rFonts w:ascii="Times New Roman" w:hAnsi="Times New Roman"/>
          <w:szCs w:val="24"/>
        </w:rPr>
        <w:t xml:space="preserve"> by procurement committee </w:t>
      </w:r>
      <w:r w:rsidRPr="007D3873">
        <w:rPr>
          <w:rFonts w:ascii="Times New Roman" w:hAnsi="Times New Roman"/>
          <w:szCs w:val="24"/>
        </w:rPr>
        <w:t xml:space="preserve">who choose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lastRenderedPageBreak/>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67114902"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r w:rsidR="00B912E7" w:rsidRPr="007D3873">
        <w:rPr>
          <w:rFonts w:ascii="Times New Roman" w:hAnsi="Times New Roman"/>
          <w:szCs w:val="24"/>
        </w:rPr>
        <w:t>work</w:t>
      </w:r>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0B1E332B"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r w:rsidR="00B912E7" w:rsidRPr="007D3873">
        <w:rPr>
          <w:szCs w:val="24"/>
        </w:rPr>
        <w:t>comply</w:t>
      </w:r>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lastRenderedPageBreak/>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or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r w:rsidR="006C7283" w:rsidRPr="007D3873">
        <w:rPr>
          <w:rFonts w:ascii="Times New Roman" w:hAnsi="Times New Roman"/>
          <w:szCs w:val="24"/>
        </w:rPr>
        <w:t>already pre</w:t>
      </w:r>
      <w:r w:rsidR="002A56E0" w:rsidRPr="007D3873">
        <w:rPr>
          <w:rFonts w:ascii="Times New Roman" w:hAnsi="Times New Roman"/>
          <w:szCs w:val="24"/>
        </w:rPr>
        <w:t>-qualified or not:</w:t>
      </w:r>
    </w:p>
    <w:p w14:paraId="0B176983" w14:textId="454F0914"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r w:rsidR="00B912E7" w:rsidRPr="007D3873">
        <w:rPr>
          <w:rFonts w:ascii="Times New Roman" w:hAnsi="Times New Roman"/>
          <w:szCs w:val="24"/>
        </w:rPr>
        <w:t>therefore</w:t>
      </w:r>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2" w:name="_Toc202175007"/>
      <w:r w:rsidRPr="007D3873">
        <w:rPr>
          <w:lang w:val="en-GB"/>
        </w:rPr>
        <w:lastRenderedPageBreak/>
        <w:t>BIDDING DATA</w:t>
      </w:r>
      <w:bookmarkEnd w:id="2"/>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02B6C34C" w14:textId="0BABB250" w:rsidR="00905C46" w:rsidRPr="007D3873"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19F8A73D" w:rsidR="00FE008B" w:rsidRPr="007D3873" w:rsidRDefault="0078210E" w:rsidP="00F32BFD">
      <w:pPr>
        <w:spacing w:line="276" w:lineRule="auto"/>
        <w:ind w:left="720"/>
        <w:jc w:val="both"/>
        <w:rPr>
          <w:rFonts w:ascii="Times New Roman" w:hAnsi="Times New Roman"/>
          <w:b/>
          <w:szCs w:val="24"/>
          <w:lang w:val="en-GB"/>
        </w:rPr>
      </w:pPr>
      <w:r w:rsidRPr="007D3873">
        <w:rPr>
          <w:rFonts w:ascii="Times New Roman" w:hAnsi="Times New Roman"/>
          <w:b/>
          <w:bCs/>
          <w:color w:val="0D0D0D"/>
          <w:szCs w:val="24"/>
        </w:rPr>
        <w:t xml:space="preserve">Supply, </w:t>
      </w:r>
      <w:r w:rsidR="006C7283">
        <w:rPr>
          <w:rFonts w:ascii="Times New Roman" w:hAnsi="Times New Roman"/>
          <w:b/>
          <w:bCs/>
          <w:color w:val="0D0D0D"/>
          <w:szCs w:val="24"/>
        </w:rPr>
        <w:t xml:space="preserve">Transportation, </w:t>
      </w:r>
      <w:r w:rsidRPr="007D3873">
        <w:rPr>
          <w:rFonts w:ascii="Times New Roman" w:hAnsi="Times New Roman"/>
          <w:b/>
          <w:bCs/>
          <w:color w:val="0D0D0D"/>
          <w:szCs w:val="24"/>
        </w:rPr>
        <w:t xml:space="preserve">Installation, </w:t>
      </w:r>
      <w:r w:rsidR="006C7283">
        <w:rPr>
          <w:rFonts w:ascii="Times New Roman" w:hAnsi="Times New Roman"/>
          <w:b/>
          <w:bCs/>
          <w:color w:val="0D0D0D"/>
          <w:szCs w:val="24"/>
        </w:rPr>
        <w:t xml:space="preserve">Testing, and </w:t>
      </w:r>
      <w:r w:rsidRPr="007D3873">
        <w:rPr>
          <w:rFonts w:ascii="Times New Roman" w:hAnsi="Times New Roman"/>
          <w:b/>
          <w:bCs/>
          <w:color w:val="0D0D0D"/>
          <w:szCs w:val="24"/>
        </w:rPr>
        <w:t>Commissioning of</w:t>
      </w:r>
      <w:r w:rsidR="00AB0D15">
        <w:rPr>
          <w:rFonts w:ascii="Times New Roman" w:hAnsi="Times New Roman"/>
          <w:b/>
          <w:bCs/>
          <w:color w:val="0D0D0D"/>
          <w:szCs w:val="24"/>
        </w:rPr>
        <w:t xml:space="preserve"> </w:t>
      </w:r>
      <w:r w:rsidR="00231477">
        <w:rPr>
          <w:rFonts w:ascii="Times New Roman" w:hAnsi="Times New Roman"/>
          <w:b/>
          <w:bCs/>
          <w:color w:val="0D0D0D"/>
          <w:szCs w:val="24"/>
        </w:rPr>
        <w:t>two Micro Grids in Thatta and Sajawal.</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7C2AE2F" w:rsidR="00905C46" w:rsidRPr="007D3873" w:rsidRDefault="0035190D" w:rsidP="0035190D">
      <w:pPr>
        <w:spacing w:line="276" w:lineRule="auto"/>
        <w:ind w:firstLine="720"/>
        <w:jc w:val="both"/>
        <w:rPr>
          <w:rFonts w:ascii="Times New Roman" w:hAnsi="Times New Roman"/>
          <w:b/>
          <w:szCs w:val="24"/>
          <w:lang w:val="en-GB"/>
        </w:rPr>
      </w:pPr>
      <w:r w:rsidRPr="007D3873">
        <w:rPr>
          <w:rFonts w:ascii="Times New Roman" w:hAnsi="Times New Roman"/>
          <w:szCs w:val="24"/>
          <w:lang w:val="en-GB"/>
        </w:rPr>
        <w:t xml:space="preserve">          </w:t>
      </w:r>
      <w:r w:rsidRPr="007D3873">
        <w:rPr>
          <w:rFonts w:ascii="Times New Roman" w:hAnsi="Times New Roman"/>
          <w:b/>
          <w:szCs w:val="24"/>
          <w:lang w:val="en-GB"/>
        </w:rPr>
        <w:t xml:space="preserve"> AKRSP Core Office, Babar Road Kashrote </w:t>
      </w:r>
      <w:r w:rsidR="002F3738">
        <w:rPr>
          <w:rFonts w:ascii="Times New Roman" w:hAnsi="Times New Roman"/>
          <w:b/>
          <w:szCs w:val="24"/>
          <w:lang w:val="en-GB"/>
        </w:rPr>
        <w:t>Gilgit</w:t>
      </w:r>
      <w:r w:rsidRPr="007D3873">
        <w:rPr>
          <w:rFonts w:ascii="Times New Roman" w:hAnsi="Times New Roman"/>
          <w:b/>
          <w:szCs w:val="24"/>
          <w:lang w:val="en-GB"/>
        </w:rPr>
        <w:t>.</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24A5EDAA" w:rsidR="00905C46" w:rsidRPr="007D3873" w:rsidRDefault="0035190D" w:rsidP="0035190D">
      <w:pPr>
        <w:spacing w:line="276" w:lineRule="auto"/>
        <w:jc w:val="both"/>
        <w:rPr>
          <w:rFonts w:ascii="Times New Roman" w:hAnsi="Times New Roman"/>
          <w:b/>
          <w:szCs w:val="24"/>
          <w:lang w:val="en-GB"/>
        </w:rPr>
      </w:pPr>
      <w:r w:rsidRPr="007D3873">
        <w:rPr>
          <w:rFonts w:ascii="Times New Roman" w:hAnsi="Times New Roman"/>
          <w:szCs w:val="24"/>
          <w:lang w:val="en-GB"/>
        </w:rPr>
        <w:tab/>
        <w:t xml:space="preserve">          </w:t>
      </w:r>
      <w:r w:rsidRPr="007D3873">
        <w:rPr>
          <w:rFonts w:ascii="Times New Roman" w:hAnsi="Times New Roman"/>
          <w:b/>
          <w:szCs w:val="24"/>
          <w:lang w:val="en-GB"/>
        </w:rPr>
        <w:t xml:space="preserve"> 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r>
      <w:r w:rsidR="00905C46" w:rsidRPr="00F960CE">
        <w:rPr>
          <w:rFonts w:ascii="Times New Roman" w:hAnsi="Times New Roman"/>
          <w:b/>
          <w:bCs/>
          <w:szCs w:val="24"/>
          <w:lang w:val="en-GB"/>
        </w:rPr>
        <w:t xml:space="preserve">Bid shall be quoted </w:t>
      </w:r>
      <w:r w:rsidR="00905C46" w:rsidRPr="00F960CE">
        <w:rPr>
          <w:rFonts w:ascii="Times New Roman" w:hAnsi="Times New Roman"/>
          <w:b/>
          <w:bCs/>
          <w:szCs w:val="24"/>
        </w:rPr>
        <w:t>entirely in Pak. Rupees. The payment shall be made in Pak. Rupees.</w:t>
      </w:r>
    </w:p>
    <w:p w14:paraId="6A2C1081" w14:textId="3F554FEC"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r w:rsidR="00B912E7">
        <w:rPr>
          <w:rFonts w:ascii="Times New Roman" w:hAnsi="Times New Roman"/>
          <w:b/>
          <w:szCs w:val="24"/>
          <w:lang w:val="en-GB"/>
        </w:rPr>
        <w:t xml:space="preserve">minimum </w:t>
      </w:r>
      <w:r w:rsidR="00B912E7" w:rsidRPr="007D3873">
        <w:rPr>
          <w:rFonts w:ascii="Times New Roman" w:hAnsi="Times New Roman"/>
          <w:b/>
          <w:szCs w:val="24"/>
          <w:lang w:val="en-GB"/>
        </w:rPr>
        <w:t>2</w:t>
      </w:r>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Kashrote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0188DB90"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6557D9">
        <w:rPr>
          <w:rFonts w:ascii="Times New Roman" w:hAnsi="Times New Roman"/>
          <w:color w:val="000000"/>
          <w:szCs w:val="24"/>
          <w:lang w:val="en-GB"/>
        </w:rPr>
        <w:t>10</w:t>
      </w:r>
      <w:r w:rsidR="00724354">
        <w:rPr>
          <w:rFonts w:ascii="Times New Roman" w:hAnsi="Times New Roman"/>
          <w:color w:val="000000"/>
          <w:szCs w:val="24"/>
          <w:lang w:val="en-GB"/>
        </w:rPr>
        <w:t>-</w:t>
      </w:r>
      <w:r w:rsidR="00231477">
        <w:rPr>
          <w:rFonts w:ascii="Times New Roman" w:hAnsi="Times New Roman"/>
          <w:color w:val="000000"/>
          <w:szCs w:val="24"/>
          <w:lang w:val="en-GB"/>
        </w:rPr>
        <w:t>10</w:t>
      </w:r>
      <w:r w:rsidR="006C7283">
        <w:rPr>
          <w:rFonts w:ascii="Times New Roman" w:hAnsi="Times New Roman"/>
          <w:color w:val="000000"/>
          <w:szCs w:val="24"/>
          <w:lang w:val="en-GB"/>
        </w:rPr>
        <w:t>-202</w:t>
      </w:r>
      <w:r w:rsidR="002F3738">
        <w:rPr>
          <w:rFonts w:ascii="Times New Roman" w:hAnsi="Times New Roman"/>
          <w:color w:val="000000"/>
          <w:szCs w:val="24"/>
          <w:lang w:val="en-GB"/>
        </w:rPr>
        <w:t>5</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Kashrote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5479C7BC"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lastRenderedPageBreak/>
        <w:t>Date:</w:t>
      </w:r>
      <w:r w:rsidRPr="007D3873">
        <w:rPr>
          <w:rFonts w:ascii="Times New Roman" w:hAnsi="Times New Roman"/>
          <w:color w:val="000000"/>
          <w:szCs w:val="24"/>
        </w:rPr>
        <w:tab/>
      </w:r>
      <w:r w:rsidR="006557D9">
        <w:rPr>
          <w:rFonts w:ascii="Times New Roman" w:hAnsi="Times New Roman"/>
          <w:color w:val="000000"/>
          <w:szCs w:val="24"/>
        </w:rPr>
        <w:t>11</w:t>
      </w:r>
      <w:r w:rsidRPr="007D3873">
        <w:rPr>
          <w:rFonts w:ascii="Times New Roman" w:hAnsi="Times New Roman"/>
          <w:color w:val="000000"/>
          <w:szCs w:val="24"/>
        </w:rPr>
        <w:t>-</w:t>
      </w:r>
      <w:r w:rsidR="00231477">
        <w:rPr>
          <w:rFonts w:ascii="Times New Roman" w:hAnsi="Times New Roman"/>
          <w:color w:val="000000"/>
          <w:szCs w:val="24"/>
        </w:rPr>
        <w:t>10</w:t>
      </w:r>
      <w:r w:rsidRPr="007D3873">
        <w:rPr>
          <w:rFonts w:ascii="Times New Roman" w:hAnsi="Times New Roman"/>
          <w:color w:val="000000"/>
          <w:szCs w:val="24"/>
        </w:rPr>
        <w:t>-202</w:t>
      </w:r>
      <w:r w:rsidR="002F3738">
        <w:rPr>
          <w:rFonts w:ascii="Times New Roman" w:hAnsi="Times New Roman"/>
          <w:color w:val="000000"/>
          <w:szCs w:val="24"/>
        </w:rPr>
        <w:t>5</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624B3451"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 is valid till required period,  </w:t>
      </w:r>
    </w:p>
    <w:p w14:paraId="0A9DC3B1" w14:textId="2C056761"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 </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he Bid prices are firm during currency of contr</w:t>
      </w:r>
      <w:r w:rsidR="000D168B" w:rsidRPr="007D3873">
        <w:rPr>
          <w:rFonts w:ascii="Times New Roman" w:hAnsi="Times New Roman"/>
          <w:szCs w:val="24"/>
        </w:rPr>
        <w:t xml:space="preserve">act </w:t>
      </w:r>
    </w:p>
    <w:p w14:paraId="61692588" w14:textId="67FB4998"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(iii) </w:t>
      </w:r>
      <w:r w:rsidRPr="007D3873">
        <w:rPr>
          <w:rFonts w:ascii="Times New Roman" w:hAnsi="Times New Roman"/>
          <w:szCs w:val="24"/>
        </w:rPr>
        <w:tab/>
      </w:r>
      <w:r w:rsidR="00B912E7">
        <w:rPr>
          <w:rFonts w:ascii="Times New Roman" w:hAnsi="Times New Roman"/>
          <w:szCs w:val="24"/>
        </w:rPr>
        <w:t>C</w:t>
      </w:r>
      <w:r w:rsidRPr="007D3873">
        <w:rPr>
          <w:rFonts w:ascii="Times New Roman" w:hAnsi="Times New Roman"/>
          <w:szCs w:val="24"/>
        </w:rPr>
        <w:t xml:space="preserve">ompletion period offered is within specified limits, </w:t>
      </w:r>
    </w:p>
    <w:p w14:paraId="19D1B025" w14:textId="658FEBA6"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663A6298"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 does not deviate from basic technical requirements and  </w:t>
      </w:r>
    </w:p>
    <w:p w14:paraId="0BEDCFA8" w14:textId="3DA739A8" w:rsidR="00272B59" w:rsidRPr="007D3873" w:rsidRDefault="00905C46" w:rsidP="00003193">
      <w:pPr>
        <w:spacing w:line="276" w:lineRule="auto"/>
        <w:ind w:left="720"/>
        <w:rPr>
          <w:rFonts w:ascii="Times New Roman" w:hAnsi="Times New Roman"/>
          <w:szCs w:val="24"/>
        </w:rPr>
      </w:pPr>
      <w:r w:rsidRPr="007D3873">
        <w:rPr>
          <w:rFonts w:ascii="Times New Roman" w:hAnsi="Times New Roman"/>
          <w:szCs w:val="24"/>
        </w:rPr>
        <w:t>(vi)</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w:t>
      </w:r>
      <w:r w:rsidR="00003193" w:rsidRPr="007D3873">
        <w:rPr>
          <w:rFonts w:ascii="Times New Roman" w:hAnsi="Times New Roman"/>
          <w:szCs w:val="24"/>
        </w:rPr>
        <w:t>Bids are generally in order, etc.</w:t>
      </w:r>
    </w:p>
    <w:p w14:paraId="3D441B60" w14:textId="77777777" w:rsidR="00E26D82" w:rsidRPr="007D3873" w:rsidRDefault="00E26D82" w:rsidP="003E373D">
      <w:pPr>
        <w:pStyle w:val="BodyText21"/>
        <w:spacing w:line="276" w:lineRule="auto"/>
        <w:ind w:left="0"/>
        <w:jc w:val="center"/>
        <w:rPr>
          <w:szCs w:val="24"/>
        </w:rPr>
        <w:sectPr w:rsidR="00E26D82" w:rsidRPr="007D3873" w:rsidSect="00175CC9">
          <w:headerReference w:type="even" r:id="rId15"/>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pgNumType w:start="6"/>
          <w:cols w:space="720"/>
        </w:sectPr>
      </w:pPr>
    </w:p>
    <w:p w14:paraId="78DB0651" w14:textId="77777777" w:rsidR="000651DF" w:rsidRPr="007D3873" w:rsidRDefault="000651DF" w:rsidP="001D44A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lastRenderedPageBreak/>
        <w:t>FORM OF BID AND SCHEDULES TO BID</w:t>
      </w:r>
    </w:p>
    <w:p w14:paraId="058E4678" w14:textId="77777777" w:rsidR="000651DF" w:rsidRPr="007D3873" w:rsidRDefault="000651DF" w:rsidP="00D31165">
      <w:pPr>
        <w:pStyle w:val="Heading1"/>
      </w:pPr>
      <w:bookmarkStart w:id="3" w:name="_Toc202175008"/>
      <w:r w:rsidRPr="007D3873">
        <w:lastRenderedPageBreak/>
        <w:t>FORM OF BID</w:t>
      </w:r>
      <w:bookmarkEnd w:id="3"/>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To</w:t>
      </w:r>
      <w:r w:rsidR="00F32BFD">
        <w:rPr>
          <w:rFonts w:ascii="Times New Roman" w:hAnsi="Times New Roman"/>
          <w:szCs w:val="24"/>
        </w:rPr>
        <w:t>:____________________________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F0FC50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 xml:space="preserve">We do hereby declare that the Bid is made without any collusion, comparison of figures or arrangement with any other person or </w:t>
      </w:r>
      <w:r w:rsidR="00B912E7" w:rsidRPr="007D3873">
        <w:rPr>
          <w:rFonts w:ascii="Times New Roman" w:hAnsi="Times New Roman"/>
          <w:szCs w:val="24"/>
        </w:rPr>
        <w:t>person</w:t>
      </w:r>
      <w:r w:rsidR="000651DF" w:rsidRPr="007D3873">
        <w:rPr>
          <w:rFonts w:ascii="Times New Roman" w:hAnsi="Times New Roman"/>
          <w:szCs w:val="24"/>
        </w:rPr>
        <w:t xml:space="preserve">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Dated this___</w:t>
      </w:r>
      <w:r w:rsidR="000651DF" w:rsidRPr="007D3873">
        <w:rPr>
          <w:rFonts w:ascii="Times New Roman" w:hAnsi="Times New Roman"/>
          <w:szCs w:val="24"/>
        </w:rPr>
        <w:t>_____day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lastRenderedPageBreak/>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Name:_______________________________________________________________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1"/>
          <w:footerReference w:type="first" r:id="rId22"/>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lastRenderedPageBreak/>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4" w:name="_Toc202175009"/>
      <w:r w:rsidRPr="007D3873">
        <w:rPr>
          <w:szCs w:val="24"/>
        </w:rPr>
        <w:t>SCHEDULE OF PRICES</w:t>
      </w:r>
      <w:bookmarkEnd w:id="4"/>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lastRenderedPageBreak/>
        <w:t>PREAMBLE TO SCHEDULE OF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77777777"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Units of measurement, symbols and abbreviations expressed in the Bidding Documents shall comply with the Systeme Internationale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77777777" w:rsidR="00F33497" w:rsidRPr="007D3873" w:rsidRDefault="00F33497" w:rsidP="003E373D">
      <w:pPr>
        <w:pStyle w:val="BodyText21"/>
        <w:spacing w:line="276" w:lineRule="auto"/>
        <w:ind w:left="2160" w:hanging="720"/>
        <w:rPr>
          <w:szCs w:val="24"/>
        </w:rPr>
      </w:pPr>
      <w:r w:rsidRPr="007D3873">
        <w:rPr>
          <w:szCs w:val="24"/>
        </w:rPr>
        <w:t xml:space="preserve">            iv. velocity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7777777"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77777777"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77777777"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entered against each item in the Schedule of Prices. Any item against which no rate or price is entered by the bidder will not be paid for by the Employer when executed and </w:t>
      </w:r>
      <w:r w:rsidRPr="007D3873">
        <w:rPr>
          <w:szCs w:val="24"/>
        </w:rPr>
        <w:lastRenderedPageBreak/>
        <w:t>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The Contractor shall provide for all parts of the Works to be completed in every respect. Notwithstanding that any details, accessories, etc. required for the complete installation and satisfactory operation of the Works,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77777777"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3"/>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 xml:space="preserve">The total of bid prices in the Schedule of Prices shall be </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lastRenderedPageBreak/>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1F0F7901" w14:textId="5B91786B" w:rsidR="00D35055" w:rsidRDefault="001A4D2D">
      <w:pPr>
        <w:pStyle w:val="BodyText21"/>
        <w:numPr>
          <w:ilvl w:val="0"/>
          <w:numId w:val="26"/>
        </w:numPr>
        <w:spacing w:line="276" w:lineRule="auto"/>
        <w:rPr>
          <w:b/>
          <w:szCs w:val="24"/>
        </w:rPr>
      </w:pPr>
      <w:r w:rsidRPr="001A4D2D">
        <w:rPr>
          <w:b/>
          <w:szCs w:val="24"/>
        </w:rPr>
        <w:t>Gull Muhammad Uplano, Shah Bunder</w:t>
      </w:r>
      <w:r w:rsidR="00B912E7">
        <w:rPr>
          <w:b/>
          <w:szCs w:val="24"/>
        </w:rPr>
        <w:t>, Sujawal</w:t>
      </w:r>
    </w:p>
    <w:p w14:paraId="15A42703" w14:textId="77777777" w:rsidR="001A4D2D" w:rsidRDefault="001A4D2D" w:rsidP="001A4D2D">
      <w:pPr>
        <w:pStyle w:val="BodyText21"/>
        <w:spacing w:line="276" w:lineRule="auto"/>
        <w:rPr>
          <w:b/>
          <w:szCs w:val="24"/>
        </w:rPr>
      </w:pPr>
    </w:p>
    <w:tbl>
      <w:tblPr>
        <w:tblW w:w="14441" w:type="dxa"/>
        <w:tblLook w:val="04A0" w:firstRow="1" w:lastRow="0" w:firstColumn="1" w:lastColumn="0" w:noHBand="0" w:noVBand="1"/>
      </w:tblPr>
      <w:tblGrid>
        <w:gridCol w:w="724"/>
        <w:gridCol w:w="2405"/>
        <w:gridCol w:w="6468"/>
        <w:gridCol w:w="1176"/>
        <w:gridCol w:w="608"/>
        <w:gridCol w:w="1371"/>
        <w:gridCol w:w="1689"/>
      </w:tblGrid>
      <w:tr w:rsidR="001A4D2D" w:rsidRPr="001A4D2D" w14:paraId="699BA3A2" w14:textId="77777777" w:rsidTr="001A4D2D">
        <w:trPr>
          <w:trHeight w:val="370"/>
        </w:trPr>
        <w:tc>
          <w:tcPr>
            <w:tcW w:w="14441" w:type="dxa"/>
            <w:gridSpan w:val="7"/>
            <w:tcBorders>
              <w:top w:val="single" w:sz="4" w:space="0" w:color="auto"/>
              <w:left w:val="single" w:sz="4" w:space="0" w:color="auto"/>
              <w:bottom w:val="single" w:sz="4" w:space="0" w:color="auto"/>
              <w:right w:val="nil"/>
            </w:tcBorders>
            <w:shd w:val="clear" w:color="000000" w:fill="B8CCE4"/>
            <w:noWrap/>
            <w:vAlign w:val="center"/>
            <w:hideMark/>
          </w:tcPr>
          <w:p w14:paraId="02E36B65" w14:textId="1A04A9AD" w:rsidR="001A4D2D" w:rsidRPr="001A4D2D" w:rsidRDefault="001A4D2D" w:rsidP="001A4D2D">
            <w:pPr>
              <w:widowControl/>
              <w:overflowPunct/>
              <w:autoSpaceDE/>
              <w:autoSpaceDN/>
              <w:adjustRightInd/>
              <w:jc w:val="center"/>
              <w:textAlignment w:val="auto"/>
              <w:rPr>
                <w:rFonts w:ascii="Calibri" w:hAnsi="Calibri" w:cs="Calibri"/>
                <w:b/>
                <w:bCs/>
                <w:color w:val="000000"/>
                <w:sz w:val="28"/>
                <w:szCs w:val="28"/>
                <w:lang w:val="en-AU" w:eastAsia="en-AU"/>
              </w:rPr>
            </w:pPr>
            <w:r w:rsidRPr="001A4D2D">
              <w:rPr>
                <w:rFonts w:ascii="Calibri" w:hAnsi="Calibri" w:cs="Calibri"/>
                <w:b/>
                <w:bCs/>
                <w:color w:val="000000"/>
                <w:sz w:val="28"/>
                <w:szCs w:val="28"/>
                <w:lang w:val="en-AU" w:eastAsia="en-AU"/>
              </w:rPr>
              <w:t>Micro Grid</w:t>
            </w:r>
            <w:r>
              <w:rPr>
                <w:rFonts w:ascii="Calibri" w:hAnsi="Calibri" w:cs="Calibri"/>
                <w:b/>
                <w:bCs/>
                <w:color w:val="000000"/>
                <w:sz w:val="28"/>
                <w:szCs w:val="28"/>
                <w:lang w:val="en-AU" w:eastAsia="en-AU"/>
              </w:rPr>
              <w:t xml:space="preserve"> 1</w:t>
            </w:r>
          </w:p>
        </w:tc>
      </w:tr>
      <w:tr w:rsidR="001A4D2D" w:rsidRPr="001A4D2D" w14:paraId="46603690" w14:textId="77777777" w:rsidTr="001A4D2D">
        <w:trPr>
          <w:trHeight w:val="290"/>
        </w:trPr>
        <w:tc>
          <w:tcPr>
            <w:tcW w:w="724" w:type="dxa"/>
            <w:tcBorders>
              <w:top w:val="nil"/>
              <w:left w:val="single" w:sz="4" w:space="0" w:color="auto"/>
              <w:bottom w:val="single" w:sz="4" w:space="0" w:color="auto"/>
              <w:right w:val="single" w:sz="4" w:space="0" w:color="auto"/>
            </w:tcBorders>
            <w:shd w:val="clear" w:color="000000" w:fill="BFBFBF"/>
            <w:noWrap/>
            <w:vAlign w:val="bottom"/>
            <w:hideMark/>
          </w:tcPr>
          <w:p w14:paraId="12E16290"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S.No.</w:t>
            </w:r>
          </w:p>
        </w:tc>
        <w:tc>
          <w:tcPr>
            <w:tcW w:w="2405" w:type="dxa"/>
            <w:tcBorders>
              <w:top w:val="nil"/>
              <w:left w:val="nil"/>
              <w:bottom w:val="single" w:sz="4" w:space="0" w:color="auto"/>
              <w:right w:val="single" w:sz="4" w:space="0" w:color="auto"/>
            </w:tcBorders>
            <w:shd w:val="clear" w:color="000000" w:fill="BFBFBF"/>
            <w:vAlign w:val="bottom"/>
            <w:hideMark/>
          </w:tcPr>
          <w:p w14:paraId="6B8ED739"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 xml:space="preserve">Product </w:t>
            </w:r>
          </w:p>
        </w:tc>
        <w:tc>
          <w:tcPr>
            <w:tcW w:w="6468" w:type="dxa"/>
            <w:tcBorders>
              <w:top w:val="nil"/>
              <w:left w:val="nil"/>
              <w:bottom w:val="single" w:sz="4" w:space="0" w:color="auto"/>
              <w:right w:val="single" w:sz="4" w:space="0" w:color="auto"/>
            </w:tcBorders>
            <w:shd w:val="clear" w:color="000000" w:fill="BFBFBF"/>
            <w:vAlign w:val="center"/>
            <w:hideMark/>
          </w:tcPr>
          <w:p w14:paraId="61E3864A"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Description of Product</w:t>
            </w:r>
          </w:p>
        </w:tc>
        <w:tc>
          <w:tcPr>
            <w:tcW w:w="1176" w:type="dxa"/>
            <w:tcBorders>
              <w:top w:val="nil"/>
              <w:left w:val="nil"/>
              <w:bottom w:val="single" w:sz="4" w:space="0" w:color="auto"/>
              <w:right w:val="single" w:sz="4" w:space="0" w:color="auto"/>
            </w:tcBorders>
            <w:shd w:val="clear" w:color="000000" w:fill="BFBFBF"/>
            <w:noWrap/>
            <w:vAlign w:val="bottom"/>
            <w:hideMark/>
          </w:tcPr>
          <w:p w14:paraId="70A3A3F7"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Quantity</w:t>
            </w:r>
          </w:p>
        </w:tc>
        <w:tc>
          <w:tcPr>
            <w:tcW w:w="608" w:type="dxa"/>
            <w:tcBorders>
              <w:top w:val="nil"/>
              <w:left w:val="nil"/>
              <w:bottom w:val="single" w:sz="4" w:space="0" w:color="auto"/>
              <w:right w:val="single" w:sz="4" w:space="0" w:color="auto"/>
            </w:tcBorders>
            <w:shd w:val="clear" w:color="000000" w:fill="BFBFBF"/>
            <w:noWrap/>
            <w:vAlign w:val="bottom"/>
            <w:hideMark/>
          </w:tcPr>
          <w:p w14:paraId="50D627D3"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Unit</w:t>
            </w:r>
          </w:p>
        </w:tc>
        <w:tc>
          <w:tcPr>
            <w:tcW w:w="1371" w:type="dxa"/>
            <w:tcBorders>
              <w:top w:val="nil"/>
              <w:left w:val="nil"/>
              <w:bottom w:val="single" w:sz="4" w:space="0" w:color="auto"/>
              <w:right w:val="single" w:sz="4" w:space="0" w:color="auto"/>
            </w:tcBorders>
            <w:shd w:val="clear" w:color="000000" w:fill="BFBFBF"/>
            <w:noWrap/>
            <w:vAlign w:val="bottom"/>
            <w:hideMark/>
          </w:tcPr>
          <w:p w14:paraId="42C2B579"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 xml:space="preserve"> Rate </w:t>
            </w:r>
          </w:p>
        </w:tc>
        <w:tc>
          <w:tcPr>
            <w:tcW w:w="1689" w:type="dxa"/>
            <w:tcBorders>
              <w:top w:val="nil"/>
              <w:left w:val="nil"/>
              <w:bottom w:val="single" w:sz="4" w:space="0" w:color="auto"/>
              <w:right w:val="single" w:sz="4" w:space="0" w:color="auto"/>
            </w:tcBorders>
            <w:shd w:val="clear" w:color="000000" w:fill="BFBFBF"/>
            <w:noWrap/>
            <w:vAlign w:val="bottom"/>
            <w:hideMark/>
          </w:tcPr>
          <w:p w14:paraId="42B8CB68"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 xml:space="preserve"> Amount </w:t>
            </w:r>
          </w:p>
        </w:tc>
      </w:tr>
      <w:tr w:rsidR="001A4D2D" w:rsidRPr="001A4D2D" w14:paraId="2D02A7E6" w14:textId="77777777" w:rsidTr="001A4D2D">
        <w:trPr>
          <w:trHeight w:val="520"/>
        </w:trPr>
        <w:tc>
          <w:tcPr>
            <w:tcW w:w="724" w:type="dxa"/>
            <w:tcBorders>
              <w:top w:val="nil"/>
              <w:left w:val="single" w:sz="4" w:space="0" w:color="auto"/>
              <w:bottom w:val="single" w:sz="4" w:space="0" w:color="auto"/>
              <w:right w:val="single" w:sz="4" w:space="0" w:color="auto"/>
            </w:tcBorders>
            <w:noWrap/>
            <w:vAlign w:val="center"/>
            <w:hideMark/>
          </w:tcPr>
          <w:p w14:paraId="741A0DB9"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2405" w:type="dxa"/>
            <w:tcBorders>
              <w:top w:val="nil"/>
              <w:left w:val="nil"/>
              <w:bottom w:val="single" w:sz="4" w:space="0" w:color="auto"/>
              <w:right w:val="single" w:sz="4" w:space="0" w:color="auto"/>
            </w:tcBorders>
            <w:vAlign w:val="center"/>
            <w:hideMark/>
          </w:tcPr>
          <w:p w14:paraId="268D6320"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Hybrid Inverter</w:t>
            </w:r>
          </w:p>
        </w:tc>
        <w:tc>
          <w:tcPr>
            <w:tcW w:w="6468" w:type="dxa"/>
            <w:tcBorders>
              <w:top w:val="nil"/>
              <w:left w:val="nil"/>
              <w:bottom w:val="single" w:sz="4" w:space="0" w:color="auto"/>
              <w:right w:val="single" w:sz="4" w:space="0" w:color="auto"/>
            </w:tcBorders>
            <w:vAlign w:val="center"/>
            <w:hideMark/>
          </w:tcPr>
          <w:p w14:paraId="19209247"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25 KW Dual Output Three Phase IP65 Inverter with 10 year warranty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(Brand: Sungrow/Huawei )</w:t>
            </w:r>
          </w:p>
        </w:tc>
        <w:tc>
          <w:tcPr>
            <w:tcW w:w="1176" w:type="dxa"/>
            <w:tcBorders>
              <w:top w:val="nil"/>
              <w:left w:val="nil"/>
              <w:bottom w:val="single" w:sz="4" w:space="0" w:color="auto"/>
              <w:right w:val="single" w:sz="4" w:space="0" w:color="auto"/>
            </w:tcBorders>
            <w:noWrap/>
            <w:vAlign w:val="center"/>
            <w:hideMark/>
          </w:tcPr>
          <w:p w14:paraId="1198647E"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1E54002E"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1371" w:type="dxa"/>
            <w:tcBorders>
              <w:top w:val="nil"/>
              <w:left w:val="nil"/>
              <w:bottom w:val="single" w:sz="4" w:space="0" w:color="auto"/>
              <w:right w:val="single" w:sz="4" w:space="0" w:color="auto"/>
            </w:tcBorders>
            <w:noWrap/>
            <w:vAlign w:val="center"/>
          </w:tcPr>
          <w:p w14:paraId="1797A65A" w14:textId="5BA30F5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2FD582AB" w14:textId="0E011C3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CAEFCB0" w14:textId="77777777" w:rsidTr="001A4D2D">
        <w:trPr>
          <w:trHeight w:val="780"/>
        </w:trPr>
        <w:tc>
          <w:tcPr>
            <w:tcW w:w="724" w:type="dxa"/>
            <w:tcBorders>
              <w:top w:val="nil"/>
              <w:left w:val="single" w:sz="4" w:space="0" w:color="auto"/>
              <w:bottom w:val="single" w:sz="4" w:space="0" w:color="auto"/>
              <w:right w:val="single" w:sz="4" w:space="0" w:color="auto"/>
            </w:tcBorders>
            <w:noWrap/>
            <w:vAlign w:val="center"/>
            <w:hideMark/>
          </w:tcPr>
          <w:p w14:paraId="59EFEADC"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2</w:t>
            </w:r>
          </w:p>
        </w:tc>
        <w:tc>
          <w:tcPr>
            <w:tcW w:w="2405" w:type="dxa"/>
            <w:tcBorders>
              <w:top w:val="nil"/>
              <w:left w:val="nil"/>
              <w:bottom w:val="single" w:sz="4" w:space="0" w:color="auto"/>
              <w:right w:val="single" w:sz="4" w:space="0" w:color="auto"/>
            </w:tcBorders>
            <w:vAlign w:val="center"/>
            <w:hideMark/>
          </w:tcPr>
          <w:p w14:paraId="6411DEA0"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PV Panels</w:t>
            </w:r>
          </w:p>
        </w:tc>
        <w:tc>
          <w:tcPr>
            <w:tcW w:w="6468" w:type="dxa"/>
            <w:tcBorders>
              <w:top w:val="nil"/>
              <w:left w:val="nil"/>
              <w:bottom w:val="single" w:sz="4" w:space="0" w:color="auto"/>
              <w:right w:val="single" w:sz="4" w:space="0" w:color="auto"/>
            </w:tcBorders>
            <w:vAlign w:val="center"/>
            <w:hideMark/>
          </w:tcPr>
          <w:p w14:paraId="1C967EC3" w14:textId="77777777" w:rsidR="001A4D2D" w:rsidRPr="001A4D2D" w:rsidRDefault="001A4D2D" w:rsidP="001A4D2D">
            <w:pPr>
              <w:widowControl/>
              <w:overflowPunct/>
              <w:autoSpaceDE/>
              <w:autoSpaceDN/>
              <w:adjustRightInd/>
              <w:textAlignment w:val="auto"/>
              <w:rPr>
                <w:rFonts w:ascii="Calibri" w:hAnsi="Calibri" w:cs="Calibri"/>
                <w:i/>
                <w:iCs/>
                <w:color w:val="000000"/>
                <w:sz w:val="20"/>
                <w:lang w:val="en-AU" w:eastAsia="en-AU"/>
              </w:rPr>
            </w:pPr>
            <w:r w:rsidRPr="001A4D2D">
              <w:rPr>
                <w:rFonts w:ascii="Calibri" w:hAnsi="Calibri" w:cs="Calibri"/>
                <w:i/>
                <w:iCs/>
                <w:color w:val="000000"/>
                <w:sz w:val="20"/>
                <w:lang w:val="en-AU" w:eastAsia="en-AU"/>
              </w:rPr>
              <w:t>615 Watt Monoperc N Type Bificial Solar Panel Tier1 12  year efficiency warranty 25 year life</w:t>
            </w:r>
            <w:r w:rsidRPr="001A4D2D">
              <w:rPr>
                <w:rFonts w:ascii="Calibri" w:hAnsi="Calibri" w:cs="Calibri"/>
                <w:i/>
                <w:iCs/>
                <w:color w:val="000000"/>
                <w:sz w:val="20"/>
                <w:lang w:val="en-AU" w:eastAsia="en-AU"/>
              </w:rPr>
              <w:br/>
            </w:r>
            <w:r w:rsidRPr="001A4D2D">
              <w:rPr>
                <w:rFonts w:ascii="Calibri" w:hAnsi="Calibri" w:cs="Calibri"/>
                <w:b/>
                <w:bCs/>
                <w:i/>
                <w:iCs/>
                <w:color w:val="000000"/>
                <w:sz w:val="20"/>
                <w:lang w:val="en-AU" w:eastAsia="en-AU"/>
              </w:rPr>
              <w:t>(Brand: Longi, Jinko, Trina)</w:t>
            </w:r>
          </w:p>
        </w:tc>
        <w:tc>
          <w:tcPr>
            <w:tcW w:w="1176" w:type="dxa"/>
            <w:tcBorders>
              <w:top w:val="nil"/>
              <w:left w:val="nil"/>
              <w:bottom w:val="single" w:sz="4" w:space="0" w:color="auto"/>
              <w:right w:val="single" w:sz="4" w:space="0" w:color="auto"/>
            </w:tcBorders>
            <w:noWrap/>
            <w:vAlign w:val="center"/>
            <w:hideMark/>
          </w:tcPr>
          <w:p w14:paraId="5489C220"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45</w:t>
            </w:r>
          </w:p>
        </w:tc>
        <w:tc>
          <w:tcPr>
            <w:tcW w:w="608" w:type="dxa"/>
            <w:tcBorders>
              <w:top w:val="nil"/>
              <w:left w:val="nil"/>
              <w:bottom w:val="single" w:sz="4" w:space="0" w:color="auto"/>
              <w:right w:val="single" w:sz="4" w:space="0" w:color="auto"/>
            </w:tcBorders>
            <w:noWrap/>
            <w:vAlign w:val="center"/>
            <w:hideMark/>
          </w:tcPr>
          <w:p w14:paraId="43E923CF"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1371" w:type="dxa"/>
            <w:tcBorders>
              <w:top w:val="nil"/>
              <w:left w:val="nil"/>
              <w:bottom w:val="single" w:sz="4" w:space="0" w:color="auto"/>
              <w:right w:val="single" w:sz="4" w:space="0" w:color="auto"/>
            </w:tcBorders>
            <w:noWrap/>
            <w:vAlign w:val="center"/>
          </w:tcPr>
          <w:p w14:paraId="620FA266" w14:textId="5128E6E5"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0CD619F8" w14:textId="19905566"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671C8852" w14:textId="77777777" w:rsidTr="001A4D2D">
        <w:trPr>
          <w:trHeight w:val="1450"/>
        </w:trPr>
        <w:tc>
          <w:tcPr>
            <w:tcW w:w="724" w:type="dxa"/>
            <w:tcBorders>
              <w:top w:val="nil"/>
              <w:left w:val="single" w:sz="4" w:space="0" w:color="auto"/>
              <w:bottom w:val="single" w:sz="4" w:space="0" w:color="auto"/>
              <w:right w:val="single" w:sz="4" w:space="0" w:color="auto"/>
            </w:tcBorders>
            <w:noWrap/>
            <w:vAlign w:val="center"/>
            <w:hideMark/>
          </w:tcPr>
          <w:p w14:paraId="3020AB41"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3</w:t>
            </w:r>
          </w:p>
        </w:tc>
        <w:tc>
          <w:tcPr>
            <w:tcW w:w="2405" w:type="dxa"/>
            <w:tcBorders>
              <w:top w:val="nil"/>
              <w:left w:val="nil"/>
              <w:bottom w:val="single" w:sz="4" w:space="0" w:color="auto"/>
              <w:right w:val="single" w:sz="4" w:space="0" w:color="auto"/>
            </w:tcBorders>
            <w:vAlign w:val="center"/>
            <w:hideMark/>
          </w:tcPr>
          <w:p w14:paraId="7056A2BE"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Panel Structure</w:t>
            </w:r>
          </w:p>
        </w:tc>
        <w:tc>
          <w:tcPr>
            <w:tcW w:w="6468" w:type="dxa"/>
            <w:tcBorders>
              <w:top w:val="nil"/>
              <w:left w:val="nil"/>
              <w:bottom w:val="single" w:sz="4" w:space="0" w:color="auto"/>
              <w:right w:val="single" w:sz="4" w:space="0" w:color="auto"/>
            </w:tcBorders>
            <w:vAlign w:val="center"/>
            <w:hideMark/>
          </w:tcPr>
          <w:p w14:paraId="46AE53D3" w14:textId="77777777" w:rsidR="001A4D2D" w:rsidRPr="001A4D2D" w:rsidRDefault="001A4D2D" w:rsidP="001A4D2D">
            <w:pPr>
              <w:widowControl/>
              <w:overflowPunct/>
              <w:autoSpaceDE/>
              <w:autoSpaceDN/>
              <w:adjustRightInd/>
              <w:textAlignment w:val="auto"/>
              <w:rPr>
                <w:rFonts w:ascii="Calibri" w:hAnsi="Calibri" w:cs="Calibri"/>
                <w:color w:val="000000"/>
                <w:sz w:val="22"/>
                <w:szCs w:val="22"/>
                <w:lang w:val="en-AU" w:eastAsia="en-AU"/>
              </w:rPr>
            </w:pPr>
            <w:r w:rsidRPr="001A4D2D">
              <w:rPr>
                <w:rFonts w:ascii="Calibri" w:hAnsi="Calibri" w:cs="Calibri"/>
                <w:color w:val="000000"/>
                <w:sz w:val="22"/>
                <w:szCs w:val="22"/>
                <w:lang w:val="en-AU" w:eastAsia="en-AU"/>
              </w:rPr>
              <w:t>Customized Elevated structure with 12ft front and 7ft rare poles height 14 Gauge Tr Garder beam 4.5''x2.3'',  Pole 4'' 14 Gauge, Base plate 8''x8'' thickness 6mm, Top plate 6''x6'' thickness 6mm with EPOXI Powder coated paint  (One Complete Walkway Platform for structure, feet Checker sheet with pipe 7ft ).</w:t>
            </w:r>
          </w:p>
        </w:tc>
        <w:tc>
          <w:tcPr>
            <w:tcW w:w="1176" w:type="dxa"/>
            <w:tcBorders>
              <w:top w:val="nil"/>
              <w:left w:val="nil"/>
              <w:bottom w:val="single" w:sz="4" w:space="0" w:color="auto"/>
              <w:right w:val="single" w:sz="4" w:space="0" w:color="auto"/>
            </w:tcBorders>
            <w:noWrap/>
            <w:vAlign w:val="center"/>
            <w:hideMark/>
          </w:tcPr>
          <w:p w14:paraId="28D2A8C9" w14:textId="3D8BB29C" w:rsidR="001A4D2D" w:rsidRPr="001A4D2D" w:rsidRDefault="00B912E7" w:rsidP="001A4D2D">
            <w:pPr>
              <w:widowControl/>
              <w:overflowPunct/>
              <w:autoSpaceDE/>
              <w:autoSpaceDN/>
              <w:adjustRightInd/>
              <w:jc w:val="center"/>
              <w:textAlignment w:val="auto"/>
              <w:rPr>
                <w:rFonts w:ascii="Calibri" w:hAnsi="Calibri" w:cs="Calibri"/>
                <w:color w:val="000000"/>
                <w:sz w:val="20"/>
                <w:lang w:val="en-AU" w:eastAsia="en-AU"/>
              </w:rPr>
            </w:pPr>
            <w:r>
              <w:rPr>
                <w:rFonts w:ascii="Calibri" w:hAnsi="Calibri" w:cs="Calibri"/>
                <w:color w:val="000000"/>
                <w:sz w:val="20"/>
                <w:lang w:val="en-AU" w:eastAsia="en-AU"/>
              </w:rPr>
              <w:t>45</w:t>
            </w:r>
          </w:p>
        </w:tc>
        <w:tc>
          <w:tcPr>
            <w:tcW w:w="608" w:type="dxa"/>
            <w:tcBorders>
              <w:top w:val="nil"/>
              <w:left w:val="nil"/>
              <w:bottom w:val="single" w:sz="4" w:space="0" w:color="auto"/>
              <w:right w:val="single" w:sz="4" w:space="0" w:color="auto"/>
            </w:tcBorders>
            <w:noWrap/>
            <w:vAlign w:val="center"/>
            <w:hideMark/>
          </w:tcPr>
          <w:p w14:paraId="34A1E669"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1371" w:type="dxa"/>
            <w:tcBorders>
              <w:top w:val="nil"/>
              <w:left w:val="nil"/>
              <w:bottom w:val="single" w:sz="4" w:space="0" w:color="auto"/>
              <w:right w:val="single" w:sz="4" w:space="0" w:color="auto"/>
            </w:tcBorders>
            <w:noWrap/>
            <w:vAlign w:val="center"/>
          </w:tcPr>
          <w:p w14:paraId="4211173F" w14:textId="035198FE"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24B5A235" w14:textId="292ECBEA"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37A6765B" w14:textId="77777777" w:rsidTr="001A4D2D">
        <w:trPr>
          <w:trHeight w:val="780"/>
        </w:trPr>
        <w:tc>
          <w:tcPr>
            <w:tcW w:w="724" w:type="dxa"/>
            <w:tcBorders>
              <w:top w:val="nil"/>
              <w:left w:val="single" w:sz="4" w:space="0" w:color="auto"/>
              <w:bottom w:val="single" w:sz="4" w:space="0" w:color="auto"/>
              <w:right w:val="single" w:sz="4" w:space="0" w:color="auto"/>
            </w:tcBorders>
            <w:noWrap/>
            <w:vAlign w:val="center"/>
            <w:hideMark/>
          </w:tcPr>
          <w:p w14:paraId="4CA68D0D"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4</w:t>
            </w:r>
          </w:p>
        </w:tc>
        <w:tc>
          <w:tcPr>
            <w:tcW w:w="2405" w:type="dxa"/>
            <w:tcBorders>
              <w:top w:val="nil"/>
              <w:left w:val="nil"/>
              <w:bottom w:val="single" w:sz="4" w:space="0" w:color="auto"/>
              <w:right w:val="single" w:sz="4" w:space="0" w:color="auto"/>
            </w:tcBorders>
            <w:vAlign w:val="center"/>
            <w:hideMark/>
          </w:tcPr>
          <w:p w14:paraId="2C7E0EB4"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Li-ion Battery Bank</w:t>
            </w:r>
          </w:p>
        </w:tc>
        <w:tc>
          <w:tcPr>
            <w:tcW w:w="6468" w:type="dxa"/>
            <w:tcBorders>
              <w:top w:val="nil"/>
              <w:left w:val="nil"/>
              <w:bottom w:val="single" w:sz="4" w:space="0" w:color="auto"/>
              <w:right w:val="single" w:sz="4" w:space="0" w:color="auto"/>
            </w:tcBorders>
            <w:vAlign w:val="center"/>
            <w:hideMark/>
          </w:tcPr>
          <w:p w14:paraId="7B06E734" w14:textId="77777777" w:rsidR="001A4D2D" w:rsidRPr="001A4D2D" w:rsidRDefault="001A4D2D" w:rsidP="001A4D2D">
            <w:pPr>
              <w:widowControl/>
              <w:overflowPunct/>
              <w:autoSpaceDE/>
              <w:autoSpaceDN/>
              <w:adjustRightInd/>
              <w:textAlignment w:val="auto"/>
              <w:rPr>
                <w:rFonts w:ascii="Calibri" w:hAnsi="Calibri" w:cs="Calibri"/>
                <w:i/>
                <w:iCs/>
                <w:color w:val="000000"/>
                <w:sz w:val="20"/>
                <w:lang w:val="en-AU" w:eastAsia="en-AU"/>
              </w:rPr>
            </w:pPr>
            <w:r w:rsidRPr="001A4D2D">
              <w:rPr>
                <w:rFonts w:ascii="Calibri" w:hAnsi="Calibri" w:cs="Calibri"/>
                <w:i/>
                <w:iCs/>
                <w:color w:val="000000"/>
                <w:sz w:val="20"/>
                <w:lang w:val="en-AU" w:eastAsia="en-AU"/>
              </w:rPr>
              <w:t xml:space="preserve">Backup 25 KWh  / warranty 10 years  </w:t>
            </w:r>
            <w:r w:rsidRPr="001A4D2D">
              <w:rPr>
                <w:rFonts w:ascii="Calibri" w:hAnsi="Calibri" w:cs="Calibri"/>
                <w:i/>
                <w:iCs/>
                <w:color w:val="000000"/>
                <w:sz w:val="20"/>
                <w:lang w:val="en-AU" w:eastAsia="en-AU"/>
              </w:rPr>
              <w:br/>
              <w:t xml:space="preserve">CH60-Rept Battery Cell+ BMS                                                                                                        battery+BMS(6000+Cycle), Brand: Sungrow/Huawei                                                                   </w:t>
            </w:r>
          </w:p>
        </w:tc>
        <w:tc>
          <w:tcPr>
            <w:tcW w:w="1176" w:type="dxa"/>
            <w:tcBorders>
              <w:top w:val="nil"/>
              <w:left w:val="nil"/>
              <w:bottom w:val="single" w:sz="4" w:space="0" w:color="auto"/>
              <w:right w:val="single" w:sz="4" w:space="0" w:color="auto"/>
            </w:tcBorders>
            <w:noWrap/>
            <w:vAlign w:val="center"/>
            <w:hideMark/>
          </w:tcPr>
          <w:p w14:paraId="52E0B199"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110A103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Set</w:t>
            </w:r>
          </w:p>
        </w:tc>
        <w:tc>
          <w:tcPr>
            <w:tcW w:w="1371" w:type="dxa"/>
            <w:tcBorders>
              <w:top w:val="nil"/>
              <w:left w:val="nil"/>
              <w:bottom w:val="single" w:sz="4" w:space="0" w:color="auto"/>
              <w:right w:val="single" w:sz="4" w:space="0" w:color="auto"/>
            </w:tcBorders>
            <w:noWrap/>
            <w:vAlign w:val="center"/>
          </w:tcPr>
          <w:p w14:paraId="4A1D4C26" w14:textId="455C0BDB"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60FF27CB" w14:textId="6C66F89A"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4FE12318" w14:textId="77777777" w:rsidTr="001A4D2D">
        <w:trPr>
          <w:trHeight w:val="290"/>
        </w:trPr>
        <w:tc>
          <w:tcPr>
            <w:tcW w:w="724" w:type="dxa"/>
            <w:tcBorders>
              <w:top w:val="nil"/>
              <w:left w:val="single" w:sz="4" w:space="0" w:color="auto"/>
              <w:bottom w:val="single" w:sz="4" w:space="0" w:color="auto"/>
              <w:right w:val="single" w:sz="4" w:space="0" w:color="auto"/>
            </w:tcBorders>
            <w:noWrap/>
            <w:vAlign w:val="center"/>
            <w:hideMark/>
          </w:tcPr>
          <w:p w14:paraId="08175236"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5</w:t>
            </w:r>
          </w:p>
        </w:tc>
        <w:tc>
          <w:tcPr>
            <w:tcW w:w="2405" w:type="dxa"/>
            <w:tcBorders>
              <w:top w:val="nil"/>
              <w:left w:val="nil"/>
              <w:bottom w:val="single" w:sz="4" w:space="0" w:color="auto"/>
              <w:right w:val="single" w:sz="4" w:space="0" w:color="auto"/>
            </w:tcBorders>
            <w:vAlign w:val="center"/>
            <w:hideMark/>
          </w:tcPr>
          <w:p w14:paraId="01B98A3C"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Battery Cabnet</w:t>
            </w:r>
          </w:p>
        </w:tc>
        <w:tc>
          <w:tcPr>
            <w:tcW w:w="6468" w:type="dxa"/>
            <w:tcBorders>
              <w:top w:val="nil"/>
              <w:left w:val="nil"/>
              <w:bottom w:val="single" w:sz="4" w:space="0" w:color="auto"/>
              <w:right w:val="single" w:sz="4" w:space="0" w:color="auto"/>
            </w:tcBorders>
            <w:vAlign w:val="center"/>
            <w:hideMark/>
          </w:tcPr>
          <w:p w14:paraId="45F8BE25"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Indoor MS IT Battery Cabnet for Lithium Pack </w:t>
            </w:r>
          </w:p>
        </w:tc>
        <w:tc>
          <w:tcPr>
            <w:tcW w:w="1176" w:type="dxa"/>
            <w:tcBorders>
              <w:top w:val="nil"/>
              <w:left w:val="nil"/>
              <w:bottom w:val="single" w:sz="4" w:space="0" w:color="auto"/>
              <w:right w:val="single" w:sz="4" w:space="0" w:color="auto"/>
            </w:tcBorders>
            <w:noWrap/>
            <w:vAlign w:val="center"/>
            <w:hideMark/>
          </w:tcPr>
          <w:p w14:paraId="72A35A92"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7FD68EAB"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1371" w:type="dxa"/>
            <w:tcBorders>
              <w:top w:val="nil"/>
              <w:left w:val="nil"/>
              <w:bottom w:val="single" w:sz="4" w:space="0" w:color="auto"/>
              <w:right w:val="single" w:sz="4" w:space="0" w:color="auto"/>
            </w:tcBorders>
            <w:noWrap/>
            <w:vAlign w:val="center"/>
          </w:tcPr>
          <w:p w14:paraId="652C2B3B" w14:textId="610E560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6A837309" w14:textId="773FAE4A"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46F85EBF" w14:textId="77777777" w:rsidTr="001A4D2D">
        <w:trPr>
          <w:trHeight w:val="1050"/>
        </w:trPr>
        <w:tc>
          <w:tcPr>
            <w:tcW w:w="724" w:type="dxa"/>
            <w:tcBorders>
              <w:top w:val="nil"/>
              <w:left w:val="single" w:sz="4" w:space="0" w:color="auto"/>
              <w:bottom w:val="single" w:sz="4" w:space="0" w:color="auto"/>
              <w:right w:val="single" w:sz="4" w:space="0" w:color="auto"/>
            </w:tcBorders>
            <w:noWrap/>
            <w:vAlign w:val="center"/>
            <w:hideMark/>
          </w:tcPr>
          <w:p w14:paraId="0B0C2F1B"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6</w:t>
            </w:r>
          </w:p>
        </w:tc>
        <w:tc>
          <w:tcPr>
            <w:tcW w:w="2405" w:type="dxa"/>
            <w:tcBorders>
              <w:top w:val="nil"/>
              <w:left w:val="nil"/>
              <w:bottom w:val="single" w:sz="4" w:space="0" w:color="auto"/>
              <w:right w:val="single" w:sz="4" w:space="0" w:color="auto"/>
            </w:tcBorders>
            <w:vAlign w:val="center"/>
            <w:hideMark/>
          </w:tcPr>
          <w:p w14:paraId="6D77DB0C"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AC, DC Earthing and Lighting Arrestor</w:t>
            </w:r>
          </w:p>
        </w:tc>
        <w:tc>
          <w:tcPr>
            <w:tcW w:w="6468" w:type="dxa"/>
            <w:tcBorders>
              <w:top w:val="nil"/>
              <w:left w:val="nil"/>
              <w:bottom w:val="single" w:sz="4" w:space="0" w:color="auto"/>
              <w:right w:val="single" w:sz="4" w:space="0" w:color="auto"/>
            </w:tcBorders>
            <w:vAlign w:val="center"/>
            <w:hideMark/>
          </w:tcPr>
          <w:p w14:paraId="2A1B5D10"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Lighting Arrestor, DC earthing for the solar system &amp; AC earthing for the existing wiring</w:t>
            </w:r>
            <w:r w:rsidRPr="001A4D2D">
              <w:rPr>
                <w:rFonts w:ascii="Calibri" w:hAnsi="Calibri" w:cs="Calibri"/>
                <w:color w:val="000000"/>
                <w:sz w:val="18"/>
                <w:szCs w:val="18"/>
                <w:lang w:val="en-AU" w:eastAsia="en-AU"/>
              </w:rPr>
              <w:br/>
              <w:t>Maintenance free &amp; value less than 5 ohms and each solar panel to be connected to earth-wire via lugs</w:t>
            </w:r>
          </w:p>
        </w:tc>
        <w:tc>
          <w:tcPr>
            <w:tcW w:w="1176" w:type="dxa"/>
            <w:tcBorders>
              <w:top w:val="nil"/>
              <w:left w:val="nil"/>
              <w:bottom w:val="single" w:sz="4" w:space="0" w:color="auto"/>
              <w:right w:val="single" w:sz="4" w:space="0" w:color="auto"/>
            </w:tcBorders>
            <w:noWrap/>
            <w:vAlign w:val="center"/>
            <w:hideMark/>
          </w:tcPr>
          <w:p w14:paraId="76CDF27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2</w:t>
            </w:r>
          </w:p>
        </w:tc>
        <w:tc>
          <w:tcPr>
            <w:tcW w:w="608" w:type="dxa"/>
            <w:tcBorders>
              <w:top w:val="nil"/>
              <w:left w:val="nil"/>
              <w:bottom w:val="single" w:sz="4" w:space="0" w:color="auto"/>
              <w:right w:val="single" w:sz="4" w:space="0" w:color="auto"/>
            </w:tcBorders>
            <w:noWrap/>
            <w:vAlign w:val="center"/>
            <w:hideMark/>
          </w:tcPr>
          <w:p w14:paraId="55DBE69F"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1371" w:type="dxa"/>
            <w:tcBorders>
              <w:top w:val="nil"/>
              <w:left w:val="nil"/>
              <w:bottom w:val="single" w:sz="4" w:space="0" w:color="auto"/>
              <w:right w:val="single" w:sz="4" w:space="0" w:color="auto"/>
            </w:tcBorders>
            <w:noWrap/>
            <w:vAlign w:val="center"/>
          </w:tcPr>
          <w:p w14:paraId="702B3382" w14:textId="4D2349E1"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4463E296" w14:textId="7E06276C"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87229F0" w14:textId="77777777" w:rsidTr="001A4D2D">
        <w:trPr>
          <w:trHeight w:val="720"/>
        </w:trPr>
        <w:tc>
          <w:tcPr>
            <w:tcW w:w="724" w:type="dxa"/>
            <w:tcBorders>
              <w:top w:val="nil"/>
              <w:left w:val="single" w:sz="4" w:space="0" w:color="auto"/>
              <w:bottom w:val="single" w:sz="4" w:space="0" w:color="auto"/>
              <w:right w:val="single" w:sz="4" w:space="0" w:color="auto"/>
            </w:tcBorders>
            <w:noWrap/>
            <w:vAlign w:val="center"/>
            <w:hideMark/>
          </w:tcPr>
          <w:p w14:paraId="41579F73"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7</w:t>
            </w:r>
          </w:p>
        </w:tc>
        <w:tc>
          <w:tcPr>
            <w:tcW w:w="2405" w:type="dxa"/>
            <w:tcBorders>
              <w:top w:val="nil"/>
              <w:left w:val="nil"/>
              <w:bottom w:val="single" w:sz="4" w:space="0" w:color="auto"/>
              <w:right w:val="single" w:sz="4" w:space="0" w:color="auto"/>
            </w:tcBorders>
            <w:vAlign w:val="center"/>
            <w:hideMark/>
          </w:tcPr>
          <w:p w14:paraId="598CE55A"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Distribution Box (DBs)</w:t>
            </w:r>
          </w:p>
        </w:tc>
        <w:tc>
          <w:tcPr>
            <w:tcW w:w="6468" w:type="dxa"/>
            <w:tcBorders>
              <w:top w:val="nil"/>
              <w:left w:val="nil"/>
              <w:bottom w:val="single" w:sz="4" w:space="0" w:color="auto"/>
              <w:right w:val="single" w:sz="4" w:space="0" w:color="auto"/>
            </w:tcBorders>
            <w:vAlign w:val="center"/>
            <w:hideMark/>
          </w:tcPr>
          <w:p w14:paraId="0D47A117"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AC &amp; DC, Battery Combiner DBs GI DB Box 18 Gauge with Breakers for both AC side includes AC Combiner for 100KW</w:t>
            </w:r>
            <w:r w:rsidRPr="001A4D2D">
              <w:rPr>
                <w:rFonts w:ascii="Calibri" w:hAnsi="Calibri" w:cs="Calibri"/>
                <w:color w:val="000000"/>
                <w:sz w:val="18"/>
                <w:szCs w:val="18"/>
                <w:lang w:val="en-AU" w:eastAsia="en-AU"/>
              </w:rPr>
              <w:br/>
              <w:t>1) Chint 2) CNC or Equivalent</w:t>
            </w:r>
          </w:p>
        </w:tc>
        <w:tc>
          <w:tcPr>
            <w:tcW w:w="1176" w:type="dxa"/>
            <w:tcBorders>
              <w:top w:val="nil"/>
              <w:left w:val="nil"/>
              <w:bottom w:val="single" w:sz="4" w:space="0" w:color="auto"/>
              <w:right w:val="single" w:sz="4" w:space="0" w:color="auto"/>
            </w:tcBorders>
            <w:noWrap/>
            <w:vAlign w:val="center"/>
            <w:hideMark/>
          </w:tcPr>
          <w:p w14:paraId="0FFB985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3</w:t>
            </w:r>
          </w:p>
        </w:tc>
        <w:tc>
          <w:tcPr>
            <w:tcW w:w="608" w:type="dxa"/>
            <w:tcBorders>
              <w:top w:val="nil"/>
              <w:left w:val="nil"/>
              <w:bottom w:val="single" w:sz="4" w:space="0" w:color="auto"/>
              <w:right w:val="single" w:sz="4" w:space="0" w:color="auto"/>
            </w:tcBorders>
            <w:noWrap/>
            <w:vAlign w:val="center"/>
            <w:hideMark/>
          </w:tcPr>
          <w:p w14:paraId="4210292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1371" w:type="dxa"/>
            <w:tcBorders>
              <w:top w:val="nil"/>
              <w:left w:val="nil"/>
              <w:bottom w:val="single" w:sz="4" w:space="0" w:color="auto"/>
              <w:right w:val="single" w:sz="4" w:space="0" w:color="auto"/>
            </w:tcBorders>
            <w:noWrap/>
            <w:vAlign w:val="center"/>
          </w:tcPr>
          <w:p w14:paraId="0107BE6C" w14:textId="772794B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2120F560" w14:textId="5DD6091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64F66661" w14:textId="77777777" w:rsidTr="001A4D2D">
        <w:trPr>
          <w:trHeight w:val="3120"/>
        </w:trPr>
        <w:tc>
          <w:tcPr>
            <w:tcW w:w="724" w:type="dxa"/>
            <w:tcBorders>
              <w:top w:val="nil"/>
              <w:left w:val="single" w:sz="4" w:space="0" w:color="auto"/>
              <w:bottom w:val="single" w:sz="4" w:space="0" w:color="auto"/>
              <w:right w:val="single" w:sz="4" w:space="0" w:color="auto"/>
            </w:tcBorders>
            <w:noWrap/>
            <w:vAlign w:val="center"/>
            <w:hideMark/>
          </w:tcPr>
          <w:p w14:paraId="1EBF94CC"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lastRenderedPageBreak/>
              <w:t>8</w:t>
            </w:r>
          </w:p>
        </w:tc>
        <w:tc>
          <w:tcPr>
            <w:tcW w:w="2405" w:type="dxa"/>
            <w:tcBorders>
              <w:top w:val="nil"/>
              <w:left w:val="nil"/>
              <w:bottom w:val="single" w:sz="4" w:space="0" w:color="auto"/>
              <w:right w:val="single" w:sz="4" w:space="0" w:color="auto"/>
            </w:tcBorders>
            <w:vAlign w:val="center"/>
            <w:hideMark/>
          </w:tcPr>
          <w:p w14:paraId="36BC2592"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AC DC Cables and Other Consumables</w:t>
            </w:r>
          </w:p>
        </w:tc>
        <w:tc>
          <w:tcPr>
            <w:tcW w:w="6468" w:type="dxa"/>
            <w:tcBorders>
              <w:top w:val="nil"/>
              <w:left w:val="nil"/>
              <w:bottom w:val="single" w:sz="4" w:space="0" w:color="auto"/>
              <w:right w:val="single" w:sz="4" w:space="0" w:color="auto"/>
            </w:tcBorders>
            <w:vAlign w:val="center"/>
            <w:hideMark/>
          </w:tcPr>
          <w:p w14:paraId="6AFA30DC"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b/>
                <w:bCs/>
                <w:color w:val="000000"/>
                <w:sz w:val="20"/>
                <w:lang w:val="en-AU" w:eastAsia="en-AU"/>
              </w:rPr>
              <w:t xml:space="preserve">DC Cable: </w:t>
            </w:r>
            <w:r w:rsidRPr="001A4D2D">
              <w:rPr>
                <w:rFonts w:ascii="Calibri" w:hAnsi="Calibri" w:cs="Calibri"/>
                <w:color w:val="000000"/>
                <w:sz w:val="20"/>
                <w:lang w:val="en-AU" w:eastAsia="en-AU"/>
              </w:rPr>
              <w:t xml:space="preserve"> Double insulated pvc 6sqmm(Brand either United, Fast or other A-Grade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DC Cable:</w:t>
            </w:r>
            <w:r w:rsidRPr="001A4D2D">
              <w:rPr>
                <w:rFonts w:ascii="Calibri" w:hAnsi="Calibri" w:cs="Calibri"/>
                <w:color w:val="000000"/>
                <w:sz w:val="20"/>
                <w:lang w:val="en-AU" w:eastAsia="en-AU"/>
              </w:rPr>
              <w:t xml:space="preserve"> for Battery 16 sqmm                                                                                                                                              </w:t>
            </w:r>
            <w:r w:rsidRPr="001A4D2D">
              <w:rPr>
                <w:rFonts w:ascii="Calibri" w:hAnsi="Calibri" w:cs="Calibri"/>
                <w:b/>
                <w:bCs/>
                <w:color w:val="000000"/>
                <w:sz w:val="20"/>
                <w:lang w:val="en-AU" w:eastAsia="en-AU"/>
              </w:rPr>
              <w:t>AC Cables:</w:t>
            </w:r>
            <w:r w:rsidRPr="001A4D2D">
              <w:rPr>
                <w:rFonts w:ascii="Calibri" w:hAnsi="Calibri" w:cs="Calibri"/>
                <w:color w:val="000000"/>
                <w:sz w:val="20"/>
                <w:lang w:val="en-AU" w:eastAsia="en-AU"/>
              </w:rPr>
              <w:t xml:space="preserve"> 25sqmm,   Copper PVC PVC(4 Core, 250mm Plus 10mm2 2 core, 300m with extenstion connectors Nos, 100pcs    2.5mm to 4mm2 2 core Service Cable 120ft. For each home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Earthing Cable</w:t>
            </w:r>
            <w:r w:rsidRPr="001A4D2D">
              <w:rPr>
                <w:rFonts w:ascii="Calibri" w:hAnsi="Calibri" w:cs="Calibri"/>
                <w:color w:val="000000"/>
                <w:sz w:val="20"/>
                <w:lang w:val="en-AU" w:eastAsia="en-AU"/>
              </w:rPr>
              <w:t xml:space="preserve"> </w:t>
            </w:r>
            <w:r w:rsidRPr="001A4D2D">
              <w:rPr>
                <w:rFonts w:ascii="Calibri" w:hAnsi="Calibri" w:cs="Calibri"/>
                <w:b/>
                <w:bCs/>
                <w:color w:val="000000"/>
                <w:sz w:val="20"/>
                <w:lang w:val="en-AU" w:eastAsia="en-AU"/>
              </w:rPr>
              <w:t>:</w:t>
            </w:r>
            <w:r w:rsidRPr="001A4D2D">
              <w:rPr>
                <w:rFonts w:ascii="Calibri" w:hAnsi="Calibri" w:cs="Calibri"/>
                <w:color w:val="000000"/>
                <w:sz w:val="20"/>
                <w:lang w:val="en-AU" w:eastAsia="en-AU"/>
              </w:rPr>
              <w:t xml:space="preserve"> 6 &amp; 10sqmm for Indoor Inverter room and UPVC Pipe for outdoor Cables                                                                                                                                                                                    </w:t>
            </w:r>
            <w:r w:rsidRPr="001A4D2D">
              <w:rPr>
                <w:rFonts w:ascii="Calibri" w:hAnsi="Calibri" w:cs="Calibri"/>
                <w:b/>
                <w:bCs/>
                <w:color w:val="000000"/>
                <w:sz w:val="20"/>
                <w:lang w:val="en-AU" w:eastAsia="en-AU"/>
              </w:rPr>
              <w:t>Cable Tray</w:t>
            </w:r>
            <w:r w:rsidRPr="001A4D2D">
              <w:rPr>
                <w:rFonts w:ascii="Calibri" w:hAnsi="Calibri" w:cs="Calibri"/>
                <w:color w:val="000000"/>
                <w:sz w:val="20"/>
                <w:lang w:val="en-AU" w:eastAsia="en-AU"/>
              </w:rPr>
              <w:t xml:space="preserve">: </w:t>
            </w:r>
            <w:r w:rsidRPr="001A4D2D">
              <w:rPr>
                <w:rFonts w:ascii="Calibri" w:hAnsi="Calibri" w:cs="Calibri"/>
                <w:b/>
                <w:bCs/>
                <w:color w:val="000000"/>
                <w:sz w:val="20"/>
                <w:lang w:val="en-AU" w:eastAsia="en-AU"/>
              </w:rPr>
              <w:t>100 x 150mm</w:t>
            </w:r>
            <w:r w:rsidRPr="001A4D2D">
              <w:rPr>
                <w:rFonts w:ascii="Calibri" w:hAnsi="Calibri" w:cs="Calibri"/>
                <w:color w:val="000000"/>
                <w:sz w:val="20"/>
                <w:lang w:val="en-AU" w:eastAsia="en-AU"/>
              </w:rPr>
              <w:t xml:space="preserve"> for Indoor Inverter room and UPVC Pipe for outdoor Cables</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Pure Copper Lugs</w:t>
            </w:r>
            <w:r w:rsidRPr="001A4D2D">
              <w:rPr>
                <w:rFonts w:ascii="Calibri" w:hAnsi="Calibri" w:cs="Calibri"/>
                <w:color w:val="000000"/>
                <w:sz w:val="20"/>
                <w:lang w:val="en-AU" w:eastAsia="en-AU"/>
              </w:rPr>
              <w:t xml:space="preserve"> will be used for joints and connections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MC4 connectors</w:t>
            </w:r>
            <w:r w:rsidRPr="001A4D2D">
              <w:rPr>
                <w:rFonts w:ascii="Calibri" w:hAnsi="Calibri" w:cs="Calibri"/>
                <w:color w:val="000000"/>
                <w:sz w:val="20"/>
                <w:lang w:val="en-AU" w:eastAsia="en-AU"/>
              </w:rPr>
              <w:t xml:space="preserve"> of A - Grade quality will be used for every PV side connectioins</w:t>
            </w:r>
          </w:p>
        </w:tc>
        <w:tc>
          <w:tcPr>
            <w:tcW w:w="1176" w:type="dxa"/>
            <w:tcBorders>
              <w:top w:val="nil"/>
              <w:left w:val="nil"/>
              <w:bottom w:val="single" w:sz="4" w:space="0" w:color="auto"/>
              <w:right w:val="single" w:sz="4" w:space="0" w:color="auto"/>
            </w:tcBorders>
            <w:noWrap/>
            <w:vAlign w:val="center"/>
            <w:hideMark/>
          </w:tcPr>
          <w:p w14:paraId="1B314FC6"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4DCE2F7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1371" w:type="dxa"/>
            <w:tcBorders>
              <w:top w:val="nil"/>
              <w:left w:val="nil"/>
              <w:bottom w:val="single" w:sz="4" w:space="0" w:color="auto"/>
              <w:right w:val="single" w:sz="4" w:space="0" w:color="auto"/>
            </w:tcBorders>
            <w:noWrap/>
            <w:vAlign w:val="center"/>
          </w:tcPr>
          <w:p w14:paraId="7A003F45" w14:textId="2752E812"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7688461B" w14:textId="448116C2"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7650CFF6" w14:textId="77777777" w:rsidTr="001A4D2D">
        <w:trPr>
          <w:trHeight w:val="290"/>
        </w:trPr>
        <w:tc>
          <w:tcPr>
            <w:tcW w:w="724" w:type="dxa"/>
            <w:tcBorders>
              <w:top w:val="nil"/>
              <w:left w:val="single" w:sz="4" w:space="0" w:color="auto"/>
              <w:bottom w:val="single" w:sz="4" w:space="0" w:color="auto"/>
              <w:right w:val="single" w:sz="4" w:space="0" w:color="auto"/>
            </w:tcBorders>
            <w:noWrap/>
            <w:vAlign w:val="center"/>
            <w:hideMark/>
          </w:tcPr>
          <w:p w14:paraId="5BC278B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8a</w:t>
            </w:r>
          </w:p>
        </w:tc>
        <w:tc>
          <w:tcPr>
            <w:tcW w:w="2405" w:type="dxa"/>
            <w:tcBorders>
              <w:top w:val="nil"/>
              <w:left w:val="nil"/>
              <w:bottom w:val="single" w:sz="4" w:space="0" w:color="auto"/>
              <w:right w:val="single" w:sz="4" w:space="0" w:color="auto"/>
            </w:tcBorders>
            <w:vAlign w:val="center"/>
            <w:hideMark/>
          </w:tcPr>
          <w:p w14:paraId="4E9E10BF"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AC/DC Fan</w:t>
            </w:r>
          </w:p>
        </w:tc>
        <w:tc>
          <w:tcPr>
            <w:tcW w:w="6468" w:type="dxa"/>
            <w:tcBorders>
              <w:top w:val="nil"/>
              <w:left w:val="nil"/>
              <w:bottom w:val="single" w:sz="4" w:space="0" w:color="auto"/>
              <w:right w:val="single" w:sz="4" w:space="0" w:color="auto"/>
            </w:tcBorders>
            <w:vAlign w:val="center"/>
            <w:hideMark/>
          </w:tcPr>
          <w:p w14:paraId="20F54A6D"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Supply of 30W AC/DC Fans and 12W LED Light 2 Sets Each Home</w:t>
            </w:r>
          </w:p>
        </w:tc>
        <w:tc>
          <w:tcPr>
            <w:tcW w:w="1176" w:type="dxa"/>
            <w:tcBorders>
              <w:top w:val="nil"/>
              <w:left w:val="nil"/>
              <w:bottom w:val="single" w:sz="4" w:space="0" w:color="auto"/>
              <w:right w:val="single" w:sz="4" w:space="0" w:color="auto"/>
            </w:tcBorders>
            <w:noWrap/>
            <w:vAlign w:val="center"/>
            <w:hideMark/>
          </w:tcPr>
          <w:p w14:paraId="7D3505AB"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115</w:t>
            </w:r>
          </w:p>
        </w:tc>
        <w:tc>
          <w:tcPr>
            <w:tcW w:w="608" w:type="dxa"/>
            <w:tcBorders>
              <w:top w:val="nil"/>
              <w:left w:val="nil"/>
              <w:bottom w:val="single" w:sz="4" w:space="0" w:color="auto"/>
              <w:right w:val="single" w:sz="4" w:space="0" w:color="auto"/>
            </w:tcBorders>
            <w:noWrap/>
            <w:vAlign w:val="center"/>
            <w:hideMark/>
          </w:tcPr>
          <w:p w14:paraId="76277BA9"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1371" w:type="dxa"/>
            <w:tcBorders>
              <w:top w:val="nil"/>
              <w:left w:val="nil"/>
              <w:bottom w:val="single" w:sz="4" w:space="0" w:color="auto"/>
              <w:right w:val="single" w:sz="4" w:space="0" w:color="auto"/>
            </w:tcBorders>
            <w:noWrap/>
            <w:vAlign w:val="center"/>
          </w:tcPr>
          <w:p w14:paraId="63BFFD0D" w14:textId="681AEAC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575BC2E6" w14:textId="329DBAFB"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4018B8F8" w14:textId="77777777" w:rsidTr="001A4D2D">
        <w:trPr>
          <w:trHeight w:val="780"/>
        </w:trPr>
        <w:tc>
          <w:tcPr>
            <w:tcW w:w="724" w:type="dxa"/>
            <w:tcBorders>
              <w:top w:val="nil"/>
              <w:left w:val="single" w:sz="4" w:space="0" w:color="auto"/>
              <w:bottom w:val="single" w:sz="4" w:space="0" w:color="auto"/>
              <w:right w:val="single" w:sz="4" w:space="0" w:color="auto"/>
            </w:tcBorders>
            <w:noWrap/>
            <w:vAlign w:val="center"/>
            <w:hideMark/>
          </w:tcPr>
          <w:p w14:paraId="15470B7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9</w:t>
            </w:r>
          </w:p>
        </w:tc>
        <w:tc>
          <w:tcPr>
            <w:tcW w:w="2405" w:type="dxa"/>
            <w:tcBorders>
              <w:top w:val="nil"/>
              <w:left w:val="nil"/>
              <w:bottom w:val="single" w:sz="4" w:space="0" w:color="auto"/>
              <w:right w:val="single" w:sz="4" w:space="0" w:color="auto"/>
            </w:tcBorders>
            <w:vAlign w:val="center"/>
            <w:hideMark/>
          </w:tcPr>
          <w:p w14:paraId="61900B94"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Cable Laying &amp; Trenching (25 mm² 4-core Copper)</w:t>
            </w:r>
          </w:p>
        </w:tc>
        <w:tc>
          <w:tcPr>
            <w:tcW w:w="6468" w:type="dxa"/>
            <w:tcBorders>
              <w:top w:val="nil"/>
              <w:left w:val="nil"/>
              <w:bottom w:val="single" w:sz="4" w:space="0" w:color="auto"/>
              <w:right w:val="single" w:sz="4" w:space="0" w:color="auto"/>
            </w:tcBorders>
            <w:vAlign w:val="center"/>
            <w:hideMark/>
          </w:tcPr>
          <w:p w14:paraId="6E1918CF"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trenches excavation LWH(1804ftx2ftx2.5ft) sand filling caustion tape etc</w:t>
            </w:r>
          </w:p>
        </w:tc>
        <w:tc>
          <w:tcPr>
            <w:tcW w:w="1176" w:type="dxa"/>
            <w:tcBorders>
              <w:top w:val="nil"/>
              <w:left w:val="nil"/>
              <w:bottom w:val="single" w:sz="4" w:space="0" w:color="auto"/>
              <w:right w:val="single" w:sz="4" w:space="0" w:color="auto"/>
            </w:tcBorders>
            <w:noWrap/>
            <w:vAlign w:val="center"/>
            <w:hideMark/>
          </w:tcPr>
          <w:p w14:paraId="53D9BA8E"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62D6AF14"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1371" w:type="dxa"/>
            <w:tcBorders>
              <w:top w:val="nil"/>
              <w:left w:val="nil"/>
              <w:bottom w:val="single" w:sz="4" w:space="0" w:color="auto"/>
              <w:right w:val="single" w:sz="4" w:space="0" w:color="auto"/>
            </w:tcBorders>
            <w:noWrap/>
            <w:vAlign w:val="center"/>
          </w:tcPr>
          <w:p w14:paraId="610775C5" w14:textId="5B12F4C1"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763DE8CB" w14:textId="6BACB119"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853768E" w14:textId="77777777" w:rsidTr="001A4D2D">
        <w:trPr>
          <w:trHeight w:val="290"/>
        </w:trPr>
        <w:tc>
          <w:tcPr>
            <w:tcW w:w="724" w:type="dxa"/>
            <w:tcBorders>
              <w:top w:val="nil"/>
              <w:left w:val="single" w:sz="4" w:space="0" w:color="auto"/>
              <w:bottom w:val="single" w:sz="4" w:space="0" w:color="auto"/>
              <w:right w:val="single" w:sz="4" w:space="0" w:color="auto"/>
            </w:tcBorders>
            <w:noWrap/>
            <w:vAlign w:val="center"/>
            <w:hideMark/>
          </w:tcPr>
          <w:p w14:paraId="0F7CDA70"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10</w:t>
            </w:r>
          </w:p>
        </w:tc>
        <w:tc>
          <w:tcPr>
            <w:tcW w:w="2405" w:type="dxa"/>
            <w:tcBorders>
              <w:top w:val="nil"/>
              <w:left w:val="nil"/>
              <w:bottom w:val="single" w:sz="4" w:space="0" w:color="auto"/>
              <w:right w:val="single" w:sz="4" w:space="0" w:color="auto"/>
            </w:tcBorders>
            <w:vAlign w:val="center"/>
            <w:hideMark/>
          </w:tcPr>
          <w:p w14:paraId="43D4B415"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Civil work</w:t>
            </w:r>
          </w:p>
        </w:tc>
        <w:tc>
          <w:tcPr>
            <w:tcW w:w="6468" w:type="dxa"/>
            <w:tcBorders>
              <w:top w:val="nil"/>
              <w:left w:val="nil"/>
              <w:bottom w:val="single" w:sz="4" w:space="0" w:color="auto"/>
              <w:right w:val="single" w:sz="4" w:space="0" w:color="auto"/>
            </w:tcBorders>
            <w:vAlign w:val="center"/>
            <w:hideMark/>
          </w:tcPr>
          <w:p w14:paraId="520D68B6"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12"x12"x48"(LWD) Concrete Foundation with Steel Structure for Panel Structure </w:t>
            </w:r>
          </w:p>
        </w:tc>
        <w:tc>
          <w:tcPr>
            <w:tcW w:w="1176" w:type="dxa"/>
            <w:tcBorders>
              <w:top w:val="nil"/>
              <w:left w:val="nil"/>
              <w:bottom w:val="single" w:sz="4" w:space="0" w:color="auto"/>
              <w:right w:val="single" w:sz="4" w:space="0" w:color="auto"/>
            </w:tcBorders>
            <w:noWrap/>
            <w:vAlign w:val="center"/>
            <w:hideMark/>
          </w:tcPr>
          <w:p w14:paraId="6776FB36"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20</w:t>
            </w:r>
          </w:p>
        </w:tc>
        <w:tc>
          <w:tcPr>
            <w:tcW w:w="608" w:type="dxa"/>
            <w:tcBorders>
              <w:top w:val="nil"/>
              <w:left w:val="nil"/>
              <w:bottom w:val="single" w:sz="4" w:space="0" w:color="auto"/>
              <w:right w:val="single" w:sz="4" w:space="0" w:color="auto"/>
            </w:tcBorders>
            <w:noWrap/>
            <w:vAlign w:val="center"/>
            <w:hideMark/>
          </w:tcPr>
          <w:p w14:paraId="5A903270"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1371" w:type="dxa"/>
            <w:tcBorders>
              <w:top w:val="nil"/>
              <w:left w:val="nil"/>
              <w:bottom w:val="single" w:sz="4" w:space="0" w:color="auto"/>
              <w:right w:val="single" w:sz="4" w:space="0" w:color="auto"/>
            </w:tcBorders>
            <w:noWrap/>
            <w:vAlign w:val="center"/>
          </w:tcPr>
          <w:p w14:paraId="68EBDB23" w14:textId="3CF71565"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3B42AF7F" w14:textId="014486E1"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5C31F69" w14:textId="77777777" w:rsidTr="001A4D2D">
        <w:trPr>
          <w:trHeight w:val="780"/>
        </w:trPr>
        <w:tc>
          <w:tcPr>
            <w:tcW w:w="724" w:type="dxa"/>
            <w:tcBorders>
              <w:top w:val="nil"/>
              <w:left w:val="single" w:sz="4" w:space="0" w:color="auto"/>
              <w:bottom w:val="single" w:sz="4" w:space="0" w:color="auto"/>
              <w:right w:val="single" w:sz="4" w:space="0" w:color="auto"/>
            </w:tcBorders>
            <w:noWrap/>
            <w:vAlign w:val="center"/>
            <w:hideMark/>
          </w:tcPr>
          <w:p w14:paraId="04F7C9C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11</w:t>
            </w:r>
          </w:p>
        </w:tc>
        <w:tc>
          <w:tcPr>
            <w:tcW w:w="2405" w:type="dxa"/>
            <w:tcBorders>
              <w:top w:val="nil"/>
              <w:left w:val="nil"/>
              <w:bottom w:val="single" w:sz="4" w:space="0" w:color="auto"/>
              <w:right w:val="single" w:sz="4" w:space="0" w:color="auto"/>
            </w:tcBorders>
            <w:vAlign w:val="center"/>
            <w:hideMark/>
          </w:tcPr>
          <w:p w14:paraId="3104A6DE"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9 Distributio Point with breaker</w:t>
            </w:r>
          </w:p>
        </w:tc>
        <w:tc>
          <w:tcPr>
            <w:tcW w:w="6468" w:type="dxa"/>
            <w:tcBorders>
              <w:top w:val="nil"/>
              <w:left w:val="nil"/>
              <w:bottom w:val="single" w:sz="4" w:space="0" w:color="auto"/>
              <w:right w:val="single" w:sz="4" w:space="0" w:color="auto"/>
            </w:tcBorders>
            <w:vAlign w:val="center"/>
            <w:hideMark/>
          </w:tcPr>
          <w:p w14:paraId="1A8268BE"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Distribution Panels / Service Box rated IP65 with Including One Single Phase meter, 100A MCCB must have Copper busbar for enduser termination.  24x36 with distribution busbad on borh sides of  </w:t>
            </w:r>
          </w:p>
        </w:tc>
        <w:tc>
          <w:tcPr>
            <w:tcW w:w="1176" w:type="dxa"/>
            <w:tcBorders>
              <w:top w:val="nil"/>
              <w:left w:val="nil"/>
              <w:bottom w:val="single" w:sz="4" w:space="0" w:color="auto"/>
              <w:right w:val="single" w:sz="4" w:space="0" w:color="auto"/>
            </w:tcBorders>
            <w:noWrap/>
            <w:vAlign w:val="center"/>
            <w:hideMark/>
          </w:tcPr>
          <w:p w14:paraId="17F90F8D"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9</w:t>
            </w:r>
          </w:p>
        </w:tc>
        <w:tc>
          <w:tcPr>
            <w:tcW w:w="608" w:type="dxa"/>
            <w:tcBorders>
              <w:top w:val="nil"/>
              <w:left w:val="nil"/>
              <w:bottom w:val="single" w:sz="4" w:space="0" w:color="auto"/>
              <w:right w:val="single" w:sz="4" w:space="0" w:color="auto"/>
            </w:tcBorders>
            <w:noWrap/>
            <w:vAlign w:val="center"/>
            <w:hideMark/>
          </w:tcPr>
          <w:p w14:paraId="48D6557C"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1371" w:type="dxa"/>
            <w:tcBorders>
              <w:top w:val="nil"/>
              <w:left w:val="nil"/>
              <w:bottom w:val="single" w:sz="4" w:space="0" w:color="auto"/>
              <w:right w:val="single" w:sz="4" w:space="0" w:color="auto"/>
            </w:tcBorders>
            <w:noWrap/>
            <w:vAlign w:val="center"/>
          </w:tcPr>
          <w:p w14:paraId="619A57E7" w14:textId="0C76E71A"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792B1B4C" w14:textId="6DFC8B3F"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CD2CA9" w:rsidRPr="001A4D2D" w14:paraId="634725A3" w14:textId="77777777" w:rsidTr="001A4D2D">
        <w:trPr>
          <w:trHeight w:val="290"/>
        </w:trPr>
        <w:tc>
          <w:tcPr>
            <w:tcW w:w="724" w:type="dxa"/>
            <w:tcBorders>
              <w:top w:val="nil"/>
              <w:left w:val="single" w:sz="4" w:space="0" w:color="auto"/>
              <w:bottom w:val="single" w:sz="4" w:space="0" w:color="auto"/>
              <w:right w:val="single" w:sz="4" w:space="0" w:color="auto"/>
            </w:tcBorders>
            <w:noWrap/>
            <w:vAlign w:val="center"/>
            <w:hideMark/>
          </w:tcPr>
          <w:p w14:paraId="2998A8BB" w14:textId="77777777" w:rsidR="00CD2CA9" w:rsidRPr="001A4D2D" w:rsidRDefault="00CD2CA9" w:rsidP="00CD2CA9">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12</w:t>
            </w:r>
          </w:p>
        </w:tc>
        <w:tc>
          <w:tcPr>
            <w:tcW w:w="2405" w:type="dxa"/>
            <w:tcBorders>
              <w:top w:val="nil"/>
              <w:left w:val="nil"/>
              <w:bottom w:val="single" w:sz="4" w:space="0" w:color="auto"/>
              <w:right w:val="single" w:sz="4" w:space="0" w:color="auto"/>
            </w:tcBorders>
            <w:noWrap/>
            <w:vAlign w:val="center"/>
            <w:hideMark/>
          </w:tcPr>
          <w:p w14:paraId="608DE081" w14:textId="1268BBA5" w:rsidR="00CD2CA9" w:rsidRPr="001A4D2D" w:rsidRDefault="00CD2CA9" w:rsidP="00CD2CA9">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Installation</w:t>
            </w:r>
            <w:r>
              <w:rPr>
                <w:rFonts w:ascii="Calibri" w:hAnsi="Calibri" w:cs="Calibri"/>
                <w:color w:val="000000"/>
                <w:sz w:val="20"/>
                <w:lang w:val="en-AU" w:eastAsia="en-AU"/>
              </w:rPr>
              <w:t xml:space="preserve"> and Training of Operators</w:t>
            </w:r>
          </w:p>
        </w:tc>
        <w:tc>
          <w:tcPr>
            <w:tcW w:w="6468" w:type="dxa"/>
            <w:tcBorders>
              <w:top w:val="nil"/>
              <w:left w:val="nil"/>
              <w:bottom w:val="single" w:sz="4" w:space="0" w:color="auto"/>
              <w:right w:val="single" w:sz="4" w:space="0" w:color="auto"/>
            </w:tcBorders>
            <w:vAlign w:val="center"/>
            <w:hideMark/>
          </w:tcPr>
          <w:p w14:paraId="3DEA9526" w14:textId="529A561E" w:rsidR="00CD2CA9" w:rsidRPr="001A4D2D" w:rsidRDefault="00CD2CA9" w:rsidP="00CD2CA9">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Testing, Commissioning and Engineering Servicse</w:t>
            </w:r>
            <w:r>
              <w:rPr>
                <w:rFonts w:ascii="Calibri" w:hAnsi="Calibri" w:cs="Calibri"/>
                <w:color w:val="000000"/>
                <w:sz w:val="20"/>
                <w:lang w:val="en-AU" w:eastAsia="en-AU"/>
              </w:rPr>
              <w:t>. On job training of two operators</w:t>
            </w:r>
          </w:p>
        </w:tc>
        <w:tc>
          <w:tcPr>
            <w:tcW w:w="1176" w:type="dxa"/>
            <w:tcBorders>
              <w:top w:val="nil"/>
              <w:left w:val="nil"/>
              <w:bottom w:val="single" w:sz="4" w:space="0" w:color="auto"/>
              <w:right w:val="single" w:sz="4" w:space="0" w:color="auto"/>
            </w:tcBorders>
            <w:noWrap/>
            <w:vAlign w:val="center"/>
            <w:hideMark/>
          </w:tcPr>
          <w:p w14:paraId="6B6895F0" w14:textId="77777777" w:rsidR="00CD2CA9" w:rsidRPr="001A4D2D" w:rsidRDefault="00CD2CA9" w:rsidP="00CD2CA9">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264D0ECD" w14:textId="77777777" w:rsidR="00CD2CA9" w:rsidRPr="001A4D2D" w:rsidRDefault="00CD2CA9" w:rsidP="00CD2CA9">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1371" w:type="dxa"/>
            <w:tcBorders>
              <w:top w:val="nil"/>
              <w:left w:val="nil"/>
              <w:bottom w:val="single" w:sz="4" w:space="0" w:color="auto"/>
              <w:right w:val="single" w:sz="4" w:space="0" w:color="auto"/>
            </w:tcBorders>
            <w:noWrap/>
            <w:vAlign w:val="center"/>
          </w:tcPr>
          <w:p w14:paraId="753D96A0" w14:textId="51A246EC" w:rsidR="00CD2CA9" w:rsidRPr="001A4D2D" w:rsidRDefault="00CD2CA9" w:rsidP="00CD2CA9">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56C87541" w14:textId="488C839F" w:rsidR="00CD2CA9" w:rsidRPr="001A4D2D" w:rsidRDefault="00CD2CA9" w:rsidP="00CD2CA9">
            <w:pPr>
              <w:widowControl/>
              <w:overflowPunct/>
              <w:autoSpaceDE/>
              <w:autoSpaceDN/>
              <w:adjustRightInd/>
              <w:textAlignment w:val="auto"/>
              <w:rPr>
                <w:rFonts w:ascii="Calibri" w:hAnsi="Calibri" w:cs="Calibri"/>
                <w:color w:val="000000"/>
                <w:sz w:val="20"/>
                <w:lang w:val="en-AU" w:eastAsia="en-AU"/>
              </w:rPr>
            </w:pPr>
          </w:p>
        </w:tc>
      </w:tr>
      <w:tr w:rsidR="001A4D2D" w:rsidRPr="001A4D2D" w14:paraId="0321D595" w14:textId="77777777" w:rsidTr="001A4D2D">
        <w:trPr>
          <w:trHeight w:val="290"/>
        </w:trPr>
        <w:tc>
          <w:tcPr>
            <w:tcW w:w="724" w:type="dxa"/>
            <w:tcBorders>
              <w:top w:val="nil"/>
              <w:left w:val="single" w:sz="4" w:space="0" w:color="auto"/>
              <w:bottom w:val="single" w:sz="4" w:space="0" w:color="auto"/>
              <w:right w:val="single" w:sz="4" w:space="0" w:color="auto"/>
            </w:tcBorders>
            <w:noWrap/>
            <w:vAlign w:val="center"/>
            <w:hideMark/>
          </w:tcPr>
          <w:p w14:paraId="3B7BD50D"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13</w:t>
            </w:r>
          </w:p>
        </w:tc>
        <w:tc>
          <w:tcPr>
            <w:tcW w:w="2405" w:type="dxa"/>
            <w:tcBorders>
              <w:top w:val="nil"/>
              <w:left w:val="nil"/>
              <w:bottom w:val="single" w:sz="4" w:space="0" w:color="auto"/>
              <w:right w:val="single" w:sz="4" w:space="0" w:color="auto"/>
            </w:tcBorders>
            <w:noWrap/>
            <w:vAlign w:val="center"/>
            <w:hideMark/>
          </w:tcPr>
          <w:p w14:paraId="18A930B6"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Transportation</w:t>
            </w:r>
          </w:p>
        </w:tc>
        <w:tc>
          <w:tcPr>
            <w:tcW w:w="6468" w:type="dxa"/>
            <w:tcBorders>
              <w:top w:val="nil"/>
              <w:left w:val="nil"/>
              <w:bottom w:val="single" w:sz="4" w:space="0" w:color="auto"/>
              <w:right w:val="single" w:sz="4" w:space="0" w:color="auto"/>
            </w:tcBorders>
            <w:vAlign w:val="center"/>
            <w:hideMark/>
          </w:tcPr>
          <w:p w14:paraId="2DBE798E"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Within Karachi and to Site</w:t>
            </w:r>
          </w:p>
        </w:tc>
        <w:tc>
          <w:tcPr>
            <w:tcW w:w="1176" w:type="dxa"/>
            <w:tcBorders>
              <w:top w:val="nil"/>
              <w:left w:val="nil"/>
              <w:bottom w:val="single" w:sz="4" w:space="0" w:color="auto"/>
              <w:right w:val="single" w:sz="4" w:space="0" w:color="auto"/>
            </w:tcBorders>
            <w:noWrap/>
            <w:vAlign w:val="center"/>
            <w:hideMark/>
          </w:tcPr>
          <w:p w14:paraId="7F4A0257"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5548C7EE"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1371" w:type="dxa"/>
            <w:tcBorders>
              <w:top w:val="nil"/>
              <w:left w:val="nil"/>
              <w:bottom w:val="single" w:sz="4" w:space="0" w:color="auto"/>
              <w:right w:val="single" w:sz="4" w:space="0" w:color="auto"/>
            </w:tcBorders>
            <w:noWrap/>
            <w:vAlign w:val="center"/>
          </w:tcPr>
          <w:p w14:paraId="642AC6E8" w14:textId="464EEE66"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nil"/>
              <w:left w:val="nil"/>
              <w:bottom w:val="single" w:sz="4" w:space="0" w:color="auto"/>
              <w:right w:val="single" w:sz="4" w:space="0" w:color="auto"/>
            </w:tcBorders>
            <w:noWrap/>
            <w:vAlign w:val="center"/>
          </w:tcPr>
          <w:p w14:paraId="581D9D21" w14:textId="5987B59B"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7406630" w14:textId="77777777" w:rsidTr="00C57869">
        <w:trPr>
          <w:trHeight w:val="290"/>
        </w:trPr>
        <w:tc>
          <w:tcPr>
            <w:tcW w:w="9597" w:type="dxa"/>
            <w:gridSpan w:val="3"/>
            <w:tcBorders>
              <w:top w:val="single" w:sz="4" w:space="0" w:color="auto"/>
              <w:left w:val="single" w:sz="4" w:space="0" w:color="auto"/>
              <w:bottom w:val="single" w:sz="4" w:space="0" w:color="auto"/>
              <w:right w:val="single" w:sz="4" w:space="0" w:color="auto"/>
            </w:tcBorders>
            <w:noWrap/>
            <w:vAlign w:val="center"/>
          </w:tcPr>
          <w:p w14:paraId="2273CC73" w14:textId="1BDDE02E"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b/>
                <w:bCs/>
                <w:i/>
                <w:iCs/>
                <w:color w:val="000000"/>
                <w:sz w:val="20"/>
                <w:lang w:val="en-AU" w:eastAsia="en-AU"/>
              </w:rPr>
              <w:t>Total Cost of System (Rs.)</w:t>
            </w:r>
            <w:r>
              <w:rPr>
                <w:rFonts w:ascii="Calibri" w:hAnsi="Calibri" w:cs="Calibri"/>
                <w:b/>
                <w:bCs/>
                <w:i/>
                <w:iCs/>
                <w:color w:val="000000"/>
                <w:sz w:val="20"/>
                <w:lang w:val="en-AU" w:eastAsia="en-AU"/>
              </w:rPr>
              <w:t xml:space="preserve"> Including all Taxes</w:t>
            </w:r>
          </w:p>
        </w:tc>
        <w:tc>
          <w:tcPr>
            <w:tcW w:w="1176" w:type="dxa"/>
            <w:tcBorders>
              <w:top w:val="single" w:sz="4" w:space="0" w:color="auto"/>
              <w:left w:val="nil"/>
              <w:bottom w:val="single" w:sz="4" w:space="0" w:color="auto"/>
              <w:right w:val="single" w:sz="4" w:space="0" w:color="auto"/>
            </w:tcBorders>
            <w:noWrap/>
            <w:vAlign w:val="center"/>
          </w:tcPr>
          <w:p w14:paraId="4F7726C0"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p>
        </w:tc>
        <w:tc>
          <w:tcPr>
            <w:tcW w:w="608" w:type="dxa"/>
            <w:tcBorders>
              <w:top w:val="single" w:sz="4" w:space="0" w:color="auto"/>
              <w:left w:val="nil"/>
              <w:bottom w:val="single" w:sz="4" w:space="0" w:color="auto"/>
              <w:right w:val="single" w:sz="4" w:space="0" w:color="auto"/>
            </w:tcBorders>
            <w:noWrap/>
            <w:vAlign w:val="center"/>
          </w:tcPr>
          <w:p w14:paraId="29167ED3"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p>
        </w:tc>
        <w:tc>
          <w:tcPr>
            <w:tcW w:w="1371" w:type="dxa"/>
            <w:tcBorders>
              <w:top w:val="single" w:sz="4" w:space="0" w:color="auto"/>
              <w:left w:val="nil"/>
              <w:bottom w:val="single" w:sz="4" w:space="0" w:color="auto"/>
              <w:right w:val="single" w:sz="4" w:space="0" w:color="auto"/>
            </w:tcBorders>
            <w:noWrap/>
            <w:vAlign w:val="center"/>
          </w:tcPr>
          <w:p w14:paraId="5F0C2DC8"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89" w:type="dxa"/>
            <w:tcBorders>
              <w:top w:val="single" w:sz="4" w:space="0" w:color="auto"/>
              <w:left w:val="nil"/>
              <w:bottom w:val="single" w:sz="4" w:space="0" w:color="auto"/>
              <w:right w:val="single" w:sz="4" w:space="0" w:color="auto"/>
            </w:tcBorders>
            <w:noWrap/>
            <w:vAlign w:val="center"/>
          </w:tcPr>
          <w:p w14:paraId="71453648"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bl>
    <w:p w14:paraId="28F627F7" w14:textId="77777777" w:rsidR="001A4D2D" w:rsidRDefault="001A4D2D" w:rsidP="001A4D2D">
      <w:pPr>
        <w:pStyle w:val="BodyText21"/>
        <w:spacing w:line="276" w:lineRule="auto"/>
        <w:rPr>
          <w:b/>
          <w:szCs w:val="24"/>
        </w:rPr>
      </w:pPr>
    </w:p>
    <w:p w14:paraId="5B18B485" w14:textId="77777777" w:rsidR="001A4D2D" w:rsidRDefault="001A4D2D" w:rsidP="001A4D2D">
      <w:pPr>
        <w:pStyle w:val="BodyText21"/>
        <w:spacing w:line="276" w:lineRule="auto"/>
        <w:rPr>
          <w:b/>
          <w:szCs w:val="24"/>
        </w:rPr>
      </w:pPr>
    </w:p>
    <w:p w14:paraId="21C3AD03" w14:textId="77777777" w:rsidR="001A4D2D" w:rsidRDefault="001A4D2D" w:rsidP="001A4D2D">
      <w:pPr>
        <w:pStyle w:val="BodyText21"/>
        <w:spacing w:line="276" w:lineRule="auto"/>
        <w:rPr>
          <w:b/>
          <w:szCs w:val="24"/>
        </w:rPr>
      </w:pPr>
    </w:p>
    <w:p w14:paraId="6FF76330" w14:textId="77777777" w:rsidR="001A4D2D" w:rsidRDefault="001A4D2D" w:rsidP="001A4D2D">
      <w:pPr>
        <w:pStyle w:val="BodyText21"/>
        <w:spacing w:line="276" w:lineRule="auto"/>
        <w:rPr>
          <w:b/>
          <w:szCs w:val="24"/>
        </w:rPr>
      </w:pPr>
    </w:p>
    <w:p w14:paraId="5A73F491" w14:textId="77777777" w:rsidR="001A4D2D" w:rsidRDefault="001A4D2D" w:rsidP="001A4D2D">
      <w:pPr>
        <w:pStyle w:val="BodyText21"/>
        <w:spacing w:line="276" w:lineRule="auto"/>
        <w:rPr>
          <w:b/>
          <w:szCs w:val="24"/>
        </w:rPr>
      </w:pPr>
    </w:p>
    <w:p w14:paraId="45E810CE" w14:textId="77777777" w:rsidR="001A4D2D" w:rsidRDefault="001A4D2D" w:rsidP="001A4D2D">
      <w:pPr>
        <w:pStyle w:val="BodyText21"/>
        <w:spacing w:line="276" w:lineRule="auto"/>
        <w:rPr>
          <w:b/>
          <w:szCs w:val="24"/>
        </w:rPr>
      </w:pPr>
    </w:p>
    <w:p w14:paraId="1BEA82B7" w14:textId="77777777" w:rsidR="001A4D2D" w:rsidRDefault="001A4D2D" w:rsidP="001A4D2D">
      <w:pPr>
        <w:pStyle w:val="BodyText21"/>
        <w:spacing w:line="276" w:lineRule="auto"/>
        <w:rPr>
          <w:b/>
          <w:szCs w:val="24"/>
        </w:rPr>
      </w:pPr>
    </w:p>
    <w:p w14:paraId="30562F57" w14:textId="36D9BE42" w:rsidR="001A4D2D" w:rsidRDefault="00B912E7">
      <w:pPr>
        <w:pStyle w:val="BodyText21"/>
        <w:numPr>
          <w:ilvl w:val="0"/>
          <w:numId w:val="26"/>
        </w:numPr>
        <w:spacing w:line="276" w:lineRule="auto"/>
        <w:rPr>
          <w:b/>
          <w:szCs w:val="24"/>
        </w:rPr>
      </w:pPr>
      <w:r>
        <w:rPr>
          <w:b/>
          <w:szCs w:val="24"/>
        </w:rPr>
        <w:t>Laal Khan Luko, Mirpur Sakro,</w:t>
      </w:r>
      <w:r w:rsidR="001A4D2D" w:rsidRPr="001A4D2D">
        <w:rPr>
          <w:b/>
          <w:szCs w:val="24"/>
        </w:rPr>
        <w:t xml:space="preserve"> Thatta</w:t>
      </w:r>
    </w:p>
    <w:tbl>
      <w:tblPr>
        <w:tblW w:w="15000" w:type="dxa"/>
        <w:tblLook w:val="04A0" w:firstRow="1" w:lastRow="0" w:firstColumn="1" w:lastColumn="0" w:noHBand="0" w:noVBand="1"/>
      </w:tblPr>
      <w:tblGrid>
        <w:gridCol w:w="720"/>
        <w:gridCol w:w="2388"/>
        <w:gridCol w:w="6385"/>
        <w:gridCol w:w="1168"/>
        <w:gridCol w:w="608"/>
        <w:gridCol w:w="2118"/>
        <w:gridCol w:w="1613"/>
      </w:tblGrid>
      <w:tr w:rsidR="001A4D2D" w:rsidRPr="001A4D2D" w14:paraId="6D4F5B46" w14:textId="77777777" w:rsidTr="001A4D2D">
        <w:trPr>
          <w:trHeight w:val="370"/>
        </w:trPr>
        <w:tc>
          <w:tcPr>
            <w:tcW w:w="15000" w:type="dxa"/>
            <w:gridSpan w:val="7"/>
            <w:tcBorders>
              <w:top w:val="single" w:sz="4" w:space="0" w:color="auto"/>
              <w:left w:val="single" w:sz="4" w:space="0" w:color="auto"/>
              <w:bottom w:val="single" w:sz="4" w:space="0" w:color="auto"/>
              <w:right w:val="nil"/>
            </w:tcBorders>
            <w:shd w:val="clear" w:color="000000" w:fill="B8CCE4"/>
            <w:noWrap/>
            <w:vAlign w:val="center"/>
            <w:hideMark/>
          </w:tcPr>
          <w:p w14:paraId="124E9FA6" w14:textId="7A0BCBDE" w:rsidR="001A4D2D" w:rsidRPr="001A4D2D" w:rsidRDefault="001A4D2D" w:rsidP="001A4D2D">
            <w:pPr>
              <w:widowControl/>
              <w:overflowPunct/>
              <w:autoSpaceDE/>
              <w:autoSpaceDN/>
              <w:adjustRightInd/>
              <w:jc w:val="center"/>
              <w:textAlignment w:val="auto"/>
              <w:rPr>
                <w:rFonts w:ascii="Calibri" w:hAnsi="Calibri" w:cs="Calibri"/>
                <w:b/>
                <w:bCs/>
                <w:color w:val="000000"/>
                <w:sz w:val="28"/>
                <w:szCs w:val="28"/>
                <w:lang w:val="en-AU" w:eastAsia="en-AU"/>
              </w:rPr>
            </w:pPr>
            <w:r w:rsidRPr="001A4D2D">
              <w:rPr>
                <w:rFonts w:ascii="Calibri" w:hAnsi="Calibri" w:cs="Calibri"/>
                <w:b/>
                <w:bCs/>
                <w:color w:val="000000"/>
                <w:sz w:val="28"/>
                <w:szCs w:val="28"/>
                <w:lang w:val="en-AU" w:eastAsia="en-AU"/>
              </w:rPr>
              <w:t>Micro Grid 2</w:t>
            </w:r>
          </w:p>
        </w:tc>
      </w:tr>
      <w:tr w:rsidR="001A4D2D" w:rsidRPr="001A4D2D" w14:paraId="2DA07463" w14:textId="77777777" w:rsidTr="001A4D2D">
        <w:trPr>
          <w:trHeight w:val="290"/>
        </w:trPr>
        <w:tc>
          <w:tcPr>
            <w:tcW w:w="720" w:type="dxa"/>
            <w:tcBorders>
              <w:top w:val="nil"/>
              <w:left w:val="single" w:sz="4" w:space="0" w:color="auto"/>
              <w:bottom w:val="single" w:sz="4" w:space="0" w:color="auto"/>
              <w:right w:val="single" w:sz="4" w:space="0" w:color="auto"/>
            </w:tcBorders>
            <w:shd w:val="clear" w:color="000000" w:fill="BFBFBF"/>
            <w:noWrap/>
            <w:vAlign w:val="bottom"/>
            <w:hideMark/>
          </w:tcPr>
          <w:p w14:paraId="186D8092"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S.No.</w:t>
            </w:r>
          </w:p>
        </w:tc>
        <w:tc>
          <w:tcPr>
            <w:tcW w:w="2388" w:type="dxa"/>
            <w:tcBorders>
              <w:top w:val="nil"/>
              <w:left w:val="nil"/>
              <w:bottom w:val="single" w:sz="4" w:space="0" w:color="auto"/>
              <w:right w:val="single" w:sz="4" w:space="0" w:color="auto"/>
            </w:tcBorders>
            <w:shd w:val="clear" w:color="000000" w:fill="BFBFBF"/>
            <w:vAlign w:val="bottom"/>
            <w:hideMark/>
          </w:tcPr>
          <w:p w14:paraId="3BEA297F"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 xml:space="preserve">Product </w:t>
            </w:r>
          </w:p>
        </w:tc>
        <w:tc>
          <w:tcPr>
            <w:tcW w:w="6385" w:type="dxa"/>
            <w:tcBorders>
              <w:top w:val="nil"/>
              <w:left w:val="nil"/>
              <w:bottom w:val="single" w:sz="4" w:space="0" w:color="auto"/>
              <w:right w:val="single" w:sz="4" w:space="0" w:color="auto"/>
            </w:tcBorders>
            <w:shd w:val="clear" w:color="000000" w:fill="BFBFBF"/>
            <w:vAlign w:val="center"/>
            <w:hideMark/>
          </w:tcPr>
          <w:p w14:paraId="2146B96A"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Description of Product</w:t>
            </w:r>
          </w:p>
        </w:tc>
        <w:tc>
          <w:tcPr>
            <w:tcW w:w="1168" w:type="dxa"/>
            <w:tcBorders>
              <w:top w:val="nil"/>
              <w:left w:val="nil"/>
              <w:bottom w:val="single" w:sz="4" w:space="0" w:color="auto"/>
              <w:right w:val="single" w:sz="4" w:space="0" w:color="auto"/>
            </w:tcBorders>
            <w:shd w:val="clear" w:color="000000" w:fill="BFBFBF"/>
            <w:noWrap/>
            <w:vAlign w:val="bottom"/>
            <w:hideMark/>
          </w:tcPr>
          <w:p w14:paraId="3143EDE7"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Quantity</w:t>
            </w:r>
          </w:p>
        </w:tc>
        <w:tc>
          <w:tcPr>
            <w:tcW w:w="608" w:type="dxa"/>
            <w:tcBorders>
              <w:top w:val="nil"/>
              <w:left w:val="nil"/>
              <w:bottom w:val="single" w:sz="4" w:space="0" w:color="auto"/>
              <w:right w:val="single" w:sz="4" w:space="0" w:color="auto"/>
            </w:tcBorders>
            <w:shd w:val="clear" w:color="000000" w:fill="BFBFBF"/>
            <w:noWrap/>
            <w:vAlign w:val="bottom"/>
            <w:hideMark/>
          </w:tcPr>
          <w:p w14:paraId="160A7AF5"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Unit</w:t>
            </w:r>
          </w:p>
        </w:tc>
        <w:tc>
          <w:tcPr>
            <w:tcW w:w="2118" w:type="dxa"/>
            <w:tcBorders>
              <w:top w:val="nil"/>
              <w:left w:val="nil"/>
              <w:bottom w:val="single" w:sz="4" w:space="0" w:color="auto"/>
              <w:right w:val="single" w:sz="4" w:space="0" w:color="auto"/>
            </w:tcBorders>
            <w:shd w:val="clear" w:color="000000" w:fill="BFBFBF"/>
            <w:noWrap/>
            <w:vAlign w:val="bottom"/>
            <w:hideMark/>
          </w:tcPr>
          <w:p w14:paraId="2B1BB9C9"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 xml:space="preserve"> Rate </w:t>
            </w:r>
          </w:p>
        </w:tc>
        <w:tc>
          <w:tcPr>
            <w:tcW w:w="1613" w:type="dxa"/>
            <w:tcBorders>
              <w:top w:val="nil"/>
              <w:left w:val="nil"/>
              <w:bottom w:val="single" w:sz="4" w:space="0" w:color="auto"/>
              <w:right w:val="single" w:sz="4" w:space="0" w:color="auto"/>
            </w:tcBorders>
            <w:shd w:val="clear" w:color="000000" w:fill="BFBFBF"/>
            <w:noWrap/>
            <w:vAlign w:val="bottom"/>
            <w:hideMark/>
          </w:tcPr>
          <w:p w14:paraId="61B31102" w14:textId="77777777" w:rsidR="001A4D2D" w:rsidRPr="001A4D2D" w:rsidRDefault="001A4D2D" w:rsidP="001A4D2D">
            <w:pPr>
              <w:widowControl/>
              <w:overflowPunct/>
              <w:autoSpaceDE/>
              <w:autoSpaceDN/>
              <w:adjustRightInd/>
              <w:jc w:val="center"/>
              <w:textAlignment w:val="auto"/>
              <w:rPr>
                <w:rFonts w:ascii="Calibri" w:hAnsi="Calibri" w:cs="Calibri"/>
                <w:b/>
                <w:bCs/>
                <w:color w:val="000000"/>
                <w:sz w:val="22"/>
                <w:szCs w:val="22"/>
                <w:lang w:val="en-AU" w:eastAsia="en-AU"/>
              </w:rPr>
            </w:pPr>
            <w:r w:rsidRPr="001A4D2D">
              <w:rPr>
                <w:rFonts w:ascii="Calibri" w:hAnsi="Calibri" w:cs="Calibri"/>
                <w:b/>
                <w:bCs/>
                <w:color w:val="000000"/>
                <w:sz w:val="22"/>
                <w:szCs w:val="22"/>
                <w:lang w:val="en-AU" w:eastAsia="en-AU"/>
              </w:rPr>
              <w:t xml:space="preserve"> Amount </w:t>
            </w:r>
          </w:p>
        </w:tc>
      </w:tr>
      <w:tr w:rsidR="001A4D2D" w:rsidRPr="001A4D2D" w14:paraId="7A22190B" w14:textId="77777777" w:rsidTr="001A4D2D">
        <w:trPr>
          <w:trHeight w:val="520"/>
        </w:trPr>
        <w:tc>
          <w:tcPr>
            <w:tcW w:w="720" w:type="dxa"/>
            <w:tcBorders>
              <w:top w:val="nil"/>
              <w:left w:val="single" w:sz="4" w:space="0" w:color="auto"/>
              <w:bottom w:val="single" w:sz="4" w:space="0" w:color="auto"/>
              <w:right w:val="single" w:sz="4" w:space="0" w:color="auto"/>
            </w:tcBorders>
            <w:noWrap/>
            <w:vAlign w:val="center"/>
            <w:hideMark/>
          </w:tcPr>
          <w:p w14:paraId="7F9DBAB3"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2388" w:type="dxa"/>
            <w:tcBorders>
              <w:top w:val="nil"/>
              <w:left w:val="nil"/>
              <w:bottom w:val="single" w:sz="4" w:space="0" w:color="auto"/>
              <w:right w:val="single" w:sz="4" w:space="0" w:color="auto"/>
            </w:tcBorders>
            <w:vAlign w:val="center"/>
            <w:hideMark/>
          </w:tcPr>
          <w:p w14:paraId="611062D5"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Hybrid Inverter</w:t>
            </w:r>
          </w:p>
        </w:tc>
        <w:tc>
          <w:tcPr>
            <w:tcW w:w="6385" w:type="dxa"/>
            <w:tcBorders>
              <w:top w:val="nil"/>
              <w:left w:val="nil"/>
              <w:bottom w:val="single" w:sz="4" w:space="0" w:color="auto"/>
              <w:right w:val="single" w:sz="4" w:space="0" w:color="auto"/>
            </w:tcBorders>
            <w:vAlign w:val="center"/>
            <w:hideMark/>
          </w:tcPr>
          <w:p w14:paraId="4CAC5E51"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15 KW Dual Output Three Phase IP65 Inverter with 05 year warranty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(Brand: Sungrow/Huawei )</w:t>
            </w:r>
          </w:p>
        </w:tc>
        <w:tc>
          <w:tcPr>
            <w:tcW w:w="1168" w:type="dxa"/>
            <w:tcBorders>
              <w:top w:val="nil"/>
              <w:left w:val="nil"/>
              <w:bottom w:val="single" w:sz="4" w:space="0" w:color="auto"/>
              <w:right w:val="single" w:sz="4" w:space="0" w:color="auto"/>
            </w:tcBorders>
            <w:noWrap/>
            <w:vAlign w:val="center"/>
            <w:hideMark/>
          </w:tcPr>
          <w:p w14:paraId="0BAB3A92"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42F2B12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2118" w:type="dxa"/>
            <w:tcBorders>
              <w:top w:val="nil"/>
              <w:left w:val="nil"/>
              <w:bottom w:val="single" w:sz="4" w:space="0" w:color="auto"/>
              <w:right w:val="single" w:sz="4" w:space="0" w:color="auto"/>
            </w:tcBorders>
            <w:noWrap/>
            <w:vAlign w:val="center"/>
          </w:tcPr>
          <w:p w14:paraId="73831542" w14:textId="566228D1"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06D37AFE" w14:textId="272BCCF2"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75B85175" w14:textId="77777777" w:rsidTr="001A4D2D">
        <w:trPr>
          <w:trHeight w:val="780"/>
        </w:trPr>
        <w:tc>
          <w:tcPr>
            <w:tcW w:w="720" w:type="dxa"/>
            <w:tcBorders>
              <w:top w:val="nil"/>
              <w:left w:val="single" w:sz="4" w:space="0" w:color="auto"/>
              <w:bottom w:val="single" w:sz="4" w:space="0" w:color="auto"/>
              <w:right w:val="single" w:sz="4" w:space="0" w:color="auto"/>
            </w:tcBorders>
            <w:noWrap/>
            <w:vAlign w:val="center"/>
            <w:hideMark/>
          </w:tcPr>
          <w:p w14:paraId="0927B2BC"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2</w:t>
            </w:r>
          </w:p>
        </w:tc>
        <w:tc>
          <w:tcPr>
            <w:tcW w:w="2388" w:type="dxa"/>
            <w:tcBorders>
              <w:top w:val="nil"/>
              <w:left w:val="nil"/>
              <w:bottom w:val="single" w:sz="4" w:space="0" w:color="auto"/>
              <w:right w:val="single" w:sz="4" w:space="0" w:color="auto"/>
            </w:tcBorders>
            <w:vAlign w:val="center"/>
            <w:hideMark/>
          </w:tcPr>
          <w:p w14:paraId="530093F6"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PV Panels</w:t>
            </w:r>
          </w:p>
        </w:tc>
        <w:tc>
          <w:tcPr>
            <w:tcW w:w="6385" w:type="dxa"/>
            <w:tcBorders>
              <w:top w:val="nil"/>
              <w:left w:val="nil"/>
              <w:bottom w:val="single" w:sz="4" w:space="0" w:color="auto"/>
              <w:right w:val="single" w:sz="4" w:space="0" w:color="auto"/>
            </w:tcBorders>
            <w:vAlign w:val="center"/>
            <w:hideMark/>
          </w:tcPr>
          <w:p w14:paraId="58393103" w14:textId="77777777" w:rsidR="001A4D2D" w:rsidRPr="001A4D2D" w:rsidRDefault="001A4D2D" w:rsidP="001A4D2D">
            <w:pPr>
              <w:widowControl/>
              <w:overflowPunct/>
              <w:autoSpaceDE/>
              <w:autoSpaceDN/>
              <w:adjustRightInd/>
              <w:textAlignment w:val="auto"/>
              <w:rPr>
                <w:rFonts w:ascii="Calibri" w:hAnsi="Calibri" w:cs="Calibri"/>
                <w:i/>
                <w:iCs/>
                <w:color w:val="000000"/>
                <w:sz w:val="20"/>
                <w:lang w:val="en-AU" w:eastAsia="en-AU"/>
              </w:rPr>
            </w:pPr>
            <w:r w:rsidRPr="001A4D2D">
              <w:rPr>
                <w:rFonts w:ascii="Calibri" w:hAnsi="Calibri" w:cs="Calibri"/>
                <w:i/>
                <w:iCs/>
                <w:color w:val="000000"/>
                <w:sz w:val="20"/>
                <w:lang w:val="en-AU" w:eastAsia="en-AU"/>
              </w:rPr>
              <w:t>615 Watt Monoperc N Type Bificial Solar Panel Tier1 12  year efficiency warranty 25 year life</w:t>
            </w:r>
            <w:r w:rsidRPr="001A4D2D">
              <w:rPr>
                <w:rFonts w:ascii="Calibri" w:hAnsi="Calibri" w:cs="Calibri"/>
                <w:i/>
                <w:iCs/>
                <w:color w:val="000000"/>
                <w:sz w:val="20"/>
                <w:lang w:val="en-AU" w:eastAsia="en-AU"/>
              </w:rPr>
              <w:br/>
            </w:r>
            <w:r w:rsidRPr="001A4D2D">
              <w:rPr>
                <w:rFonts w:ascii="Calibri" w:hAnsi="Calibri" w:cs="Calibri"/>
                <w:b/>
                <w:bCs/>
                <w:i/>
                <w:iCs/>
                <w:color w:val="000000"/>
                <w:sz w:val="20"/>
                <w:lang w:val="en-AU" w:eastAsia="en-AU"/>
              </w:rPr>
              <w:t>(Brand: Longi, Jinko, Trina)</w:t>
            </w:r>
          </w:p>
        </w:tc>
        <w:tc>
          <w:tcPr>
            <w:tcW w:w="1168" w:type="dxa"/>
            <w:tcBorders>
              <w:top w:val="nil"/>
              <w:left w:val="nil"/>
              <w:bottom w:val="single" w:sz="4" w:space="0" w:color="auto"/>
              <w:right w:val="single" w:sz="4" w:space="0" w:color="auto"/>
            </w:tcBorders>
            <w:noWrap/>
            <w:vAlign w:val="center"/>
            <w:hideMark/>
          </w:tcPr>
          <w:p w14:paraId="251A287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32</w:t>
            </w:r>
          </w:p>
        </w:tc>
        <w:tc>
          <w:tcPr>
            <w:tcW w:w="608" w:type="dxa"/>
            <w:tcBorders>
              <w:top w:val="nil"/>
              <w:left w:val="nil"/>
              <w:bottom w:val="single" w:sz="4" w:space="0" w:color="auto"/>
              <w:right w:val="single" w:sz="4" w:space="0" w:color="auto"/>
            </w:tcBorders>
            <w:noWrap/>
            <w:vAlign w:val="center"/>
            <w:hideMark/>
          </w:tcPr>
          <w:p w14:paraId="778F380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2118" w:type="dxa"/>
            <w:tcBorders>
              <w:top w:val="nil"/>
              <w:left w:val="nil"/>
              <w:bottom w:val="single" w:sz="4" w:space="0" w:color="auto"/>
              <w:right w:val="single" w:sz="4" w:space="0" w:color="auto"/>
            </w:tcBorders>
            <w:noWrap/>
            <w:vAlign w:val="center"/>
          </w:tcPr>
          <w:p w14:paraId="4C65DD87" w14:textId="2F6CE71F"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7AF074A8" w14:textId="0EC4D004"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57A746B4" w14:textId="77777777" w:rsidTr="001A4D2D">
        <w:trPr>
          <w:trHeight w:val="1450"/>
        </w:trPr>
        <w:tc>
          <w:tcPr>
            <w:tcW w:w="720" w:type="dxa"/>
            <w:tcBorders>
              <w:top w:val="nil"/>
              <w:left w:val="single" w:sz="4" w:space="0" w:color="auto"/>
              <w:bottom w:val="single" w:sz="4" w:space="0" w:color="auto"/>
              <w:right w:val="single" w:sz="4" w:space="0" w:color="auto"/>
            </w:tcBorders>
            <w:noWrap/>
            <w:vAlign w:val="center"/>
            <w:hideMark/>
          </w:tcPr>
          <w:p w14:paraId="3B19DC3B"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3</w:t>
            </w:r>
          </w:p>
        </w:tc>
        <w:tc>
          <w:tcPr>
            <w:tcW w:w="2388" w:type="dxa"/>
            <w:tcBorders>
              <w:top w:val="nil"/>
              <w:left w:val="nil"/>
              <w:bottom w:val="single" w:sz="4" w:space="0" w:color="auto"/>
              <w:right w:val="single" w:sz="4" w:space="0" w:color="auto"/>
            </w:tcBorders>
            <w:vAlign w:val="center"/>
            <w:hideMark/>
          </w:tcPr>
          <w:p w14:paraId="6A229E78"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Panel Structure</w:t>
            </w:r>
          </w:p>
        </w:tc>
        <w:tc>
          <w:tcPr>
            <w:tcW w:w="6385" w:type="dxa"/>
            <w:tcBorders>
              <w:top w:val="nil"/>
              <w:left w:val="nil"/>
              <w:bottom w:val="single" w:sz="4" w:space="0" w:color="auto"/>
              <w:right w:val="single" w:sz="4" w:space="0" w:color="auto"/>
            </w:tcBorders>
            <w:vAlign w:val="center"/>
            <w:hideMark/>
          </w:tcPr>
          <w:p w14:paraId="4D265608" w14:textId="77777777" w:rsidR="001A4D2D" w:rsidRPr="001A4D2D" w:rsidRDefault="001A4D2D" w:rsidP="001A4D2D">
            <w:pPr>
              <w:widowControl/>
              <w:overflowPunct/>
              <w:autoSpaceDE/>
              <w:autoSpaceDN/>
              <w:adjustRightInd/>
              <w:textAlignment w:val="auto"/>
              <w:rPr>
                <w:rFonts w:ascii="Calibri" w:hAnsi="Calibri" w:cs="Calibri"/>
                <w:color w:val="000000"/>
                <w:sz w:val="22"/>
                <w:szCs w:val="22"/>
                <w:lang w:val="en-AU" w:eastAsia="en-AU"/>
              </w:rPr>
            </w:pPr>
            <w:r w:rsidRPr="001A4D2D">
              <w:rPr>
                <w:rFonts w:ascii="Calibri" w:hAnsi="Calibri" w:cs="Calibri"/>
                <w:color w:val="000000"/>
                <w:sz w:val="22"/>
                <w:szCs w:val="22"/>
                <w:lang w:val="en-AU" w:eastAsia="en-AU"/>
              </w:rPr>
              <w:t>Customized Elevated structure with 12ft front and 7ft rare poles height 14 Gauge Tr Garder beam 4.5''x2.3'',  Pole 4'' 14 Gauge, Base plate 8''x8'' thickness 6mm, Top plate 6''x6'' thickness 6mm with EPOXI Powder coated paint  (One Complete Walkway Platform for structure, feet Checker sheet with pipe 7ft ).</w:t>
            </w:r>
          </w:p>
        </w:tc>
        <w:tc>
          <w:tcPr>
            <w:tcW w:w="1168" w:type="dxa"/>
            <w:tcBorders>
              <w:top w:val="nil"/>
              <w:left w:val="nil"/>
              <w:bottom w:val="single" w:sz="4" w:space="0" w:color="auto"/>
              <w:right w:val="single" w:sz="4" w:space="0" w:color="auto"/>
            </w:tcBorders>
            <w:noWrap/>
            <w:vAlign w:val="center"/>
            <w:hideMark/>
          </w:tcPr>
          <w:p w14:paraId="52BF5516"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32</w:t>
            </w:r>
          </w:p>
        </w:tc>
        <w:tc>
          <w:tcPr>
            <w:tcW w:w="608" w:type="dxa"/>
            <w:tcBorders>
              <w:top w:val="nil"/>
              <w:left w:val="nil"/>
              <w:bottom w:val="single" w:sz="4" w:space="0" w:color="auto"/>
              <w:right w:val="single" w:sz="4" w:space="0" w:color="auto"/>
            </w:tcBorders>
            <w:noWrap/>
            <w:vAlign w:val="center"/>
            <w:hideMark/>
          </w:tcPr>
          <w:p w14:paraId="11300137"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2118" w:type="dxa"/>
            <w:tcBorders>
              <w:top w:val="nil"/>
              <w:left w:val="nil"/>
              <w:bottom w:val="single" w:sz="4" w:space="0" w:color="auto"/>
              <w:right w:val="single" w:sz="4" w:space="0" w:color="auto"/>
            </w:tcBorders>
            <w:noWrap/>
            <w:vAlign w:val="center"/>
          </w:tcPr>
          <w:p w14:paraId="79AB54BF" w14:textId="0263FAE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3CDF2550" w14:textId="7FEB568A"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256A87F0" w14:textId="77777777" w:rsidTr="001A4D2D">
        <w:trPr>
          <w:trHeight w:val="780"/>
        </w:trPr>
        <w:tc>
          <w:tcPr>
            <w:tcW w:w="720" w:type="dxa"/>
            <w:tcBorders>
              <w:top w:val="nil"/>
              <w:left w:val="single" w:sz="4" w:space="0" w:color="auto"/>
              <w:bottom w:val="single" w:sz="4" w:space="0" w:color="auto"/>
              <w:right w:val="single" w:sz="4" w:space="0" w:color="auto"/>
            </w:tcBorders>
            <w:noWrap/>
            <w:vAlign w:val="center"/>
            <w:hideMark/>
          </w:tcPr>
          <w:p w14:paraId="47503CA9"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4</w:t>
            </w:r>
          </w:p>
        </w:tc>
        <w:tc>
          <w:tcPr>
            <w:tcW w:w="2388" w:type="dxa"/>
            <w:tcBorders>
              <w:top w:val="nil"/>
              <w:left w:val="nil"/>
              <w:bottom w:val="single" w:sz="4" w:space="0" w:color="auto"/>
              <w:right w:val="single" w:sz="4" w:space="0" w:color="auto"/>
            </w:tcBorders>
            <w:vAlign w:val="center"/>
            <w:hideMark/>
          </w:tcPr>
          <w:p w14:paraId="6C33EDFE"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Li-ion Battery Bank</w:t>
            </w:r>
          </w:p>
        </w:tc>
        <w:tc>
          <w:tcPr>
            <w:tcW w:w="6385" w:type="dxa"/>
            <w:tcBorders>
              <w:top w:val="nil"/>
              <w:left w:val="nil"/>
              <w:bottom w:val="single" w:sz="4" w:space="0" w:color="auto"/>
              <w:right w:val="single" w:sz="4" w:space="0" w:color="auto"/>
            </w:tcBorders>
            <w:vAlign w:val="center"/>
            <w:hideMark/>
          </w:tcPr>
          <w:p w14:paraId="1F3E17DF" w14:textId="77777777" w:rsidR="001A4D2D" w:rsidRPr="001A4D2D" w:rsidRDefault="001A4D2D" w:rsidP="001A4D2D">
            <w:pPr>
              <w:widowControl/>
              <w:overflowPunct/>
              <w:autoSpaceDE/>
              <w:autoSpaceDN/>
              <w:adjustRightInd/>
              <w:textAlignment w:val="auto"/>
              <w:rPr>
                <w:rFonts w:ascii="Calibri" w:hAnsi="Calibri" w:cs="Calibri"/>
                <w:i/>
                <w:iCs/>
                <w:color w:val="000000"/>
                <w:sz w:val="20"/>
                <w:lang w:val="en-AU" w:eastAsia="en-AU"/>
              </w:rPr>
            </w:pPr>
            <w:r w:rsidRPr="001A4D2D">
              <w:rPr>
                <w:rFonts w:ascii="Calibri" w:hAnsi="Calibri" w:cs="Calibri"/>
                <w:i/>
                <w:iCs/>
                <w:color w:val="000000"/>
                <w:sz w:val="20"/>
                <w:lang w:val="en-AU" w:eastAsia="en-AU"/>
              </w:rPr>
              <w:t xml:space="preserve">Backup 20 KWh / warranty 10 years  </w:t>
            </w:r>
            <w:r w:rsidRPr="001A4D2D">
              <w:rPr>
                <w:rFonts w:ascii="Calibri" w:hAnsi="Calibri" w:cs="Calibri"/>
                <w:i/>
                <w:iCs/>
                <w:color w:val="000000"/>
                <w:sz w:val="20"/>
                <w:lang w:val="en-AU" w:eastAsia="en-AU"/>
              </w:rPr>
              <w:br/>
              <w:t xml:space="preserve">Battery Cell+ BMS                                                                                                        battery+BMS(6000+Cycle) (Brand: Sungrow/Huawei )                                                                       </w:t>
            </w:r>
          </w:p>
        </w:tc>
        <w:tc>
          <w:tcPr>
            <w:tcW w:w="1168" w:type="dxa"/>
            <w:tcBorders>
              <w:top w:val="nil"/>
              <w:left w:val="nil"/>
              <w:bottom w:val="single" w:sz="4" w:space="0" w:color="auto"/>
              <w:right w:val="single" w:sz="4" w:space="0" w:color="auto"/>
            </w:tcBorders>
            <w:noWrap/>
            <w:vAlign w:val="center"/>
            <w:hideMark/>
          </w:tcPr>
          <w:p w14:paraId="2C267D63"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5BA4FB5B"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Set</w:t>
            </w:r>
          </w:p>
        </w:tc>
        <w:tc>
          <w:tcPr>
            <w:tcW w:w="2118" w:type="dxa"/>
            <w:tcBorders>
              <w:top w:val="nil"/>
              <w:left w:val="nil"/>
              <w:bottom w:val="single" w:sz="4" w:space="0" w:color="auto"/>
              <w:right w:val="single" w:sz="4" w:space="0" w:color="auto"/>
            </w:tcBorders>
            <w:noWrap/>
            <w:vAlign w:val="center"/>
          </w:tcPr>
          <w:p w14:paraId="634BBB55" w14:textId="0F4DB91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6B5E8D95" w14:textId="509C17E6"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B388494" w14:textId="77777777" w:rsidTr="001A4D2D">
        <w:trPr>
          <w:trHeight w:val="290"/>
        </w:trPr>
        <w:tc>
          <w:tcPr>
            <w:tcW w:w="720" w:type="dxa"/>
            <w:tcBorders>
              <w:top w:val="nil"/>
              <w:left w:val="single" w:sz="4" w:space="0" w:color="auto"/>
              <w:bottom w:val="single" w:sz="4" w:space="0" w:color="auto"/>
              <w:right w:val="single" w:sz="4" w:space="0" w:color="auto"/>
            </w:tcBorders>
            <w:noWrap/>
            <w:vAlign w:val="center"/>
            <w:hideMark/>
          </w:tcPr>
          <w:p w14:paraId="02EDD0F1"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5</w:t>
            </w:r>
          </w:p>
        </w:tc>
        <w:tc>
          <w:tcPr>
            <w:tcW w:w="2388" w:type="dxa"/>
            <w:tcBorders>
              <w:top w:val="nil"/>
              <w:left w:val="nil"/>
              <w:bottom w:val="single" w:sz="4" w:space="0" w:color="auto"/>
              <w:right w:val="single" w:sz="4" w:space="0" w:color="auto"/>
            </w:tcBorders>
            <w:vAlign w:val="center"/>
            <w:hideMark/>
          </w:tcPr>
          <w:p w14:paraId="78755D5A"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Battery Cabnet</w:t>
            </w:r>
          </w:p>
        </w:tc>
        <w:tc>
          <w:tcPr>
            <w:tcW w:w="6385" w:type="dxa"/>
            <w:tcBorders>
              <w:top w:val="nil"/>
              <w:left w:val="nil"/>
              <w:bottom w:val="single" w:sz="4" w:space="0" w:color="auto"/>
              <w:right w:val="single" w:sz="4" w:space="0" w:color="auto"/>
            </w:tcBorders>
            <w:vAlign w:val="center"/>
            <w:hideMark/>
          </w:tcPr>
          <w:p w14:paraId="498B418E"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Indoor MS IT Battery Cabnet for Lithium Pack </w:t>
            </w:r>
          </w:p>
        </w:tc>
        <w:tc>
          <w:tcPr>
            <w:tcW w:w="1168" w:type="dxa"/>
            <w:tcBorders>
              <w:top w:val="nil"/>
              <w:left w:val="nil"/>
              <w:bottom w:val="single" w:sz="4" w:space="0" w:color="auto"/>
              <w:right w:val="single" w:sz="4" w:space="0" w:color="auto"/>
            </w:tcBorders>
            <w:noWrap/>
            <w:vAlign w:val="center"/>
            <w:hideMark/>
          </w:tcPr>
          <w:p w14:paraId="7E5EB8B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12E1B71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2118" w:type="dxa"/>
            <w:tcBorders>
              <w:top w:val="nil"/>
              <w:left w:val="nil"/>
              <w:bottom w:val="single" w:sz="4" w:space="0" w:color="auto"/>
              <w:right w:val="single" w:sz="4" w:space="0" w:color="auto"/>
            </w:tcBorders>
            <w:noWrap/>
            <w:vAlign w:val="center"/>
          </w:tcPr>
          <w:p w14:paraId="783A19EA" w14:textId="1A60D8FF"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68010C0F" w14:textId="33C15183"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499066EC" w14:textId="77777777" w:rsidTr="001A4D2D">
        <w:trPr>
          <w:trHeight w:val="1050"/>
        </w:trPr>
        <w:tc>
          <w:tcPr>
            <w:tcW w:w="720" w:type="dxa"/>
            <w:tcBorders>
              <w:top w:val="nil"/>
              <w:left w:val="single" w:sz="4" w:space="0" w:color="auto"/>
              <w:bottom w:val="single" w:sz="4" w:space="0" w:color="auto"/>
              <w:right w:val="single" w:sz="4" w:space="0" w:color="auto"/>
            </w:tcBorders>
            <w:noWrap/>
            <w:vAlign w:val="center"/>
            <w:hideMark/>
          </w:tcPr>
          <w:p w14:paraId="1242CF2D"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6</w:t>
            </w:r>
          </w:p>
        </w:tc>
        <w:tc>
          <w:tcPr>
            <w:tcW w:w="2388" w:type="dxa"/>
            <w:tcBorders>
              <w:top w:val="nil"/>
              <w:left w:val="nil"/>
              <w:bottom w:val="single" w:sz="4" w:space="0" w:color="auto"/>
              <w:right w:val="single" w:sz="4" w:space="0" w:color="auto"/>
            </w:tcBorders>
            <w:vAlign w:val="center"/>
            <w:hideMark/>
          </w:tcPr>
          <w:p w14:paraId="2812A7AC"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AC, DC Earthing and Lighting Arrestor</w:t>
            </w:r>
          </w:p>
        </w:tc>
        <w:tc>
          <w:tcPr>
            <w:tcW w:w="6385" w:type="dxa"/>
            <w:tcBorders>
              <w:top w:val="nil"/>
              <w:left w:val="nil"/>
              <w:bottom w:val="single" w:sz="4" w:space="0" w:color="auto"/>
              <w:right w:val="single" w:sz="4" w:space="0" w:color="auto"/>
            </w:tcBorders>
            <w:vAlign w:val="center"/>
            <w:hideMark/>
          </w:tcPr>
          <w:p w14:paraId="6EB73F68"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Lighting Arrestor, DC earthing for the solar system &amp; AC earthing for the existing wiring</w:t>
            </w:r>
            <w:r w:rsidRPr="001A4D2D">
              <w:rPr>
                <w:rFonts w:ascii="Calibri" w:hAnsi="Calibri" w:cs="Calibri"/>
                <w:color w:val="000000"/>
                <w:sz w:val="18"/>
                <w:szCs w:val="18"/>
                <w:lang w:val="en-AU" w:eastAsia="en-AU"/>
              </w:rPr>
              <w:br/>
              <w:t>Maintenance free &amp; value less than 5 ohms and each solar panel to be connected to earth-wire via lugs</w:t>
            </w:r>
          </w:p>
        </w:tc>
        <w:tc>
          <w:tcPr>
            <w:tcW w:w="1168" w:type="dxa"/>
            <w:tcBorders>
              <w:top w:val="nil"/>
              <w:left w:val="nil"/>
              <w:bottom w:val="single" w:sz="4" w:space="0" w:color="auto"/>
              <w:right w:val="single" w:sz="4" w:space="0" w:color="auto"/>
            </w:tcBorders>
            <w:noWrap/>
            <w:vAlign w:val="center"/>
            <w:hideMark/>
          </w:tcPr>
          <w:p w14:paraId="07087564"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2</w:t>
            </w:r>
          </w:p>
        </w:tc>
        <w:tc>
          <w:tcPr>
            <w:tcW w:w="608" w:type="dxa"/>
            <w:tcBorders>
              <w:top w:val="nil"/>
              <w:left w:val="nil"/>
              <w:bottom w:val="single" w:sz="4" w:space="0" w:color="auto"/>
              <w:right w:val="single" w:sz="4" w:space="0" w:color="auto"/>
            </w:tcBorders>
            <w:noWrap/>
            <w:vAlign w:val="center"/>
            <w:hideMark/>
          </w:tcPr>
          <w:p w14:paraId="6A8C3380"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2118" w:type="dxa"/>
            <w:tcBorders>
              <w:top w:val="nil"/>
              <w:left w:val="nil"/>
              <w:bottom w:val="single" w:sz="4" w:space="0" w:color="auto"/>
              <w:right w:val="single" w:sz="4" w:space="0" w:color="auto"/>
            </w:tcBorders>
            <w:noWrap/>
            <w:vAlign w:val="center"/>
          </w:tcPr>
          <w:p w14:paraId="1FA09BDB" w14:textId="6AED0BC3"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6F87D8AD" w14:textId="1071704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1CB4BA8C" w14:textId="77777777" w:rsidTr="001A4D2D">
        <w:trPr>
          <w:trHeight w:val="720"/>
        </w:trPr>
        <w:tc>
          <w:tcPr>
            <w:tcW w:w="720" w:type="dxa"/>
            <w:tcBorders>
              <w:top w:val="nil"/>
              <w:left w:val="single" w:sz="4" w:space="0" w:color="auto"/>
              <w:bottom w:val="single" w:sz="4" w:space="0" w:color="auto"/>
              <w:right w:val="single" w:sz="4" w:space="0" w:color="auto"/>
            </w:tcBorders>
            <w:noWrap/>
            <w:vAlign w:val="center"/>
            <w:hideMark/>
          </w:tcPr>
          <w:p w14:paraId="43C95229"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7</w:t>
            </w:r>
          </w:p>
        </w:tc>
        <w:tc>
          <w:tcPr>
            <w:tcW w:w="2388" w:type="dxa"/>
            <w:tcBorders>
              <w:top w:val="nil"/>
              <w:left w:val="nil"/>
              <w:bottom w:val="single" w:sz="4" w:space="0" w:color="auto"/>
              <w:right w:val="single" w:sz="4" w:space="0" w:color="auto"/>
            </w:tcBorders>
            <w:vAlign w:val="center"/>
            <w:hideMark/>
          </w:tcPr>
          <w:p w14:paraId="1D61D45A"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Distribution Box (DBs)</w:t>
            </w:r>
          </w:p>
        </w:tc>
        <w:tc>
          <w:tcPr>
            <w:tcW w:w="6385" w:type="dxa"/>
            <w:tcBorders>
              <w:top w:val="nil"/>
              <w:left w:val="nil"/>
              <w:bottom w:val="single" w:sz="4" w:space="0" w:color="auto"/>
              <w:right w:val="single" w:sz="4" w:space="0" w:color="auto"/>
            </w:tcBorders>
            <w:vAlign w:val="center"/>
            <w:hideMark/>
          </w:tcPr>
          <w:p w14:paraId="4D1C31EC" w14:textId="77777777" w:rsidR="001A4D2D" w:rsidRPr="001A4D2D" w:rsidRDefault="001A4D2D" w:rsidP="001A4D2D">
            <w:pPr>
              <w:widowControl/>
              <w:overflowPunct/>
              <w:autoSpaceDE/>
              <w:autoSpaceDN/>
              <w:adjustRightInd/>
              <w:textAlignment w:val="auto"/>
              <w:rPr>
                <w:rFonts w:ascii="Calibri" w:hAnsi="Calibri" w:cs="Calibri"/>
                <w:color w:val="000000"/>
                <w:sz w:val="18"/>
                <w:szCs w:val="18"/>
                <w:lang w:val="en-AU" w:eastAsia="en-AU"/>
              </w:rPr>
            </w:pPr>
            <w:r w:rsidRPr="001A4D2D">
              <w:rPr>
                <w:rFonts w:ascii="Calibri" w:hAnsi="Calibri" w:cs="Calibri"/>
                <w:color w:val="000000"/>
                <w:sz w:val="18"/>
                <w:szCs w:val="18"/>
                <w:lang w:val="en-AU" w:eastAsia="en-AU"/>
              </w:rPr>
              <w:t>AC &amp; DC, Battery Combiner DBs GI DB Box 18 Gauge with Breakers for both AC side includes AC Combiner for 100KW</w:t>
            </w:r>
            <w:r w:rsidRPr="001A4D2D">
              <w:rPr>
                <w:rFonts w:ascii="Calibri" w:hAnsi="Calibri" w:cs="Calibri"/>
                <w:color w:val="000000"/>
                <w:sz w:val="18"/>
                <w:szCs w:val="18"/>
                <w:lang w:val="en-AU" w:eastAsia="en-AU"/>
              </w:rPr>
              <w:br/>
              <w:t>1) Chint 2) CNC or Equivalent</w:t>
            </w:r>
          </w:p>
        </w:tc>
        <w:tc>
          <w:tcPr>
            <w:tcW w:w="1168" w:type="dxa"/>
            <w:tcBorders>
              <w:top w:val="nil"/>
              <w:left w:val="nil"/>
              <w:bottom w:val="single" w:sz="4" w:space="0" w:color="auto"/>
              <w:right w:val="single" w:sz="4" w:space="0" w:color="auto"/>
            </w:tcBorders>
            <w:noWrap/>
            <w:vAlign w:val="center"/>
            <w:hideMark/>
          </w:tcPr>
          <w:p w14:paraId="4DB41189"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3</w:t>
            </w:r>
          </w:p>
        </w:tc>
        <w:tc>
          <w:tcPr>
            <w:tcW w:w="608" w:type="dxa"/>
            <w:tcBorders>
              <w:top w:val="nil"/>
              <w:left w:val="nil"/>
              <w:bottom w:val="single" w:sz="4" w:space="0" w:color="auto"/>
              <w:right w:val="single" w:sz="4" w:space="0" w:color="auto"/>
            </w:tcBorders>
            <w:noWrap/>
            <w:vAlign w:val="center"/>
            <w:hideMark/>
          </w:tcPr>
          <w:p w14:paraId="101196B4"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2118" w:type="dxa"/>
            <w:tcBorders>
              <w:top w:val="nil"/>
              <w:left w:val="nil"/>
              <w:bottom w:val="single" w:sz="4" w:space="0" w:color="auto"/>
              <w:right w:val="single" w:sz="4" w:space="0" w:color="auto"/>
            </w:tcBorders>
            <w:noWrap/>
            <w:vAlign w:val="center"/>
          </w:tcPr>
          <w:p w14:paraId="0DCF3A61" w14:textId="664904A3"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61FF5D8C" w14:textId="22E92BFB"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4A1922B" w14:textId="77777777" w:rsidTr="001A4D2D">
        <w:trPr>
          <w:trHeight w:val="2860"/>
        </w:trPr>
        <w:tc>
          <w:tcPr>
            <w:tcW w:w="720" w:type="dxa"/>
            <w:tcBorders>
              <w:top w:val="nil"/>
              <w:left w:val="single" w:sz="4" w:space="0" w:color="auto"/>
              <w:bottom w:val="single" w:sz="4" w:space="0" w:color="auto"/>
              <w:right w:val="single" w:sz="4" w:space="0" w:color="auto"/>
            </w:tcBorders>
            <w:noWrap/>
            <w:vAlign w:val="center"/>
            <w:hideMark/>
          </w:tcPr>
          <w:p w14:paraId="5C655BE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lastRenderedPageBreak/>
              <w:t>8</w:t>
            </w:r>
          </w:p>
        </w:tc>
        <w:tc>
          <w:tcPr>
            <w:tcW w:w="2388" w:type="dxa"/>
            <w:tcBorders>
              <w:top w:val="nil"/>
              <w:left w:val="nil"/>
              <w:bottom w:val="single" w:sz="4" w:space="0" w:color="auto"/>
              <w:right w:val="single" w:sz="4" w:space="0" w:color="auto"/>
            </w:tcBorders>
            <w:vAlign w:val="center"/>
            <w:hideMark/>
          </w:tcPr>
          <w:p w14:paraId="3783C553"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AC DC Cables and Other Consumables</w:t>
            </w:r>
          </w:p>
        </w:tc>
        <w:tc>
          <w:tcPr>
            <w:tcW w:w="6385" w:type="dxa"/>
            <w:tcBorders>
              <w:top w:val="nil"/>
              <w:left w:val="nil"/>
              <w:bottom w:val="single" w:sz="4" w:space="0" w:color="auto"/>
              <w:right w:val="single" w:sz="4" w:space="0" w:color="auto"/>
            </w:tcBorders>
            <w:vAlign w:val="center"/>
            <w:hideMark/>
          </w:tcPr>
          <w:p w14:paraId="5535C629"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b/>
                <w:bCs/>
                <w:color w:val="000000"/>
                <w:sz w:val="20"/>
                <w:lang w:val="en-AU" w:eastAsia="en-AU"/>
              </w:rPr>
              <w:t xml:space="preserve">DC Cable: </w:t>
            </w:r>
            <w:r w:rsidRPr="001A4D2D">
              <w:rPr>
                <w:rFonts w:ascii="Calibri" w:hAnsi="Calibri" w:cs="Calibri"/>
                <w:color w:val="000000"/>
                <w:sz w:val="20"/>
                <w:lang w:val="en-AU" w:eastAsia="en-AU"/>
              </w:rPr>
              <w:t xml:space="preserve"> Double insulated pvc 6sqmm(Brand either United, Fast or other A-Grade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DC Cable:</w:t>
            </w:r>
            <w:r w:rsidRPr="001A4D2D">
              <w:rPr>
                <w:rFonts w:ascii="Calibri" w:hAnsi="Calibri" w:cs="Calibri"/>
                <w:color w:val="000000"/>
                <w:sz w:val="20"/>
                <w:lang w:val="en-AU" w:eastAsia="en-AU"/>
              </w:rPr>
              <w:t xml:space="preserve"> for Battery 16 sqmm                                                                                                                                              </w:t>
            </w:r>
            <w:r w:rsidRPr="001A4D2D">
              <w:rPr>
                <w:rFonts w:ascii="Calibri" w:hAnsi="Calibri" w:cs="Calibri"/>
                <w:b/>
                <w:bCs/>
                <w:color w:val="000000"/>
                <w:sz w:val="20"/>
                <w:lang w:val="en-AU" w:eastAsia="en-AU"/>
              </w:rPr>
              <w:t>AC Cables:</w:t>
            </w:r>
            <w:r w:rsidRPr="001A4D2D">
              <w:rPr>
                <w:rFonts w:ascii="Calibri" w:hAnsi="Calibri" w:cs="Calibri"/>
                <w:color w:val="000000"/>
                <w:sz w:val="20"/>
                <w:lang w:val="en-AU" w:eastAsia="en-AU"/>
              </w:rPr>
              <w:t xml:space="preserve"> 16sqmm,   Copper PVC PVC (4 Core, 160m Plus,  extenstion connectors Nos, 25pcs  2.5mm to 4mm2 2 core Service Cable 120ft. For each home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Earthing Cable</w:t>
            </w:r>
            <w:r w:rsidRPr="001A4D2D">
              <w:rPr>
                <w:rFonts w:ascii="Calibri" w:hAnsi="Calibri" w:cs="Calibri"/>
                <w:color w:val="000000"/>
                <w:sz w:val="20"/>
                <w:lang w:val="en-AU" w:eastAsia="en-AU"/>
              </w:rPr>
              <w:t xml:space="preserve"> </w:t>
            </w:r>
            <w:r w:rsidRPr="001A4D2D">
              <w:rPr>
                <w:rFonts w:ascii="Calibri" w:hAnsi="Calibri" w:cs="Calibri"/>
                <w:b/>
                <w:bCs/>
                <w:color w:val="000000"/>
                <w:sz w:val="20"/>
                <w:lang w:val="en-AU" w:eastAsia="en-AU"/>
              </w:rPr>
              <w:t>:</w:t>
            </w:r>
            <w:r w:rsidRPr="001A4D2D">
              <w:rPr>
                <w:rFonts w:ascii="Calibri" w:hAnsi="Calibri" w:cs="Calibri"/>
                <w:color w:val="000000"/>
                <w:sz w:val="20"/>
                <w:lang w:val="en-AU" w:eastAsia="en-AU"/>
              </w:rPr>
              <w:t xml:space="preserve"> 6 &amp; 10sqmm for Indoor Inverter room and UPVC Pipe for outdoor Cables                                                                                                                                                                                    </w:t>
            </w:r>
            <w:r w:rsidRPr="001A4D2D">
              <w:rPr>
                <w:rFonts w:ascii="Calibri" w:hAnsi="Calibri" w:cs="Calibri"/>
                <w:b/>
                <w:bCs/>
                <w:color w:val="000000"/>
                <w:sz w:val="20"/>
                <w:lang w:val="en-AU" w:eastAsia="en-AU"/>
              </w:rPr>
              <w:t>Cable Tray</w:t>
            </w:r>
            <w:r w:rsidRPr="001A4D2D">
              <w:rPr>
                <w:rFonts w:ascii="Calibri" w:hAnsi="Calibri" w:cs="Calibri"/>
                <w:color w:val="000000"/>
                <w:sz w:val="20"/>
                <w:lang w:val="en-AU" w:eastAsia="en-AU"/>
              </w:rPr>
              <w:t xml:space="preserve">: </w:t>
            </w:r>
            <w:r w:rsidRPr="001A4D2D">
              <w:rPr>
                <w:rFonts w:ascii="Calibri" w:hAnsi="Calibri" w:cs="Calibri"/>
                <w:b/>
                <w:bCs/>
                <w:color w:val="000000"/>
                <w:sz w:val="20"/>
                <w:lang w:val="en-AU" w:eastAsia="en-AU"/>
              </w:rPr>
              <w:t>100 x 150mm</w:t>
            </w:r>
            <w:r w:rsidRPr="001A4D2D">
              <w:rPr>
                <w:rFonts w:ascii="Calibri" w:hAnsi="Calibri" w:cs="Calibri"/>
                <w:color w:val="000000"/>
                <w:sz w:val="20"/>
                <w:lang w:val="en-AU" w:eastAsia="en-AU"/>
              </w:rPr>
              <w:t xml:space="preserve"> for Indoor Inverter room and UPVC Pipe for outdoor Cables</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Pure Copper Lugs</w:t>
            </w:r>
            <w:r w:rsidRPr="001A4D2D">
              <w:rPr>
                <w:rFonts w:ascii="Calibri" w:hAnsi="Calibri" w:cs="Calibri"/>
                <w:color w:val="000000"/>
                <w:sz w:val="20"/>
                <w:lang w:val="en-AU" w:eastAsia="en-AU"/>
              </w:rPr>
              <w:t xml:space="preserve"> will be used for joints and connections </w:t>
            </w:r>
            <w:r w:rsidRPr="001A4D2D">
              <w:rPr>
                <w:rFonts w:ascii="Calibri" w:hAnsi="Calibri" w:cs="Calibri"/>
                <w:color w:val="000000"/>
                <w:sz w:val="20"/>
                <w:lang w:val="en-AU" w:eastAsia="en-AU"/>
              </w:rPr>
              <w:br/>
            </w:r>
            <w:r w:rsidRPr="001A4D2D">
              <w:rPr>
                <w:rFonts w:ascii="Calibri" w:hAnsi="Calibri" w:cs="Calibri"/>
                <w:b/>
                <w:bCs/>
                <w:color w:val="000000"/>
                <w:sz w:val="20"/>
                <w:lang w:val="en-AU" w:eastAsia="en-AU"/>
              </w:rPr>
              <w:t>MC4 connectors</w:t>
            </w:r>
            <w:r w:rsidRPr="001A4D2D">
              <w:rPr>
                <w:rFonts w:ascii="Calibri" w:hAnsi="Calibri" w:cs="Calibri"/>
                <w:color w:val="000000"/>
                <w:sz w:val="20"/>
                <w:lang w:val="en-AU" w:eastAsia="en-AU"/>
              </w:rPr>
              <w:t xml:space="preserve"> of A - Grade quality will be used for every PV side connectioins</w:t>
            </w:r>
          </w:p>
        </w:tc>
        <w:tc>
          <w:tcPr>
            <w:tcW w:w="1168" w:type="dxa"/>
            <w:tcBorders>
              <w:top w:val="nil"/>
              <w:left w:val="nil"/>
              <w:bottom w:val="single" w:sz="4" w:space="0" w:color="auto"/>
              <w:right w:val="single" w:sz="4" w:space="0" w:color="auto"/>
            </w:tcBorders>
            <w:noWrap/>
            <w:vAlign w:val="center"/>
            <w:hideMark/>
          </w:tcPr>
          <w:p w14:paraId="0AFFF7E7"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18D606B4"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2118" w:type="dxa"/>
            <w:tcBorders>
              <w:top w:val="nil"/>
              <w:left w:val="nil"/>
              <w:bottom w:val="single" w:sz="4" w:space="0" w:color="auto"/>
              <w:right w:val="single" w:sz="4" w:space="0" w:color="auto"/>
            </w:tcBorders>
            <w:noWrap/>
            <w:vAlign w:val="center"/>
          </w:tcPr>
          <w:p w14:paraId="65CBDA31" w14:textId="37234EF4"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587E697C" w14:textId="1A43D3DC"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63086893" w14:textId="77777777" w:rsidTr="001A4D2D">
        <w:trPr>
          <w:trHeight w:val="290"/>
        </w:trPr>
        <w:tc>
          <w:tcPr>
            <w:tcW w:w="720" w:type="dxa"/>
            <w:tcBorders>
              <w:top w:val="nil"/>
              <w:left w:val="single" w:sz="4" w:space="0" w:color="auto"/>
              <w:bottom w:val="single" w:sz="4" w:space="0" w:color="auto"/>
              <w:right w:val="single" w:sz="4" w:space="0" w:color="auto"/>
            </w:tcBorders>
            <w:noWrap/>
            <w:vAlign w:val="center"/>
            <w:hideMark/>
          </w:tcPr>
          <w:p w14:paraId="4571201C"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8a</w:t>
            </w:r>
          </w:p>
        </w:tc>
        <w:tc>
          <w:tcPr>
            <w:tcW w:w="2388" w:type="dxa"/>
            <w:tcBorders>
              <w:top w:val="nil"/>
              <w:left w:val="nil"/>
              <w:bottom w:val="single" w:sz="4" w:space="0" w:color="auto"/>
              <w:right w:val="single" w:sz="4" w:space="0" w:color="auto"/>
            </w:tcBorders>
            <w:vAlign w:val="center"/>
            <w:hideMark/>
          </w:tcPr>
          <w:p w14:paraId="1FE9BD9F"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AC/DC Fan</w:t>
            </w:r>
          </w:p>
        </w:tc>
        <w:tc>
          <w:tcPr>
            <w:tcW w:w="6385" w:type="dxa"/>
            <w:tcBorders>
              <w:top w:val="nil"/>
              <w:left w:val="nil"/>
              <w:bottom w:val="single" w:sz="4" w:space="0" w:color="auto"/>
              <w:right w:val="single" w:sz="4" w:space="0" w:color="auto"/>
            </w:tcBorders>
            <w:vAlign w:val="center"/>
            <w:hideMark/>
          </w:tcPr>
          <w:p w14:paraId="651C425E"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Supply of 30W AC/DC Fans and 12W LED Light 2 Sets Each Home</w:t>
            </w:r>
          </w:p>
        </w:tc>
        <w:tc>
          <w:tcPr>
            <w:tcW w:w="1168" w:type="dxa"/>
            <w:tcBorders>
              <w:top w:val="nil"/>
              <w:left w:val="nil"/>
              <w:bottom w:val="single" w:sz="4" w:space="0" w:color="auto"/>
              <w:right w:val="single" w:sz="4" w:space="0" w:color="auto"/>
            </w:tcBorders>
            <w:noWrap/>
            <w:vAlign w:val="center"/>
            <w:hideMark/>
          </w:tcPr>
          <w:p w14:paraId="082B068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40</w:t>
            </w:r>
          </w:p>
        </w:tc>
        <w:tc>
          <w:tcPr>
            <w:tcW w:w="608" w:type="dxa"/>
            <w:tcBorders>
              <w:top w:val="nil"/>
              <w:left w:val="nil"/>
              <w:bottom w:val="single" w:sz="4" w:space="0" w:color="auto"/>
              <w:right w:val="single" w:sz="4" w:space="0" w:color="auto"/>
            </w:tcBorders>
            <w:noWrap/>
            <w:vAlign w:val="center"/>
            <w:hideMark/>
          </w:tcPr>
          <w:p w14:paraId="75A68F4E"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2118" w:type="dxa"/>
            <w:tcBorders>
              <w:top w:val="nil"/>
              <w:left w:val="nil"/>
              <w:bottom w:val="single" w:sz="4" w:space="0" w:color="auto"/>
              <w:right w:val="single" w:sz="4" w:space="0" w:color="auto"/>
            </w:tcBorders>
            <w:noWrap/>
            <w:vAlign w:val="center"/>
          </w:tcPr>
          <w:p w14:paraId="11D4A5DD" w14:textId="5BD885FD"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25EBD2F3" w14:textId="6098AAAD"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4AF5BC94" w14:textId="77777777" w:rsidTr="001A4D2D">
        <w:trPr>
          <w:trHeight w:val="780"/>
        </w:trPr>
        <w:tc>
          <w:tcPr>
            <w:tcW w:w="720" w:type="dxa"/>
            <w:tcBorders>
              <w:top w:val="nil"/>
              <w:left w:val="single" w:sz="4" w:space="0" w:color="auto"/>
              <w:bottom w:val="single" w:sz="4" w:space="0" w:color="auto"/>
              <w:right w:val="single" w:sz="4" w:space="0" w:color="auto"/>
            </w:tcBorders>
            <w:noWrap/>
            <w:vAlign w:val="center"/>
            <w:hideMark/>
          </w:tcPr>
          <w:p w14:paraId="54A0C75D"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9</w:t>
            </w:r>
          </w:p>
        </w:tc>
        <w:tc>
          <w:tcPr>
            <w:tcW w:w="2388" w:type="dxa"/>
            <w:tcBorders>
              <w:top w:val="nil"/>
              <w:left w:val="nil"/>
              <w:bottom w:val="single" w:sz="4" w:space="0" w:color="auto"/>
              <w:right w:val="single" w:sz="4" w:space="0" w:color="auto"/>
            </w:tcBorders>
            <w:vAlign w:val="center"/>
            <w:hideMark/>
          </w:tcPr>
          <w:p w14:paraId="370D0D35"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Cable Laying &amp; Trenching 16 mm² 4-core Copper)</w:t>
            </w:r>
          </w:p>
        </w:tc>
        <w:tc>
          <w:tcPr>
            <w:tcW w:w="6385" w:type="dxa"/>
            <w:tcBorders>
              <w:top w:val="nil"/>
              <w:left w:val="nil"/>
              <w:bottom w:val="single" w:sz="4" w:space="0" w:color="auto"/>
              <w:right w:val="single" w:sz="4" w:space="0" w:color="auto"/>
            </w:tcBorders>
            <w:vAlign w:val="center"/>
            <w:hideMark/>
          </w:tcPr>
          <w:p w14:paraId="0AC07C9B"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trenches excavation LWH(1804ftx2ftx2.5ft) sand filling caustion tape etc</w:t>
            </w:r>
          </w:p>
        </w:tc>
        <w:tc>
          <w:tcPr>
            <w:tcW w:w="1168" w:type="dxa"/>
            <w:tcBorders>
              <w:top w:val="nil"/>
              <w:left w:val="nil"/>
              <w:bottom w:val="single" w:sz="4" w:space="0" w:color="auto"/>
              <w:right w:val="single" w:sz="4" w:space="0" w:color="auto"/>
            </w:tcBorders>
            <w:noWrap/>
            <w:vAlign w:val="center"/>
            <w:hideMark/>
          </w:tcPr>
          <w:p w14:paraId="1578EB53"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5AE89EA6"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2118" w:type="dxa"/>
            <w:tcBorders>
              <w:top w:val="nil"/>
              <w:left w:val="nil"/>
              <w:bottom w:val="single" w:sz="4" w:space="0" w:color="auto"/>
              <w:right w:val="single" w:sz="4" w:space="0" w:color="auto"/>
            </w:tcBorders>
            <w:noWrap/>
            <w:vAlign w:val="center"/>
          </w:tcPr>
          <w:p w14:paraId="291B3BCB" w14:textId="392AEB0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14D1AD65" w14:textId="1C991E44"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8DA84C3" w14:textId="77777777" w:rsidTr="001A4D2D">
        <w:trPr>
          <w:trHeight w:val="290"/>
        </w:trPr>
        <w:tc>
          <w:tcPr>
            <w:tcW w:w="720" w:type="dxa"/>
            <w:tcBorders>
              <w:top w:val="nil"/>
              <w:left w:val="single" w:sz="4" w:space="0" w:color="auto"/>
              <w:bottom w:val="single" w:sz="4" w:space="0" w:color="auto"/>
              <w:right w:val="single" w:sz="4" w:space="0" w:color="auto"/>
            </w:tcBorders>
            <w:noWrap/>
            <w:vAlign w:val="center"/>
            <w:hideMark/>
          </w:tcPr>
          <w:p w14:paraId="50505F25"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10</w:t>
            </w:r>
          </w:p>
        </w:tc>
        <w:tc>
          <w:tcPr>
            <w:tcW w:w="2388" w:type="dxa"/>
            <w:tcBorders>
              <w:top w:val="nil"/>
              <w:left w:val="nil"/>
              <w:bottom w:val="single" w:sz="4" w:space="0" w:color="auto"/>
              <w:right w:val="single" w:sz="4" w:space="0" w:color="auto"/>
            </w:tcBorders>
            <w:vAlign w:val="center"/>
            <w:hideMark/>
          </w:tcPr>
          <w:p w14:paraId="365EDF11"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Civil work</w:t>
            </w:r>
          </w:p>
        </w:tc>
        <w:tc>
          <w:tcPr>
            <w:tcW w:w="6385" w:type="dxa"/>
            <w:tcBorders>
              <w:top w:val="nil"/>
              <w:left w:val="nil"/>
              <w:bottom w:val="single" w:sz="4" w:space="0" w:color="auto"/>
              <w:right w:val="single" w:sz="4" w:space="0" w:color="auto"/>
            </w:tcBorders>
            <w:vAlign w:val="center"/>
            <w:hideMark/>
          </w:tcPr>
          <w:p w14:paraId="70A053BC"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12"x12"x48"(LWD) Concrete Foundation with Steel Structure for Panel Structure </w:t>
            </w:r>
          </w:p>
        </w:tc>
        <w:tc>
          <w:tcPr>
            <w:tcW w:w="1168" w:type="dxa"/>
            <w:tcBorders>
              <w:top w:val="nil"/>
              <w:left w:val="nil"/>
              <w:bottom w:val="single" w:sz="4" w:space="0" w:color="auto"/>
              <w:right w:val="single" w:sz="4" w:space="0" w:color="auto"/>
            </w:tcBorders>
            <w:noWrap/>
            <w:vAlign w:val="center"/>
            <w:hideMark/>
          </w:tcPr>
          <w:p w14:paraId="51B934D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16</w:t>
            </w:r>
          </w:p>
        </w:tc>
        <w:tc>
          <w:tcPr>
            <w:tcW w:w="608" w:type="dxa"/>
            <w:tcBorders>
              <w:top w:val="nil"/>
              <w:left w:val="nil"/>
              <w:bottom w:val="single" w:sz="4" w:space="0" w:color="auto"/>
              <w:right w:val="single" w:sz="4" w:space="0" w:color="auto"/>
            </w:tcBorders>
            <w:noWrap/>
            <w:vAlign w:val="center"/>
            <w:hideMark/>
          </w:tcPr>
          <w:p w14:paraId="492D7C37"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2118" w:type="dxa"/>
            <w:tcBorders>
              <w:top w:val="nil"/>
              <w:left w:val="nil"/>
              <w:bottom w:val="single" w:sz="4" w:space="0" w:color="auto"/>
              <w:right w:val="single" w:sz="4" w:space="0" w:color="auto"/>
            </w:tcBorders>
            <w:noWrap/>
            <w:vAlign w:val="center"/>
          </w:tcPr>
          <w:p w14:paraId="71032ED5" w14:textId="3A7C6D1A"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22288DF4" w14:textId="3E861FBD"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3CB80269" w14:textId="77777777" w:rsidTr="001A4D2D">
        <w:trPr>
          <w:trHeight w:val="780"/>
        </w:trPr>
        <w:tc>
          <w:tcPr>
            <w:tcW w:w="720" w:type="dxa"/>
            <w:tcBorders>
              <w:top w:val="nil"/>
              <w:left w:val="single" w:sz="4" w:space="0" w:color="auto"/>
              <w:bottom w:val="single" w:sz="4" w:space="0" w:color="auto"/>
              <w:right w:val="single" w:sz="4" w:space="0" w:color="auto"/>
            </w:tcBorders>
            <w:noWrap/>
            <w:vAlign w:val="center"/>
            <w:hideMark/>
          </w:tcPr>
          <w:p w14:paraId="4223EC61"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w:t>
            </w:r>
          </w:p>
        </w:tc>
        <w:tc>
          <w:tcPr>
            <w:tcW w:w="2388" w:type="dxa"/>
            <w:tcBorders>
              <w:top w:val="nil"/>
              <w:left w:val="nil"/>
              <w:bottom w:val="single" w:sz="4" w:space="0" w:color="auto"/>
              <w:right w:val="single" w:sz="4" w:space="0" w:color="auto"/>
            </w:tcBorders>
            <w:vAlign w:val="center"/>
            <w:hideMark/>
          </w:tcPr>
          <w:p w14:paraId="77302046"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4 Distributio Point with breaker</w:t>
            </w:r>
          </w:p>
        </w:tc>
        <w:tc>
          <w:tcPr>
            <w:tcW w:w="6385" w:type="dxa"/>
            <w:tcBorders>
              <w:top w:val="nil"/>
              <w:left w:val="nil"/>
              <w:bottom w:val="single" w:sz="4" w:space="0" w:color="auto"/>
              <w:right w:val="single" w:sz="4" w:space="0" w:color="auto"/>
            </w:tcBorders>
            <w:vAlign w:val="center"/>
            <w:hideMark/>
          </w:tcPr>
          <w:p w14:paraId="0C5311DF"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 xml:space="preserve">Distribution Panels / Service Box rated IP65 with Including One Single Phase meter, 100A MCCB must have Copper busbar for enduser termination.  24x36 with distribution busbad on borh sides of  </w:t>
            </w:r>
          </w:p>
        </w:tc>
        <w:tc>
          <w:tcPr>
            <w:tcW w:w="1168" w:type="dxa"/>
            <w:tcBorders>
              <w:top w:val="nil"/>
              <w:left w:val="nil"/>
              <w:bottom w:val="single" w:sz="4" w:space="0" w:color="auto"/>
              <w:right w:val="single" w:sz="4" w:space="0" w:color="auto"/>
            </w:tcBorders>
            <w:noWrap/>
            <w:vAlign w:val="center"/>
            <w:hideMark/>
          </w:tcPr>
          <w:p w14:paraId="69E155FA"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6</w:t>
            </w:r>
          </w:p>
        </w:tc>
        <w:tc>
          <w:tcPr>
            <w:tcW w:w="608" w:type="dxa"/>
            <w:tcBorders>
              <w:top w:val="nil"/>
              <w:left w:val="nil"/>
              <w:bottom w:val="single" w:sz="4" w:space="0" w:color="auto"/>
              <w:right w:val="single" w:sz="4" w:space="0" w:color="auto"/>
            </w:tcBorders>
            <w:noWrap/>
            <w:vAlign w:val="center"/>
            <w:hideMark/>
          </w:tcPr>
          <w:p w14:paraId="04AC39FB"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Nos.</w:t>
            </w:r>
          </w:p>
        </w:tc>
        <w:tc>
          <w:tcPr>
            <w:tcW w:w="2118" w:type="dxa"/>
            <w:tcBorders>
              <w:top w:val="nil"/>
              <w:left w:val="nil"/>
              <w:bottom w:val="single" w:sz="4" w:space="0" w:color="auto"/>
              <w:right w:val="single" w:sz="4" w:space="0" w:color="auto"/>
            </w:tcBorders>
            <w:noWrap/>
            <w:vAlign w:val="center"/>
          </w:tcPr>
          <w:p w14:paraId="5E3903B6" w14:textId="078C5BE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4C50396E" w14:textId="5272574F"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1AED40E7" w14:textId="77777777" w:rsidTr="001A4D2D">
        <w:trPr>
          <w:trHeight w:val="290"/>
        </w:trPr>
        <w:tc>
          <w:tcPr>
            <w:tcW w:w="720" w:type="dxa"/>
            <w:tcBorders>
              <w:top w:val="nil"/>
              <w:left w:val="single" w:sz="4" w:space="0" w:color="auto"/>
              <w:bottom w:val="single" w:sz="4" w:space="0" w:color="auto"/>
              <w:right w:val="single" w:sz="4" w:space="0" w:color="auto"/>
            </w:tcBorders>
            <w:noWrap/>
            <w:vAlign w:val="center"/>
            <w:hideMark/>
          </w:tcPr>
          <w:p w14:paraId="7A413AA0"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11</w:t>
            </w:r>
          </w:p>
        </w:tc>
        <w:tc>
          <w:tcPr>
            <w:tcW w:w="2388" w:type="dxa"/>
            <w:tcBorders>
              <w:top w:val="nil"/>
              <w:left w:val="nil"/>
              <w:bottom w:val="single" w:sz="4" w:space="0" w:color="auto"/>
              <w:right w:val="single" w:sz="4" w:space="0" w:color="auto"/>
            </w:tcBorders>
            <w:noWrap/>
            <w:vAlign w:val="center"/>
            <w:hideMark/>
          </w:tcPr>
          <w:p w14:paraId="33730D14" w14:textId="7530D1E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Installation</w:t>
            </w:r>
            <w:r w:rsidR="00CD2CA9">
              <w:rPr>
                <w:rFonts w:ascii="Calibri" w:hAnsi="Calibri" w:cs="Calibri"/>
                <w:color w:val="000000"/>
                <w:sz w:val="20"/>
                <w:lang w:val="en-AU" w:eastAsia="en-AU"/>
              </w:rPr>
              <w:t xml:space="preserve"> and Training of Operators</w:t>
            </w:r>
          </w:p>
        </w:tc>
        <w:tc>
          <w:tcPr>
            <w:tcW w:w="6385" w:type="dxa"/>
            <w:tcBorders>
              <w:top w:val="nil"/>
              <w:left w:val="nil"/>
              <w:bottom w:val="single" w:sz="4" w:space="0" w:color="auto"/>
              <w:right w:val="single" w:sz="4" w:space="0" w:color="auto"/>
            </w:tcBorders>
            <w:vAlign w:val="center"/>
            <w:hideMark/>
          </w:tcPr>
          <w:p w14:paraId="5FC982F8" w14:textId="37D0DC28"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Testing, Commissioning and Engineering Servicse</w:t>
            </w:r>
            <w:r w:rsidR="00CD2CA9">
              <w:rPr>
                <w:rFonts w:ascii="Calibri" w:hAnsi="Calibri" w:cs="Calibri"/>
                <w:color w:val="000000"/>
                <w:sz w:val="20"/>
                <w:lang w:val="en-AU" w:eastAsia="en-AU"/>
              </w:rPr>
              <w:t>. On job training of two operators</w:t>
            </w:r>
          </w:p>
        </w:tc>
        <w:tc>
          <w:tcPr>
            <w:tcW w:w="1168" w:type="dxa"/>
            <w:tcBorders>
              <w:top w:val="nil"/>
              <w:left w:val="nil"/>
              <w:bottom w:val="single" w:sz="4" w:space="0" w:color="auto"/>
              <w:right w:val="single" w:sz="4" w:space="0" w:color="auto"/>
            </w:tcBorders>
            <w:noWrap/>
            <w:vAlign w:val="center"/>
            <w:hideMark/>
          </w:tcPr>
          <w:p w14:paraId="50B2419B"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618BA528"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2118" w:type="dxa"/>
            <w:tcBorders>
              <w:top w:val="nil"/>
              <w:left w:val="nil"/>
              <w:bottom w:val="single" w:sz="4" w:space="0" w:color="auto"/>
              <w:right w:val="single" w:sz="4" w:space="0" w:color="auto"/>
            </w:tcBorders>
            <w:noWrap/>
            <w:vAlign w:val="center"/>
          </w:tcPr>
          <w:p w14:paraId="454BE52B" w14:textId="4CACEA64"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0BA38335" w14:textId="2EAD629D"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01B00D16" w14:textId="77777777" w:rsidTr="001A4D2D">
        <w:trPr>
          <w:trHeight w:val="290"/>
        </w:trPr>
        <w:tc>
          <w:tcPr>
            <w:tcW w:w="720" w:type="dxa"/>
            <w:tcBorders>
              <w:top w:val="nil"/>
              <w:left w:val="single" w:sz="4" w:space="0" w:color="auto"/>
              <w:bottom w:val="single" w:sz="4" w:space="0" w:color="auto"/>
              <w:right w:val="single" w:sz="4" w:space="0" w:color="auto"/>
            </w:tcBorders>
            <w:noWrap/>
            <w:vAlign w:val="center"/>
            <w:hideMark/>
          </w:tcPr>
          <w:p w14:paraId="1ADF9DAF"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12</w:t>
            </w:r>
          </w:p>
        </w:tc>
        <w:tc>
          <w:tcPr>
            <w:tcW w:w="2388" w:type="dxa"/>
            <w:tcBorders>
              <w:top w:val="nil"/>
              <w:left w:val="nil"/>
              <w:bottom w:val="single" w:sz="4" w:space="0" w:color="auto"/>
              <w:right w:val="single" w:sz="4" w:space="0" w:color="auto"/>
            </w:tcBorders>
            <w:noWrap/>
            <w:vAlign w:val="center"/>
            <w:hideMark/>
          </w:tcPr>
          <w:p w14:paraId="0FB10C28"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Transportation</w:t>
            </w:r>
          </w:p>
        </w:tc>
        <w:tc>
          <w:tcPr>
            <w:tcW w:w="6385" w:type="dxa"/>
            <w:tcBorders>
              <w:top w:val="nil"/>
              <w:left w:val="nil"/>
              <w:bottom w:val="single" w:sz="4" w:space="0" w:color="auto"/>
              <w:right w:val="single" w:sz="4" w:space="0" w:color="auto"/>
            </w:tcBorders>
            <w:vAlign w:val="center"/>
            <w:hideMark/>
          </w:tcPr>
          <w:p w14:paraId="162C1C3F" w14:textId="77777777"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Within Karachi and to Site</w:t>
            </w:r>
          </w:p>
        </w:tc>
        <w:tc>
          <w:tcPr>
            <w:tcW w:w="1168" w:type="dxa"/>
            <w:tcBorders>
              <w:top w:val="nil"/>
              <w:left w:val="nil"/>
              <w:bottom w:val="single" w:sz="4" w:space="0" w:color="auto"/>
              <w:right w:val="single" w:sz="4" w:space="0" w:color="auto"/>
            </w:tcBorders>
            <w:noWrap/>
            <w:vAlign w:val="center"/>
            <w:hideMark/>
          </w:tcPr>
          <w:p w14:paraId="35445BD4"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1</w:t>
            </w:r>
          </w:p>
        </w:tc>
        <w:tc>
          <w:tcPr>
            <w:tcW w:w="608" w:type="dxa"/>
            <w:tcBorders>
              <w:top w:val="nil"/>
              <w:left w:val="nil"/>
              <w:bottom w:val="single" w:sz="4" w:space="0" w:color="auto"/>
              <w:right w:val="single" w:sz="4" w:space="0" w:color="auto"/>
            </w:tcBorders>
            <w:noWrap/>
            <w:vAlign w:val="center"/>
            <w:hideMark/>
          </w:tcPr>
          <w:p w14:paraId="1A839DAC" w14:textId="77777777" w:rsidR="001A4D2D" w:rsidRPr="001A4D2D" w:rsidRDefault="001A4D2D" w:rsidP="001A4D2D">
            <w:pPr>
              <w:widowControl/>
              <w:overflowPunct/>
              <w:autoSpaceDE/>
              <w:autoSpaceDN/>
              <w:adjustRightInd/>
              <w:jc w:val="center"/>
              <w:textAlignment w:val="auto"/>
              <w:rPr>
                <w:rFonts w:ascii="Calibri" w:hAnsi="Calibri" w:cs="Calibri"/>
                <w:color w:val="000000"/>
                <w:sz w:val="20"/>
                <w:lang w:val="en-AU" w:eastAsia="en-AU"/>
              </w:rPr>
            </w:pPr>
            <w:r w:rsidRPr="001A4D2D">
              <w:rPr>
                <w:rFonts w:ascii="Calibri" w:hAnsi="Calibri" w:cs="Calibri"/>
                <w:color w:val="000000"/>
                <w:sz w:val="20"/>
                <w:lang w:val="en-AU" w:eastAsia="en-AU"/>
              </w:rPr>
              <w:t>Job</w:t>
            </w:r>
          </w:p>
        </w:tc>
        <w:tc>
          <w:tcPr>
            <w:tcW w:w="2118" w:type="dxa"/>
            <w:tcBorders>
              <w:top w:val="nil"/>
              <w:left w:val="nil"/>
              <w:bottom w:val="single" w:sz="4" w:space="0" w:color="auto"/>
              <w:right w:val="single" w:sz="4" w:space="0" w:color="auto"/>
            </w:tcBorders>
            <w:noWrap/>
            <w:vAlign w:val="center"/>
          </w:tcPr>
          <w:p w14:paraId="4644982A" w14:textId="0779E6CF"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c>
          <w:tcPr>
            <w:tcW w:w="1613" w:type="dxa"/>
            <w:tcBorders>
              <w:top w:val="nil"/>
              <w:left w:val="nil"/>
              <w:bottom w:val="single" w:sz="4" w:space="0" w:color="auto"/>
              <w:right w:val="single" w:sz="4" w:space="0" w:color="auto"/>
            </w:tcBorders>
            <w:noWrap/>
            <w:vAlign w:val="center"/>
          </w:tcPr>
          <w:p w14:paraId="508E6470" w14:textId="20A8D180" w:rsidR="001A4D2D" w:rsidRPr="001A4D2D" w:rsidRDefault="001A4D2D" w:rsidP="001A4D2D">
            <w:pPr>
              <w:widowControl/>
              <w:overflowPunct/>
              <w:autoSpaceDE/>
              <w:autoSpaceDN/>
              <w:adjustRightInd/>
              <w:textAlignment w:val="auto"/>
              <w:rPr>
                <w:rFonts w:ascii="Calibri" w:hAnsi="Calibri" w:cs="Calibri"/>
                <w:color w:val="000000"/>
                <w:sz w:val="20"/>
                <w:lang w:val="en-AU" w:eastAsia="en-AU"/>
              </w:rPr>
            </w:pPr>
          </w:p>
        </w:tc>
      </w:tr>
      <w:tr w:rsidR="001A4D2D" w:rsidRPr="001A4D2D" w14:paraId="296B42DD" w14:textId="77777777" w:rsidTr="001A4D2D">
        <w:trPr>
          <w:trHeight w:val="290"/>
        </w:trPr>
        <w:tc>
          <w:tcPr>
            <w:tcW w:w="720" w:type="dxa"/>
            <w:tcBorders>
              <w:top w:val="nil"/>
              <w:left w:val="single" w:sz="4" w:space="0" w:color="auto"/>
              <w:bottom w:val="single" w:sz="4" w:space="0" w:color="auto"/>
              <w:right w:val="single" w:sz="4" w:space="0" w:color="auto"/>
            </w:tcBorders>
            <w:noWrap/>
            <w:vAlign w:val="center"/>
            <w:hideMark/>
          </w:tcPr>
          <w:p w14:paraId="4AC8B71C" w14:textId="77777777" w:rsidR="001A4D2D" w:rsidRPr="001A4D2D" w:rsidRDefault="001A4D2D" w:rsidP="001A4D2D">
            <w:pPr>
              <w:widowControl/>
              <w:overflowPunct/>
              <w:autoSpaceDE/>
              <w:autoSpaceDN/>
              <w:adjustRightInd/>
              <w:textAlignment w:val="auto"/>
              <w:rPr>
                <w:rFonts w:ascii="Calibri" w:hAnsi="Calibri" w:cs="Calibri"/>
                <w:b/>
                <w:bCs/>
                <w:i/>
                <w:iCs/>
                <w:color w:val="000000"/>
                <w:sz w:val="20"/>
                <w:lang w:val="en-AU" w:eastAsia="en-AU"/>
              </w:rPr>
            </w:pPr>
            <w:r w:rsidRPr="001A4D2D">
              <w:rPr>
                <w:rFonts w:ascii="Calibri" w:hAnsi="Calibri" w:cs="Calibri"/>
                <w:b/>
                <w:bCs/>
                <w:i/>
                <w:iCs/>
                <w:color w:val="000000"/>
                <w:sz w:val="20"/>
                <w:lang w:val="en-AU" w:eastAsia="en-AU"/>
              </w:rPr>
              <w:t> </w:t>
            </w:r>
          </w:p>
        </w:tc>
        <w:tc>
          <w:tcPr>
            <w:tcW w:w="12667" w:type="dxa"/>
            <w:gridSpan w:val="5"/>
            <w:tcBorders>
              <w:top w:val="single" w:sz="4" w:space="0" w:color="auto"/>
              <w:left w:val="nil"/>
              <w:bottom w:val="single" w:sz="4" w:space="0" w:color="auto"/>
              <w:right w:val="single" w:sz="4" w:space="0" w:color="000000"/>
            </w:tcBorders>
            <w:noWrap/>
            <w:vAlign w:val="center"/>
            <w:hideMark/>
          </w:tcPr>
          <w:p w14:paraId="1125939A" w14:textId="71CBE0D4" w:rsidR="001A4D2D" w:rsidRPr="001A4D2D" w:rsidRDefault="001A4D2D" w:rsidP="001A4D2D">
            <w:pPr>
              <w:widowControl/>
              <w:overflowPunct/>
              <w:autoSpaceDE/>
              <w:autoSpaceDN/>
              <w:adjustRightInd/>
              <w:jc w:val="center"/>
              <w:textAlignment w:val="auto"/>
              <w:rPr>
                <w:rFonts w:ascii="Calibri" w:hAnsi="Calibri" w:cs="Calibri"/>
                <w:b/>
                <w:bCs/>
                <w:i/>
                <w:iCs/>
                <w:color w:val="000000"/>
                <w:sz w:val="20"/>
                <w:lang w:val="en-AU" w:eastAsia="en-AU"/>
              </w:rPr>
            </w:pPr>
            <w:r w:rsidRPr="001A4D2D">
              <w:rPr>
                <w:rFonts w:ascii="Calibri" w:hAnsi="Calibri" w:cs="Calibri"/>
                <w:b/>
                <w:bCs/>
                <w:i/>
                <w:iCs/>
                <w:color w:val="000000"/>
                <w:sz w:val="20"/>
                <w:lang w:val="en-AU" w:eastAsia="en-AU"/>
              </w:rPr>
              <w:t>Total Cost of System (Rs.)</w:t>
            </w:r>
            <w:r>
              <w:rPr>
                <w:rFonts w:ascii="Calibri" w:hAnsi="Calibri" w:cs="Calibri"/>
                <w:b/>
                <w:bCs/>
                <w:i/>
                <w:iCs/>
                <w:color w:val="000000"/>
                <w:sz w:val="20"/>
                <w:lang w:val="en-AU" w:eastAsia="en-AU"/>
              </w:rPr>
              <w:t xml:space="preserve"> Including all Taxes</w:t>
            </w:r>
          </w:p>
        </w:tc>
        <w:tc>
          <w:tcPr>
            <w:tcW w:w="1613" w:type="dxa"/>
            <w:tcBorders>
              <w:top w:val="nil"/>
              <w:left w:val="nil"/>
              <w:bottom w:val="single" w:sz="4" w:space="0" w:color="auto"/>
              <w:right w:val="single" w:sz="4" w:space="0" w:color="auto"/>
            </w:tcBorders>
            <w:noWrap/>
            <w:vAlign w:val="center"/>
            <w:hideMark/>
          </w:tcPr>
          <w:p w14:paraId="699C3A08" w14:textId="78B647F6" w:rsidR="001A4D2D" w:rsidRPr="001A4D2D" w:rsidRDefault="001A4D2D" w:rsidP="001A4D2D">
            <w:pPr>
              <w:widowControl/>
              <w:overflowPunct/>
              <w:autoSpaceDE/>
              <w:autoSpaceDN/>
              <w:adjustRightInd/>
              <w:jc w:val="center"/>
              <w:textAlignment w:val="auto"/>
              <w:rPr>
                <w:rFonts w:ascii="Calibri" w:hAnsi="Calibri" w:cs="Calibri"/>
                <w:b/>
                <w:bCs/>
                <w:i/>
                <w:iCs/>
                <w:color w:val="000000"/>
                <w:sz w:val="20"/>
                <w:lang w:val="en-AU" w:eastAsia="en-AU"/>
              </w:rPr>
            </w:pPr>
            <w:r w:rsidRPr="001A4D2D">
              <w:rPr>
                <w:rFonts w:ascii="Calibri" w:hAnsi="Calibri" w:cs="Calibri"/>
                <w:b/>
                <w:bCs/>
                <w:i/>
                <w:iCs/>
                <w:color w:val="000000"/>
                <w:sz w:val="20"/>
                <w:lang w:val="en-AU" w:eastAsia="en-AU"/>
              </w:rPr>
              <w:t xml:space="preserve">     </w:t>
            </w:r>
          </w:p>
        </w:tc>
      </w:tr>
    </w:tbl>
    <w:p w14:paraId="1D6CC70A" w14:textId="77777777" w:rsidR="001A4D2D" w:rsidRDefault="001A4D2D" w:rsidP="001A4D2D">
      <w:pPr>
        <w:pStyle w:val="BodyText21"/>
        <w:spacing w:line="276" w:lineRule="auto"/>
        <w:rPr>
          <w:b/>
          <w:szCs w:val="24"/>
        </w:rPr>
      </w:pPr>
    </w:p>
    <w:p w14:paraId="7ACEC2C6" w14:textId="77777777" w:rsidR="001A4D2D" w:rsidRDefault="001A4D2D" w:rsidP="001A4D2D">
      <w:pPr>
        <w:pStyle w:val="BodyText21"/>
        <w:spacing w:line="276" w:lineRule="auto"/>
        <w:rPr>
          <w:b/>
          <w:szCs w:val="24"/>
        </w:rPr>
      </w:pPr>
    </w:p>
    <w:p w14:paraId="1C9F8FA3" w14:textId="77777777" w:rsidR="001A4D2D" w:rsidRDefault="001A4D2D" w:rsidP="001A4D2D">
      <w:pPr>
        <w:pStyle w:val="BodyText21"/>
        <w:spacing w:line="276" w:lineRule="auto"/>
        <w:rPr>
          <w:b/>
          <w:szCs w:val="24"/>
        </w:rPr>
      </w:pPr>
    </w:p>
    <w:p w14:paraId="57F8BAAA" w14:textId="77777777" w:rsidR="00F960CE" w:rsidRDefault="00F960CE" w:rsidP="001A4D2D">
      <w:pPr>
        <w:pStyle w:val="BodyText21"/>
        <w:spacing w:line="276" w:lineRule="auto"/>
        <w:rPr>
          <w:b/>
          <w:szCs w:val="24"/>
        </w:rPr>
      </w:pPr>
    </w:p>
    <w:p w14:paraId="22542C60" w14:textId="77777777" w:rsidR="00F960CE" w:rsidRDefault="00F960CE" w:rsidP="001A4D2D">
      <w:pPr>
        <w:pStyle w:val="BodyText21"/>
        <w:spacing w:line="276" w:lineRule="auto"/>
        <w:rPr>
          <w:b/>
          <w:szCs w:val="24"/>
        </w:rPr>
      </w:pPr>
    </w:p>
    <w:p w14:paraId="1C9FB6D8" w14:textId="6AA52F94" w:rsidR="00F960CE" w:rsidRDefault="00F960CE" w:rsidP="001A4D2D">
      <w:pPr>
        <w:pStyle w:val="BodyText21"/>
        <w:spacing w:line="276" w:lineRule="auto"/>
        <w:rPr>
          <w:b/>
          <w:szCs w:val="24"/>
        </w:rPr>
      </w:pPr>
    </w:p>
    <w:p w14:paraId="44FD2B75" w14:textId="350FDD16" w:rsidR="001A4D2D" w:rsidRPr="00F960CE" w:rsidRDefault="009F18AB" w:rsidP="00F960CE">
      <w:pPr>
        <w:widowControl/>
        <w:overflowPunct/>
        <w:autoSpaceDE/>
        <w:autoSpaceDN/>
        <w:adjustRightInd/>
        <w:textAlignment w:val="auto"/>
        <w:rPr>
          <w:rFonts w:ascii="Times New Roman" w:hAnsi="Times New Roman"/>
          <w:b/>
          <w:szCs w:val="24"/>
        </w:rPr>
      </w:pPr>
      <w:r>
        <w:rPr>
          <w:b/>
          <w:noProof/>
          <w:szCs w:val="24"/>
        </w:rPr>
        <w:lastRenderedPageBreak/>
        <w:drawing>
          <wp:anchor distT="0" distB="0" distL="0" distR="0" simplePos="0" relativeHeight="251659264" behindDoc="1" locked="0" layoutInCell="1" allowOverlap="1" wp14:anchorId="10B4BF44" wp14:editId="46141147">
            <wp:simplePos x="0" y="0"/>
            <wp:positionH relativeFrom="page">
              <wp:posOffset>693420</wp:posOffset>
            </wp:positionH>
            <wp:positionV relativeFrom="paragraph">
              <wp:posOffset>2987040</wp:posOffset>
            </wp:positionV>
            <wp:extent cx="9204960" cy="2741930"/>
            <wp:effectExtent l="0" t="0" r="0" b="1270"/>
            <wp:wrapTopAndBottom/>
            <wp:docPr id="544482085" name="Picture 1" descr="Mathematics 10 01226 g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descr="Mathematics 10 01226 g001"/>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204960" cy="274193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8"/>
        </w:rPr>
        <w:drawing>
          <wp:anchor distT="0" distB="0" distL="0" distR="0" simplePos="0" relativeHeight="251661312" behindDoc="1" locked="0" layoutInCell="1" allowOverlap="1" wp14:anchorId="2FFE4D1E" wp14:editId="0BFBC8FD">
            <wp:simplePos x="0" y="0"/>
            <wp:positionH relativeFrom="page">
              <wp:posOffset>5288280</wp:posOffset>
            </wp:positionH>
            <wp:positionV relativeFrom="paragraph">
              <wp:posOffset>7620</wp:posOffset>
            </wp:positionV>
            <wp:extent cx="4640580" cy="2758440"/>
            <wp:effectExtent l="0" t="0" r="7620" b="3810"/>
            <wp:wrapNone/>
            <wp:docPr id="9" name="Image 9" descr="E:\AKRSP\micro grid\SLD.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E:\AKRSP\micro grid\SLD.png"/>
                    <pic:cNvPicPr/>
                  </pic:nvPicPr>
                  <pic:blipFill rotWithShape="1">
                    <a:blip r:embed="rId25" cstate="print"/>
                    <a:srcRect b="4286"/>
                    <a:stretch>
                      <a:fillRect/>
                    </a:stretch>
                  </pic:blipFill>
                  <pic:spPr bwMode="auto">
                    <a:xfrm>
                      <a:off x="0" y="0"/>
                      <a:ext cx="4640580" cy="27584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960CE" w:rsidRPr="00F960CE">
        <w:rPr>
          <w:b/>
          <w:noProof/>
          <w:szCs w:val="24"/>
        </w:rPr>
        <w:drawing>
          <wp:anchor distT="0" distB="0" distL="114300" distR="114300" simplePos="0" relativeHeight="251658240" behindDoc="0" locked="0" layoutInCell="1" allowOverlap="1" wp14:anchorId="6E329409" wp14:editId="398B2AE5">
            <wp:simplePos x="0" y="0"/>
            <wp:positionH relativeFrom="margin">
              <wp:align>left</wp:align>
            </wp:positionH>
            <wp:positionV relativeFrom="paragraph">
              <wp:posOffset>0</wp:posOffset>
            </wp:positionV>
            <wp:extent cx="4453890" cy="2948940"/>
            <wp:effectExtent l="0" t="0" r="3810" b="3810"/>
            <wp:wrapSquare wrapText="bothSides"/>
            <wp:docPr id="1980589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589166" name=""/>
                    <pic:cNvPicPr/>
                  </pic:nvPicPr>
                  <pic:blipFill>
                    <a:blip r:embed="rId26">
                      <a:extLst>
                        <a:ext uri="{28A0092B-C50C-407E-A947-70E740481C1C}">
                          <a14:useLocalDpi xmlns:a14="http://schemas.microsoft.com/office/drawing/2010/main" val="0"/>
                        </a:ext>
                      </a:extLst>
                    </a:blip>
                    <a:stretch>
                      <a:fillRect/>
                    </a:stretch>
                  </pic:blipFill>
                  <pic:spPr>
                    <a:xfrm>
                      <a:off x="0" y="0"/>
                      <a:ext cx="4453890" cy="2948940"/>
                    </a:xfrm>
                    <a:prstGeom prst="rect">
                      <a:avLst/>
                    </a:prstGeom>
                  </pic:spPr>
                </pic:pic>
              </a:graphicData>
            </a:graphic>
            <wp14:sizeRelH relativeFrom="margin">
              <wp14:pctWidth>0</wp14:pctWidth>
            </wp14:sizeRelH>
            <wp14:sizeRelV relativeFrom="margin">
              <wp14:pctHeight>0</wp14:pctHeight>
            </wp14:sizeRelV>
          </wp:anchor>
        </w:drawing>
      </w:r>
      <w:r w:rsidR="00F960CE">
        <w:rPr>
          <w:b/>
          <w:szCs w:val="24"/>
        </w:rPr>
        <w:br w:type="page"/>
      </w:r>
    </w:p>
    <w:tbl>
      <w:tblPr>
        <w:tblW w:w="13745" w:type="dxa"/>
        <w:tblInd w:w="113" w:type="dxa"/>
        <w:tblLook w:val="04A0" w:firstRow="1" w:lastRow="0" w:firstColumn="1" w:lastColumn="0" w:noHBand="0" w:noVBand="1"/>
      </w:tblPr>
      <w:tblGrid>
        <w:gridCol w:w="13745"/>
      </w:tblGrid>
      <w:tr w:rsidR="00D95638" w:rsidRPr="007D3873" w14:paraId="1DE8CE9B" w14:textId="77777777" w:rsidTr="00D95638">
        <w:trPr>
          <w:trHeight w:val="540"/>
        </w:trPr>
        <w:tc>
          <w:tcPr>
            <w:tcW w:w="13745" w:type="dxa"/>
            <w:tcBorders>
              <w:top w:val="single" w:sz="4" w:space="0" w:color="auto"/>
              <w:left w:val="single" w:sz="4" w:space="0" w:color="auto"/>
              <w:bottom w:val="single" w:sz="4" w:space="0" w:color="auto"/>
              <w:right w:val="single" w:sz="8" w:space="0" w:color="auto"/>
            </w:tcBorders>
            <w:vAlign w:val="center"/>
            <w:hideMark/>
          </w:tcPr>
          <w:p w14:paraId="65D455B4" w14:textId="29C516EC"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lastRenderedPageBreak/>
              <w:t>The data sheets for Solar Panels, Inverter, Machinery</w:t>
            </w:r>
            <w:r w:rsidR="00BD6CA7">
              <w:rPr>
                <w:rFonts w:ascii="Times New Roman" w:hAnsi="Times New Roman"/>
                <w:color w:val="000000"/>
                <w:szCs w:val="24"/>
                <w:lang w:val="en-AU" w:eastAsia="en-AU"/>
              </w:rPr>
              <w:t xml:space="preserve"> and</w:t>
            </w:r>
            <w:r w:rsidRPr="007D3873">
              <w:rPr>
                <w:rFonts w:ascii="Times New Roman" w:hAnsi="Times New Roman"/>
                <w:color w:val="000000"/>
                <w:szCs w:val="24"/>
                <w:lang w:val="en-AU" w:eastAsia="en-AU"/>
              </w:rPr>
              <w:t xml:space="preserve"> Cables test report </w:t>
            </w:r>
            <w:r w:rsidR="00F960CE" w:rsidRPr="007D3873">
              <w:rPr>
                <w:rFonts w:ascii="Times New Roman" w:hAnsi="Times New Roman"/>
                <w:color w:val="000000"/>
                <w:szCs w:val="24"/>
                <w:lang w:val="en-AU" w:eastAsia="en-AU"/>
              </w:rPr>
              <w:t>are</w:t>
            </w:r>
            <w:r w:rsidRPr="007D3873">
              <w:rPr>
                <w:rFonts w:ascii="Times New Roman" w:hAnsi="Times New Roman"/>
                <w:color w:val="000000"/>
                <w:szCs w:val="24"/>
                <w:lang w:val="en-AU" w:eastAsia="en-AU"/>
              </w:rPr>
              <w:t xml:space="preserve"> to be provided</w:t>
            </w:r>
          </w:p>
        </w:tc>
      </w:tr>
      <w:tr w:rsidR="00D95638" w:rsidRPr="007D3873" w14:paraId="5E7037B6"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074ADF96" w14:textId="3F986445"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Authorization for all Materials </w:t>
            </w:r>
            <w:r w:rsidR="004A01F5" w:rsidRPr="007D3873">
              <w:rPr>
                <w:rFonts w:ascii="Times New Roman" w:hAnsi="Times New Roman"/>
                <w:color w:val="000000"/>
                <w:szCs w:val="24"/>
                <w:lang w:val="en-AU" w:eastAsia="en-AU"/>
              </w:rPr>
              <w:t>(Solar</w:t>
            </w:r>
            <w:r w:rsidRPr="007D3873">
              <w:rPr>
                <w:rFonts w:ascii="Times New Roman" w:hAnsi="Times New Roman"/>
                <w:color w:val="000000"/>
                <w:szCs w:val="24"/>
                <w:lang w:val="en-AU" w:eastAsia="en-AU"/>
              </w:rPr>
              <w:t xml:space="preserve"> Panels, Inverter</w:t>
            </w:r>
            <w:r w:rsidR="00AB0D15">
              <w:rPr>
                <w:rFonts w:ascii="Times New Roman" w:hAnsi="Times New Roman"/>
                <w:color w:val="000000"/>
                <w:szCs w:val="24"/>
                <w:lang w:val="en-AU" w:eastAsia="en-AU"/>
              </w:rPr>
              <w:t xml:space="preserve"> and</w:t>
            </w:r>
            <w:r w:rsidRPr="007D3873">
              <w:rPr>
                <w:rFonts w:ascii="Times New Roman" w:hAnsi="Times New Roman"/>
                <w:color w:val="000000"/>
                <w:szCs w:val="24"/>
                <w:lang w:val="en-AU" w:eastAsia="en-AU"/>
              </w:rPr>
              <w:t xml:space="preserve"> </w:t>
            </w:r>
            <w:r w:rsidR="004A01F5" w:rsidRPr="007D3873">
              <w:rPr>
                <w:rFonts w:ascii="Times New Roman" w:hAnsi="Times New Roman"/>
                <w:color w:val="000000"/>
                <w:szCs w:val="24"/>
                <w:lang w:val="en-AU" w:eastAsia="en-AU"/>
              </w:rPr>
              <w:t>Machinery) should</w:t>
            </w:r>
            <w:r w:rsidRPr="007D3873">
              <w:rPr>
                <w:rFonts w:ascii="Times New Roman" w:hAnsi="Times New Roman"/>
                <w:color w:val="000000"/>
                <w:szCs w:val="24"/>
                <w:lang w:val="en-AU" w:eastAsia="en-AU"/>
              </w:rPr>
              <w:t xml:space="preserve"> be provided </w:t>
            </w:r>
          </w:p>
        </w:tc>
      </w:tr>
      <w:tr w:rsidR="00D95638" w:rsidRPr="007D3873" w14:paraId="75DB51C0"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12162021" w14:textId="65481E7A"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Necessary solar equipment to be owned including PV Analyzer Kit, Flow Meter, Irradiance Meter, Clamp </w:t>
            </w:r>
            <w:r w:rsidR="004A01F5" w:rsidRPr="007D3873">
              <w:rPr>
                <w:rFonts w:ascii="Times New Roman" w:hAnsi="Times New Roman"/>
                <w:color w:val="000000"/>
                <w:szCs w:val="24"/>
                <w:lang w:val="en-AU" w:eastAsia="en-AU"/>
              </w:rPr>
              <w:t>Meter</w:t>
            </w:r>
            <w:r w:rsidRPr="007D3873">
              <w:rPr>
                <w:rFonts w:ascii="Times New Roman" w:hAnsi="Times New Roman"/>
                <w:color w:val="000000"/>
                <w:szCs w:val="24"/>
                <w:lang w:val="en-AU" w:eastAsia="en-AU"/>
              </w:rPr>
              <w:t xml:space="preserve">. </w:t>
            </w:r>
          </w:p>
        </w:tc>
      </w:tr>
      <w:tr w:rsidR="00D95638" w:rsidRPr="007D3873" w14:paraId="0D2BC888"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79DC22B1" w14:textId="1AC61A5F"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4 solar </w:t>
            </w:r>
            <w:r w:rsidR="004A01F5" w:rsidRPr="007D3873">
              <w:rPr>
                <w:rFonts w:ascii="Times New Roman" w:hAnsi="Times New Roman"/>
                <w:color w:val="000000"/>
                <w:szCs w:val="24"/>
                <w:lang w:val="en-AU" w:eastAsia="en-AU"/>
              </w:rPr>
              <w:t>projects</w:t>
            </w:r>
            <w:r w:rsidRPr="007D3873">
              <w:rPr>
                <w:rFonts w:ascii="Times New Roman" w:hAnsi="Times New Roman"/>
                <w:color w:val="000000"/>
                <w:szCs w:val="24"/>
                <w:lang w:val="en-AU" w:eastAsia="en-AU"/>
              </w:rPr>
              <w:t xml:space="preserve"> total </w:t>
            </w:r>
            <w:r w:rsidR="004A01F5" w:rsidRPr="007D3873">
              <w:rPr>
                <w:rFonts w:ascii="Times New Roman" w:hAnsi="Times New Roman"/>
                <w:color w:val="000000"/>
                <w:szCs w:val="24"/>
                <w:lang w:val="en-AU" w:eastAsia="en-AU"/>
              </w:rPr>
              <w:t>value</w:t>
            </w:r>
            <w:r w:rsidRPr="007D3873">
              <w:rPr>
                <w:rFonts w:ascii="Times New Roman" w:hAnsi="Times New Roman"/>
                <w:color w:val="000000"/>
                <w:szCs w:val="24"/>
                <w:lang w:val="en-AU" w:eastAsia="en-AU"/>
              </w:rPr>
              <w:t xml:space="preserve"> of</w:t>
            </w:r>
            <w:r w:rsidR="00962DC1" w:rsidRPr="007D3873">
              <w:rPr>
                <w:rFonts w:ascii="Times New Roman" w:hAnsi="Times New Roman"/>
                <w:color w:val="000000"/>
                <w:szCs w:val="24"/>
                <w:lang w:val="en-AU" w:eastAsia="en-AU"/>
              </w:rPr>
              <w:t xml:space="preserve"> </w:t>
            </w:r>
            <w:r w:rsidRPr="007D3873">
              <w:rPr>
                <w:rFonts w:ascii="Times New Roman" w:hAnsi="Times New Roman"/>
                <w:color w:val="000000"/>
                <w:szCs w:val="24"/>
                <w:lang w:val="en-AU" w:eastAsia="en-AU"/>
              </w:rPr>
              <w:t xml:space="preserve">10 </w:t>
            </w:r>
            <w:r w:rsidR="004A01F5" w:rsidRPr="007D3873">
              <w:rPr>
                <w:rFonts w:ascii="Times New Roman" w:hAnsi="Times New Roman"/>
                <w:color w:val="000000"/>
                <w:szCs w:val="24"/>
                <w:lang w:val="en-AU" w:eastAsia="en-AU"/>
              </w:rPr>
              <w:t>million</w:t>
            </w:r>
            <w:r w:rsidRPr="007D3873">
              <w:rPr>
                <w:rFonts w:ascii="Times New Roman" w:hAnsi="Times New Roman"/>
                <w:color w:val="000000"/>
                <w:szCs w:val="24"/>
                <w:lang w:val="en-AU" w:eastAsia="en-AU"/>
              </w:rPr>
              <w:t xml:space="preserve"> </w:t>
            </w:r>
          </w:p>
        </w:tc>
      </w:tr>
    </w:tbl>
    <w:p w14:paraId="44A28F20" w14:textId="77777777" w:rsidR="002A0A7F" w:rsidRPr="007D3873" w:rsidRDefault="002A0A7F" w:rsidP="006F3A5B">
      <w:pPr>
        <w:pStyle w:val="BodyText21"/>
        <w:tabs>
          <w:tab w:val="left" w:pos="1102"/>
        </w:tabs>
        <w:ind w:left="0"/>
        <w:jc w:val="left"/>
        <w:rPr>
          <w:b/>
          <w:szCs w:val="24"/>
          <w:lang w:val="en-AU"/>
        </w:rPr>
      </w:pPr>
    </w:p>
    <w:p w14:paraId="2B599924" w14:textId="77777777" w:rsidR="002A0A7F" w:rsidRPr="007D3873" w:rsidRDefault="002A0A7F" w:rsidP="006F3A5B">
      <w:pPr>
        <w:pStyle w:val="BodyText21"/>
        <w:tabs>
          <w:tab w:val="left" w:pos="1102"/>
        </w:tabs>
        <w:ind w:left="0"/>
        <w:jc w:val="left"/>
        <w:rPr>
          <w:b/>
          <w:szCs w:val="24"/>
        </w:rPr>
      </w:pPr>
    </w:p>
    <w:p w14:paraId="2754BDBD" w14:textId="77777777" w:rsidR="002A0A7F" w:rsidRPr="007D3873" w:rsidRDefault="002A0A7F" w:rsidP="006F3A5B">
      <w:pPr>
        <w:pStyle w:val="BodyText21"/>
        <w:tabs>
          <w:tab w:val="left" w:pos="1102"/>
        </w:tabs>
        <w:ind w:left="0"/>
        <w:jc w:val="left"/>
        <w:rPr>
          <w:b/>
          <w:szCs w:val="24"/>
        </w:rPr>
      </w:pPr>
    </w:p>
    <w:p w14:paraId="78FFD652" w14:textId="77777777" w:rsidR="002A0A7F" w:rsidRPr="007D3873" w:rsidRDefault="002A0A7F" w:rsidP="006F3A5B">
      <w:pPr>
        <w:pStyle w:val="BodyText21"/>
        <w:tabs>
          <w:tab w:val="left" w:pos="1102"/>
        </w:tabs>
        <w:ind w:left="0"/>
        <w:jc w:val="left"/>
        <w:rPr>
          <w:b/>
          <w:szCs w:val="24"/>
        </w:rPr>
      </w:pPr>
    </w:p>
    <w:p w14:paraId="09CDFFC1" w14:textId="77777777" w:rsidR="002A0A7F" w:rsidRPr="007D3873" w:rsidRDefault="002A0A7F" w:rsidP="006F3A5B">
      <w:pPr>
        <w:pStyle w:val="BodyText21"/>
        <w:tabs>
          <w:tab w:val="left" w:pos="1102"/>
        </w:tabs>
        <w:ind w:left="0"/>
        <w:jc w:val="left"/>
        <w:rPr>
          <w:b/>
          <w:szCs w:val="24"/>
        </w:rPr>
      </w:pPr>
    </w:p>
    <w:p w14:paraId="3ED93B3F" w14:textId="77777777" w:rsidR="002A0A7F" w:rsidRPr="007D3873" w:rsidRDefault="002A0A7F" w:rsidP="006F3A5B">
      <w:pPr>
        <w:pStyle w:val="BodyText21"/>
        <w:tabs>
          <w:tab w:val="left" w:pos="1102"/>
        </w:tabs>
        <w:ind w:left="0"/>
        <w:jc w:val="left"/>
        <w:rPr>
          <w:b/>
          <w:szCs w:val="24"/>
        </w:rPr>
      </w:pPr>
    </w:p>
    <w:p w14:paraId="2EC2B934" w14:textId="77777777" w:rsidR="002A0A7F" w:rsidRPr="007D3873" w:rsidRDefault="002A0A7F" w:rsidP="006F3A5B">
      <w:pPr>
        <w:pStyle w:val="BodyText21"/>
        <w:tabs>
          <w:tab w:val="left" w:pos="1102"/>
        </w:tabs>
        <w:ind w:left="0"/>
        <w:jc w:val="left"/>
        <w:rPr>
          <w:b/>
          <w:szCs w:val="24"/>
        </w:rPr>
      </w:pPr>
    </w:p>
    <w:p w14:paraId="7F47C725" w14:textId="77777777" w:rsidR="002A0A7F" w:rsidRPr="007D3873" w:rsidRDefault="002A0A7F" w:rsidP="006F3A5B">
      <w:pPr>
        <w:pStyle w:val="BodyText21"/>
        <w:tabs>
          <w:tab w:val="left" w:pos="1102"/>
        </w:tabs>
        <w:ind w:left="0"/>
        <w:jc w:val="left"/>
        <w:rPr>
          <w:b/>
          <w:szCs w:val="24"/>
        </w:rPr>
      </w:pPr>
    </w:p>
    <w:p w14:paraId="7FAFCCAD" w14:textId="77777777" w:rsidR="00D95638" w:rsidRPr="007D3873" w:rsidRDefault="00D95638" w:rsidP="006F3A5B">
      <w:pPr>
        <w:pStyle w:val="BodyText21"/>
        <w:tabs>
          <w:tab w:val="left" w:pos="1102"/>
        </w:tabs>
        <w:ind w:left="0"/>
        <w:jc w:val="left"/>
        <w:rPr>
          <w:b/>
          <w:szCs w:val="24"/>
        </w:rPr>
        <w:sectPr w:rsidR="00D95638" w:rsidRPr="007D3873" w:rsidSect="00D95638">
          <w:footerReference w:type="even" r:id="rId27"/>
          <w:footerReference w:type="default" r:id="rId28"/>
          <w:pgSz w:w="16834" w:h="11909" w:orient="landscape" w:code="9"/>
          <w:pgMar w:top="1440" w:right="1080" w:bottom="1440" w:left="1080" w:header="720" w:footer="720" w:gutter="0"/>
          <w:pgNumType w:start="23"/>
          <w:cols w:space="720"/>
          <w:docGrid w:linePitch="326"/>
        </w:sectPr>
      </w:pPr>
    </w:p>
    <w:p w14:paraId="164BFAF7" w14:textId="77777777" w:rsidR="00D95638" w:rsidRPr="007D3873" w:rsidRDefault="00D95638" w:rsidP="00D31165">
      <w:pPr>
        <w:pStyle w:val="Heading1"/>
      </w:pPr>
    </w:p>
    <w:p w14:paraId="7BE7A1C8" w14:textId="77777777" w:rsidR="000651DF" w:rsidRPr="007D3873" w:rsidRDefault="00E65056" w:rsidP="00D31165">
      <w:pPr>
        <w:pStyle w:val="Heading1"/>
      </w:pPr>
      <w:bookmarkStart w:id="5" w:name="_Toc202175010"/>
      <w:r w:rsidRPr="007D3873">
        <w:t>SCHEDULE – B</w:t>
      </w:r>
      <w:r w:rsidR="000651DF" w:rsidRPr="007D3873">
        <w:t xml:space="preserve"> TO BID</w:t>
      </w:r>
      <w:bookmarkEnd w:id="5"/>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CONTRACTS WORTH RS. 10.00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(GoP) or any administrative subdivision or agency thereof or any other entity owned or controlled by GoP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GoP,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[name of Supplier] certifies that it has made and will make full disclosure of all agreements and arrangements with all persons in respect of or related to the transaction with GoP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r w:rsidR="00781A1C" w:rsidRPr="007D3873">
        <w:rPr>
          <w:rFonts w:ascii="Times New Roman" w:hAnsi="Times New Roman"/>
          <w:color w:val="000000"/>
          <w:szCs w:val="24"/>
        </w:rPr>
        <w:t>accept</w:t>
      </w:r>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GoP under any law, contract or other instrument, be voidable at the option of GoP.</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GoP in this regard, [name of Supplier] agrees to indemnify GoP for any loss or damage incurred by it on account of its corrupt business practices and further pay compensation to GoP in an amount equivalent to ten time the sum of any commission, gratification, bribe, finder’s fee or </w:t>
      </w:r>
      <w:r w:rsidRPr="007D3873">
        <w:rPr>
          <w:rFonts w:ascii="Times New Roman" w:hAnsi="Times New Roman"/>
          <w:color w:val="000000"/>
          <w:szCs w:val="24"/>
        </w:rPr>
        <w:lastRenderedPageBreak/>
        <w:t>kickback given by [name of Supplier] as aforesaid for the purpose of obtaining or inducing the procurement of any contract, right, interest, privilege or other obligation or benefit in whatsoever form from GoP.</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D97BD3">
      <w:pPr>
        <w:jc w:val="center"/>
        <w:rPr>
          <w:rFonts w:ascii="Times New Roman" w:hAnsi="Times New Roman"/>
          <w:b/>
          <w:szCs w:val="24"/>
        </w:rPr>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6" w:name="_Toc202175011"/>
      <w:r w:rsidRPr="007D3873">
        <w:t>CONDITIONS OF CONTRACT</w:t>
      </w:r>
      <w:bookmarkEnd w:id="6"/>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lastRenderedPageBreak/>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7" w:name="_Toc202175012"/>
      <w:r w:rsidRPr="007D3873">
        <w:rPr>
          <w:szCs w:val="24"/>
        </w:rPr>
        <w:t>CONDITIONS OF CONTRACT</w:t>
      </w:r>
      <w:bookmarkEnd w:id="7"/>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And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lastRenderedPageBreak/>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Contractor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The Employer shall appoint a duly authorized person to act for him and on his behalf for the purposes of this Contract. Such authorized person shall be duly identified in the Contract Data or otherwise notified in writing to the Contractor as soon as he is so appointed. In either case the Employer shall notify the Contractor, in writing, the precise scope of the authority of such authorized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full time basis to supervise </w:t>
      </w:r>
      <w:r w:rsidRPr="007D3873">
        <w:rPr>
          <w:rFonts w:ascii="Times New Roman" w:hAnsi="Times New Roman"/>
          <w:szCs w:val="24"/>
        </w:rPr>
        <w:lastRenderedPageBreak/>
        <w:t>the execution of work and to receive instructions on behalf of the Contractor but only after obtaining the consent of the Employer for such appointment which consent shall not be unreasonable withheld by the Employer. Such authorized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w:t>
      </w:r>
      <w:r w:rsidRPr="007D3873">
        <w:rPr>
          <w:rFonts w:ascii="Times New Roman" w:hAnsi="Times New Roman"/>
          <w:szCs w:val="24"/>
        </w:rPr>
        <w:lastRenderedPageBreak/>
        <w:t>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Failure to remedy any such defects or complete outstanding work within a reasonable time shall entitle the Employer to carry out all necessary works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instruction as to the uncovering and/or testing of any work. 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 xml:space="preserve">Certificate the Contractor shall submit a final account to the Engineer to verify and the Engineer shall verify the same within fourteen (14) days from the date of </w:t>
      </w:r>
      <w:r w:rsidRPr="007D3873">
        <w:rPr>
          <w:rFonts w:ascii="Times New Roman" w:hAnsi="Times New Roman"/>
          <w:szCs w:val="24"/>
        </w:rPr>
        <w:lastRenderedPageBreak/>
        <w:t>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to the Contractor any amount due to the Contractor. While making such payment the Employer may, for reasons to be given to the Contractor in writing, withhold any part or parts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remedied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remedied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a second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r w:rsidR="00807CC5" w:rsidRPr="007D3873">
        <w:rPr>
          <w:rFonts w:ascii="Times New Roman" w:hAnsi="Times New Roman"/>
          <w:szCs w:val="24"/>
        </w:rPr>
        <w:t>Employer.,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r w:rsidR="004A575F" w:rsidRPr="007D3873">
        <w:rPr>
          <w:rFonts w:ascii="Times New Roman" w:hAnsi="Times New Roman"/>
          <w:szCs w:val="24"/>
        </w:rPr>
        <w:t>twenty eight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referred in writing to the Engineer, with a copy to the other party. Such reference shall state that it is made pursuant to this Clause. No later than the </w:t>
      </w:r>
      <w:r w:rsidR="00920C9F" w:rsidRPr="007D3873">
        <w:rPr>
          <w:rFonts w:ascii="Times New Roman" w:hAnsi="Times New Roman"/>
          <w:szCs w:val="24"/>
        </w:rPr>
        <w:t>twenty-eight</w:t>
      </w:r>
      <w:r w:rsidRPr="007D3873">
        <w:rPr>
          <w:rFonts w:ascii="Times New Roman" w:hAnsi="Times New Roman"/>
          <w:szCs w:val="24"/>
        </w:rPr>
        <w:t xml:space="preserve"> (28) days after the day on which he received such reference,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lastRenderedPageBreak/>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Pr="007D3873" w:rsidRDefault="00AE3250" w:rsidP="00416D7D">
      <w:pPr>
        <w:jc w:val="center"/>
        <w:rPr>
          <w:rFonts w:ascii="Times New Roman" w:hAnsi="Times New Roman"/>
          <w:b/>
          <w:szCs w:val="24"/>
        </w:rPr>
      </w:pPr>
    </w:p>
    <w:p w14:paraId="26E26180" w14:textId="77777777" w:rsidR="00416D7D" w:rsidRPr="007D3873" w:rsidRDefault="00416D7D" w:rsidP="00BC31A8">
      <w:pPr>
        <w:pStyle w:val="Heading1"/>
      </w:pPr>
      <w:bookmarkStart w:id="8" w:name="_Toc202175013"/>
      <w:r w:rsidRPr="007D3873">
        <w:t>CONTRACT DATA</w:t>
      </w:r>
      <w:bookmarkEnd w:id="8"/>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Pr="007D3873" w:rsidRDefault="00823421" w:rsidP="0075482B">
      <w:pPr>
        <w:rPr>
          <w:rFonts w:ascii="Times New Roman" w:hAnsi="Times New Roman"/>
          <w:b/>
          <w:szCs w:val="24"/>
        </w:rPr>
      </w:pPr>
      <w:r w:rsidRPr="007D3873">
        <w:rPr>
          <w:rFonts w:ascii="Times New Roman" w:hAnsi="Times New Roman"/>
          <w:b/>
          <w:szCs w:val="24"/>
        </w:rPr>
        <w:tab/>
        <w:t>Specialist IRE</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Specifications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77777777" w:rsidR="00416D7D" w:rsidRPr="007D3873" w:rsidRDefault="00416D7D" w:rsidP="00823421">
      <w:pPr>
        <w:rPr>
          <w:rFonts w:ascii="Times New Roman" w:hAnsi="Times New Roman"/>
          <w:szCs w:val="24"/>
        </w:rPr>
      </w:pPr>
      <w:r w:rsidRPr="007D3873">
        <w:rPr>
          <w:rFonts w:ascii="Times New Roman" w:hAnsi="Times New Roman"/>
          <w:szCs w:val="24"/>
        </w:rPr>
        <w:t xml:space="preserve">Name and address </w:t>
      </w:r>
      <w:r w:rsidR="00DE3DC1">
        <w:rPr>
          <w:rFonts w:ascii="Times New Roman" w:hAnsi="Times New Roman"/>
          <w:szCs w:val="24"/>
        </w:rPr>
        <w:t>0</w:t>
      </w:r>
      <w:r w:rsidRPr="007D3873">
        <w:rPr>
          <w:rFonts w:ascii="Times New Roman" w:hAnsi="Times New Roman"/>
          <w:szCs w:val="24"/>
        </w:rPr>
        <w:t>of Engineer’s/Employer’s representative</w:t>
      </w:r>
    </w:p>
    <w:p w14:paraId="5DD4683C" w14:textId="77777777" w:rsidR="00823421" w:rsidRPr="007D3873" w:rsidRDefault="00823421" w:rsidP="00823421">
      <w:pPr>
        <w:rPr>
          <w:rFonts w:ascii="Times New Roman" w:hAnsi="Times New Roman"/>
          <w:b/>
          <w:szCs w:val="24"/>
        </w:rPr>
      </w:pPr>
      <w:r w:rsidRPr="007D3873">
        <w:rPr>
          <w:rFonts w:ascii="Times New Roman" w:hAnsi="Times New Roman"/>
          <w:b/>
          <w:szCs w:val="24"/>
        </w:rPr>
        <w:t>Specialist IRE</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63BD65DF" w14:textId="000450A6" w:rsidR="00640860" w:rsidRPr="00724354" w:rsidRDefault="00416D7D" w:rsidP="00724354">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77777777" w:rsidR="00416D7D" w:rsidRPr="007D3873" w:rsidRDefault="00206550" w:rsidP="00206550">
      <w:pPr>
        <w:jc w:val="both"/>
        <w:rPr>
          <w:rFonts w:ascii="Times New Roman" w:hAnsi="Times New Roman"/>
          <w:szCs w:val="24"/>
        </w:rPr>
      </w:pPr>
      <w:r w:rsidRPr="007D3873">
        <w:rPr>
          <w:rFonts w:ascii="Times New Roman" w:hAnsi="Times New Roman"/>
          <w:szCs w:val="24"/>
        </w:rPr>
        <w:tab/>
        <w:t>One year after completion of the work.</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65A60EE4"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 xml:space="preserve">0%) of Contract Price shall be paid within   </w:t>
      </w:r>
      <w:r w:rsidR="00AD6DA7" w:rsidRPr="007D3873">
        <w:rPr>
          <w:rFonts w:ascii="Times New Roman" w:hAnsi="Times New Roman"/>
          <w:szCs w:val="24"/>
        </w:rPr>
        <w:t>14</w:t>
      </w:r>
      <w:r w:rsidR="00724354">
        <w:rPr>
          <w:rFonts w:ascii="Times New Roman" w:hAnsi="Times New Roman"/>
          <w:szCs w:val="24"/>
        </w:rPr>
        <w:t xml:space="preserve"> </w:t>
      </w:r>
      <w:r w:rsidR="00416D7D" w:rsidRPr="007D3873">
        <w:rPr>
          <w:rFonts w:ascii="Times New Roman" w:hAnsi="Times New Roman"/>
          <w:szCs w:val="24"/>
        </w:rPr>
        <w:t>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008123BC">
        <w:rPr>
          <w:rFonts w:ascii="Times New Roman" w:hAnsi="Times New Roman"/>
          <w:szCs w:val="24"/>
        </w:rPr>
        <w:t xml:space="preserve"> and inspection of items at Supplier Wharehouse.</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5169EE32"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008123BC">
        <w:rPr>
          <w:rFonts w:ascii="Times New Roman" w:hAnsi="Times New Roman"/>
          <w:szCs w:val="24"/>
        </w:rPr>
        <w:t>3</w:t>
      </w:r>
      <w:r w:rsidRPr="007D3873">
        <w:rPr>
          <w:rFonts w:ascii="Times New Roman" w:hAnsi="Times New Roman"/>
          <w:szCs w:val="24"/>
        </w:rPr>
        <w:t>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724354">
        <w:rPr>
          <w:rFonts w:ascii="Times New Roman" w:hAnsi="Times New Roman"/>
          <w:szCs w:val="24"/>
        </w:rPr>
        <w:t>Site</w:t>
      </w:r>
      <w:r w:rsidRPr="007D3873">
        <w:rPr>
          <w:rFonts w:ascii="Times New Roman" w:hAnsi="Times New Roman"/>
          <w:szCs w:val="24"/>
        </w:rPr>
        <w:t xml:space="preserve"> and inspect by regional engineer</w:t>
      </w:r>
      <w:r w:rsidR="00964DE1" w:rsidRPr="007D3873">
        <w:rPr>
          <w:rFonts w:ascii="Times New Roman" w:hAnsi="Times New Roman"/>
          <w:szCs w:val="24"/>
        </w:rPr>
        <w:t>.</w:t>
      </w:r>
      <w:r w:rsidR="00AD6DA7" w:rsidRPr="007D3873">
        <w:rPr>
          <w:rFonts w:ascii="Times New Roman" w:hAnsi="Times New Roman"/>
          <w:szCs w:val="24"/>
        </w:rPr>
        <w:t xml:space="preserve"> </w:t>
      </w:r>
    </w:p>
    <w:p w14:paraId="328A0CD3" w14:textId="24428BAC" w:rsidR="00724354" w:rsidRDefault="00416D7D" w:rsidP="00724354">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Ten percent (</w:t>
      </w:r>
      <w:r w:rsidR="008123BC">
        <w:rPr>
          <w:rFonts w:ascii="Times New Roman" w:hAnsi="Times New Roman"/>
          <w:szCs w:val="24"/>
        </w:rPr>
        <w:t>17</w:t>
      </w:r>
      <w:r w:rsidRPr="007D3873">
        <w:rPr>
          <w:rFonts w:ascii="Times New Roman" w:hAnsi="Times New Roman"/>
          <w:szCs w:val="24"/>
        </w:rPr>
        <w:t xml:space="preserve">%) shall be paid on the date of issuance of Certificate </w:t>
      </w:r>
      <w:r w:rsidR="007028AB" w:rsidRPr="007D3873">
        <w:rPr>
          <w:rFonts w:ascii="Times New Roman" w:hAnsi="Times New Roman"/>
          <w:szCs w:val="24"/>
        </w:rPr>
        <w:t xml:space="preserve">of Completion </w:t>
      </w:r>
      <w:r w:rsidR="00AD6DA7" w:rsidRPr="007D3873">
        <w:rPr>
          <w:rFonts w:ascii="Times New Roman" w:hAnsi="Times New Roman"/>
          <w:szCs w:val="24"/>
        </w:rPr>
        <w:t>a</w:t>
      </w:r>
      <w:r w:rsidR="008123BC">
        <w:rPr>
          <w:rFonts w:ascii="Times New Roman" w:hAnsi="Times New Roman"/>
          <w:szCs w:val="24"/>
        </w:rPr>
        <w:t>s per contract.</w:t>
      </w:r>
    </w:p>
    <w:p w14:paraId="6127594C" w14:textId="356C6D98" w:rsidR="00724354" w:rsidRPr="00724354" w:rsidRDefault="00724354" w:rsidP="00724354">
      <w:pPr>
        <w:widowControl/>
        <w:numPr>
          <w:ilvl w:val="0"/>
          <w:numId w:val="10"/>
        </w:numPr>
        <w:tabs>
          <w:tab w:val="left" w:pos="1440"/>
          <w:tab w:val="left" w:pos="2160"/>
          <w:tab w:val="left" w:pos="2880"/>
        </w:tabs>
        <w:ind w:left="1800"/>
        <w:jc w:val="both"/>
        <w:rPr>
          <w:rFonts w:ascii="Times New Roman" w:hAnsi="Times New Roman"/>
          <w:szCs w:val="24"/>
        </w:rPr>
      </w:pPr>
      <w:r>
        <w:rPr>
          <w:rFonts w:ascii="Times New Roman" w:hAnsi="Times New Roman"/>
          <w:szCs w:val="24"/>
        </w:rPr>
        <w:t>Three Percent  (3%)will be paid after 5 month DLP.</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lastRenderedPageBreak/>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____</w:t>
      </w:r>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pPr>
        <w:widowControl/>
        <w:numPr>
          <w:ilvl w:val="0"/>
          <w:numId w:val="12"/>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The Letter of Acceptance;</w:t>
      </w:r>
    </w:p>
    <w:p w14:paraId="466D514B" w14:textId="77777777" w:rsidR="009F0743" w:rsidRPr="007D3873" w:rsidRDefault="009F0743">
      <w:pPr>
        <w:widowControl/>
        <w:numPr>
          <w:ilvl w:val="0"/>
          <w:numId w:val="13"/>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Bid</w:t>
      </w:r>
      <w:r w:rsidRPr="007D3873">
        <w:rPr>
          <w:rFonts w:ascii="Times New Roman" w:hAnsi="Times New Roman"/>
          <w:szCs w:val="24"/>
        </w:rPr>
        <w:t>;</w:t>
      </w:r>
    </w:p>
    <w:p w14:paraId="6AD48BA7" w14:textId="77777777" w:rsidR="009F0743" w:rsidRPr="007D3873" w:rsidRDefault="009F0743">
      <w:pPr>
        <w:widowControl/>
        <w:numPr>
          <w:ilvl w:val="0"/>
          <w:numId w:val="14"/>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Conditions of Contract &amp; Contract Data;</w:t>
      </w:r>
    </w:p>
    <w:p w14:paraId="76FE6499" w14:textId="77777777" w:rsidR="009F0743" w:rsidRPr="007D3873" w:rsidRDefault="009F0743">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of Prices</w:t>
      </w:r>
      <w:r w:rsidRPr="007D3873">
        <w:rPr>
          <w:rFonts w:ascii="Times New Roman" w:hAnsi="Times New Roman"/>
          <w:szCs w:val="24"/>
        </w:rPr>
        <w:t xml:space="preserve">; </w:t>
      </w:r>
    </w:p>
    <w:p w14:paraId="1866472F" w14:textId="77777777" w:rsidR="009F0743" w:rsidRPr="007D3873" w:rsidRDefault="009F0743">
      <w:pPr>
        <w:widowControl/>
        <w:numPr>
          <w:ilvl w:val="0"/>
          <w:numId w:val="16"/>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pPr>
        <w:widowControl/>
        <w:numPr>
          <w:ilvl w:val="0"/>
          <w:numId w:val="16"/>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pPr>
        <w:widowControl/>
        <w:numPr>
          <w:ilvl w:val="0"/>
          <w:numId w:val="17"/>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pPr>
        <w:widowControl/>
        <w:numPr>
          <w:ilvl w:val="0"/>
          <w:numId w:val="18"/>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______________________</w:t>
      </w:r>
      <w:r w:rsidRPr="007D3873">
        <w:rPr>
          <w:rFonts w:ascii="Times New Roman" w:hAnsi="Times New Roman"/>
          <w:szCs w:val="24"/>
        </w:rPr>
        <w:tab/>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9" w:name="_Toc202175014"/>
      <w:r w:rsidRPr="007D3873">
        <w:lastRenderedPageBreak/>
        <w:t>EVALUATION CRITERIA</w:t>
      </w:r>
      <w:bookmarkEnd w:id="9"/>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pPr>
        <w:numPr>
          <w:ilvl w:val="0"/>
          <w:numId w:val="2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minimum requirements of 50%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pPr>
        <w:numPr>
          <w:ilvl w:val="1"/>
          <w:numId w:val="2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meet in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E32E76">
        <w:tc>
          <w:tcPr>
            <w:tcW w:w="810"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20"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5087"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32E76">
        <w:tc>
          <w:tcPr>
            <w:tcW w:w="810"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20"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5087"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32E76">
        <w:tc>
          <w:tcPr>
            <w:tcW w:w="810"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20"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5087" w:type="dxa"/>
          </w:tcPr>
          <w:p w14:paraId="28F74803"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Income Tax: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32E76">
        <w:tc>
          <w:tcPr>
            <w:tcW w:w="810"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20"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5087"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from any Government/ Semi Government Agency/ Department till date shall be provided).</w:t>
            </w:r>
          </w:p>
        </w:tc>
      </w:tr>
      <w:tr w:rsidR="00E32E76" w:rsidRPr="00E32E76" w14:paraId="1BACA685" w14:textId="77777777" w:rsidTr="00E32E76">
        <w:tc>
          <w:tcPr>
            <w:tcW w:w="810"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20"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5087" w:type="dxa"/>
          </w:tcPr>
          <w:p w14:paraId="4C315592" w14:textId="77777777" w:rsidR="002E7662" w:rsidRPr="00E32E76" w:rsidRDefault="002E7662" w:rsidP="00E32E76">
            <w:pPr>
              <w:jc w:val="both"/>
              <w:rPr>
                <w:rFonts w:ascii="Times New Roman" w:hAnsi="Times New Roman"/>
                <w:b/>
                <w:szCs w:val="24"/>
              </w:rPr>
            </w:pPr>
            <w:r w:rsidRPr="00E32E76">
              <w:rPr>
                <w:rFonts w:ascii="Times New Roman" w:hAnsi="Times New Roman"/>
              </w:rPr>
              <w:t>Firm must have ISO 9001-2008 certificate quality management system</w:t>
            </w:r>
          </w:p>
        </w:tc>
      </w:tr>
      <w:tr w:rsidR="00485A61" w:rsidRPr="00E32E76" w14:paraId="5CCE8EC9" w14:textId="77777777" w:rsidTr="00E32E76">
        <w:tc>
          <w:tcPr>
            <w:tcW w:w="810" w:type="dxa"/>
          </w:tcPr>
          <w:p w14:paraId="497D060C" w14:textId="77777777" w:rsidR="00485A61" w:rsidRPr="00E32E76" w:rsidRDefault="00485A61" w:rsidP="00E32E76">
            <w:pPr>
              <w:jc w:val="both"/>
              <w:rPr>
                <w:rFonts w:ascii="Times New Roman" w:hAnsi="Times New Roman"/>
                <w:b/>
                <w:szCs w:val="24"/>
              </w:rPr>
            </w:pPr>
            <w:r>
              <w:rPr>
                <w:rFonts w:ascii="Times New Roman" w:hAnsi="Times New Roman"/>
                <w:b/>
                <w:szCs w:val="24"/>
              </w:rPr>
              <w:t>5</w:t>
            </w:r>
          </w:p>
        </w:tc>
        <w:tc>
          <w:tcPr>
            <w:tcW w:w="2520" w:type="dxa"/>
          </w:tcPr>
          <w:p w14:paraId="5C5DCA02" w14:textId="77777777" w:rsidR="00485A61" w:rsidRPr="00E32E76" w:rsidRDefault="00485A61" w:rsidP="00E32E76">
            <w:pPr>
              <w:jc w:val="both"/>
              <w:rPr>
                <w:rFonts w:ascii="Times New Roman" w:hAnsi="Times New Roman"/>
                <w:b/>
                <w:szCs w:val="24"/>
              </w:rPr>
            </w:pPr>
            <w:r>
              <w:rPr>
                <w:rFonts w:ascii="Times New Roman" w:hAnsi="Times New Roman"/>
                <w:b/>
                <w:szCs w:val="24"/>
              </w:rPr>
              <w:t xml:space="preserve">Solar Certification </w:t>
            </w:r>
          </w:p>
        </w:tc>
        <w:tc>
          <w:tcPr>
            <w:tcW w:w="5087" w:type="dxa"/>
          </w:tcPr>
          <w:p w14:paraId="151B8BCA" w14:textId="77777777" w:rsidR="00485A61" w:rsidRPr="00E32E76" w:rsidRDefault="00485A61" w:rsidP="00E32E76">
            <w:pPr>
              <w:jc w:val="both"/>
              <w:rPr>
                <w:rFonts w:ascii="Times New Roman" w:hAnsi="Times New Roman"/>
              </w:rPr>
            </w:pPr>
            <w:r>
              <w:rPr>
                <w:rFonts w:ascii="Times New Roman" w:hAnsi="Times New Roman"/>
              </w:rPr>
              <w:t>AEDB or PPIB Certification</w:t>
            </w:r>
            <w:r w:rsidR="00E24E83">
              <w:rPr>
                <w:rFonts w:ascii="Times New Roman" w:hAnsi="Times New Roman"/>
              </w:rPr>
              <w:t xml:space="preserve"> Required </w:t>
            </w:r>
          </w:p>
        </w:tc>
      </w:tr>
      <w:tr w:rsidR="00E24E83" w:rsidRPr="00E32E76" w14:paraId="6CE1FC17" w14:textId="77777777" w:rsidTr="00E32E76">
        <w:tc>
          <w:tcPr>
            <w:tcW w:w="810" w:type="dxa"/>
          </w:tcPr>
          <w:p w14:paraId="7B489D04" w14:textId="77777777" w:rsidR="00E24E83" w:rsidRDefault="00E24E83" w:rsidP="00E32E76">
            <w:pPr>
              <w:jc w:val="both"/>
              <w:rPr>
                <w:rFonts w:ascii="Times New Roman" w:hAnsi="Times New Roman"/>
                <w:b/>
                <w:szCs w:val="24"/>
              </w:rPr>
            </w:pPr>
            <w:r>
              <w:rPr>
                <w:rFonts w:ascii="Times New Roman" w:hAnsi="Times New Roman"/>
                <w:b/>
                <w:szCs w:val="24"/>
              </w:rPr>
              <w:t>6</w:t>
            </w:r>
          </w:p>
        </w:tc>
        <w:tc>
          <w:tcPr>
            <w:tcW w:w="2520"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5087"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32E76">
        <w:tc>
          <w:tcPr>
            <w:tcW w:w="810" w:type="dxa"/>
          </w:tcPr>
          <w:p w14:paraId="3490DF17" w14:textId="77777777" w:rsidR="002E7662" w:rsidRDefault="00E24E83" w:rsidP="00E32E76">
            <w:pPr>
              <w:jc w:val="both"/>
              <w:rPr>
                <w:rFonts w:ascii="Times New Roman" w:hAnsi="Times New Roman"/>
                <w:b/>
                <w:szCs w:val="24"/>
              </w:rPr>
            </w:pPr>
            <w:r>
              <w:rPr>
                <w:rFonts w:ascii="Times New Roman" w:hAnsi="Times New Roman"/>
                <w:b/>
                <w:szCs w:val="24"/>
              </w:rPr>
              <w:t>7</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20"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5087" w:type="dxa"/>
          </w:tcPr>
          <w:p w14:paraId="05EAA3BF" w14:textId="77777777" w:rsidR="002E7662" w:rsidRPr="00E32E76" w:rsidRDefault="002E7662" w:rsidP="00E32E76">
            <w:pPr>
              <w:jc w:val="both"/>
              <w:rPr>
                <w:rFonts w:ascii="Times New Roman" w:hAnsi="Times New Roman"/>
                <w:b/>
                <w:szCs w:val="24"/>
              </w:rPr>
            </w:pPr>
            <w:r w:rsidRPr="00E32E76">
              <w:rPr>
                <w:rFonts w:ascii="Times New Roman" w:hAnsi="Times New Roman"/>
              </w:rPr>
              <w:t xml:space="preserve">Warranty period for solar panel </w:t>
            </w:r>
            <w:r w:rsidR="00E24E83" w:rsidRPr="00E32E76">
              <w:rPr>
                <w:rFonts w:ascii="Times New Roman" w:hAnsi="Times New Roman"/>
              </w:rPr>
              <w:t>etc.</w:t>
            </w:r>
            <w:r w:rsidRPr="00E32E76">
              <w:rPr>
                <w:rFonts w:ascii="Times New Roman" w:hAnsi="Times New Roman"/>
              </w:rPr>
              <w:t xml:space="preserve"> will be 25 years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E32E76">
        <w:tc>
          <w:tcPr>
            <w:tcW w:w="810" w:type="dxa"/>
          </w:tcPr>
          <w:p w14:paraId="19BC8023" w14:textId="77777777" w:rsidR="002E7662" w:rsidRPr="00E32E76" w:rsidRDefault="00E24E83" w:rsidP="00E32E76">
            <w:pPr>
              <w:jc w:val="both"/>
              <w:rPr>
                <w:rFonts w:ascii="Times New Roman" w:hAnsi="Times New Roman"/>
                <w:b/>
                <w:szCs w:val="24"/>
              </w:rPr>
            </w:pPr>
            <w:r>
              <w:rPr>
                <w:rFonts w:ascii="Times New Roman" w:hAnsi="Times New Roman"/>
                <w:b/>
                <w:szCs w:val="24"/>
              </w:rPr>
              <w:t>8</w:t>
            </w:r>
          </w:p>
        </w:tc>
        <w:tc>
          <w:tcPr>
            <w:tcW w:w="2520"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5087"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1B9DE7D" w:rsidR="004C5716" w:rsidRPr="00E32E76" w:rsidRDefault="004C5716" w:rsidP="00E32E76">
            <w:pPr>
              <w:jc w:val="both"/>
              <w:rPr>
                <w:rFonts w:ascii="Times New Roman" w:hAnsi="Times New Roman"/>
                <w:b/>
                <w:szCs w:val="24"/>
              </w:rPr>
            </w:pPr>
            <w:r w:rsidRPr="00E32E76">
              <w:rPr>
                <w:rFonts w:ascii="Times New Roman" w:hAnsi="Times New Roman"/>
                <w:szCs w:val="24"/>
              </w:rPr>
              <w:t xml:space="preserve">Minimum annual turnover </w:t>
            </w:r>
            <w:r w:rsidR="004975E6">
              <w:rPr>
                <w:rFonts w:ascii="Times New Roman" w:hAnsi="Times New Roman"/>
                <w:szCs w:val="24"/>
              </w:rPr>
              <w:t>5</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32E76">
        <w:tc>
          <w:tcPr>
            <w:tcW w:w="810" w:type="dxa"/>
          </w:tcPr>
          <w:p w14:paraId="49E33175" w14:textId="77777777" w:rsidR="004C5716" w:rsidRPr="00E32E76" w:rsidRDefault="00E24E83" w:rsidP="00E32E76">
            <w:pPr>
              <w:jc w:val="both"/>
              <w:rPr>
                <w:rFonts w:ascii="Times New Roman" w:hAnsi="Times New Roman"/>
                <w:b/>
                <w:szCs w:val="24"/>
              </w:rPr>
            </w:pPr>
            <w:r>
              <w:rPr>
                <w:rFonts w:ascii="Times New Roman" w:hAnsi="Times New Roman"/>
                <w:b/>
                <w:szCs w:val="24"/>
              </w:rPr>
              <w:t>9</w:t>
            </w:r>
          </w:p>
        </w:tc>
        <w:tc>
          <w:tcPr>
            <w:tcW w:w="2520"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5087" w:type="dxa"/>
          </w:tcPr>
          <w:p w14:paraId="447A9D6F" w14:textId="1CF7750A" w:rsidR="004C5716" w:rsidRPr="00E32E76" w:rsidRDefault="004C5716" w:rsidP="00E32E76">
            <w:pPr>
              <w:jc w:val="both"/>
              <w:rPr>
                <w:rFonts w:ascii="Times New Roman" w:hAnsi="Times New Roman"/>
                <w:szCs w:val="24"/>
              </w:rPr>
            </w:pPr>
            <w:r w:rsidRPr="00E32E76">
              <w:rPr>
                <w:rFonts w:ascii="Times New Roman" w:hAnsi="Times New Roman"/>
                <w:szCs w:val="24"/>
              </w:rPr>
              <w:t>Required for</w:t>
            </w:r>
            <w:r w:rsidR="00AB0D15">
              <w:rPr>
                <w:rFonts w:ascii="Times New Roman" w:hAnsi="Times New Roman"/>
                <w:szCs w:val="24"/>
              </w:rPr>
              <w:t xml:space="preserve"> Battery</w:t>
            </w:r>
            <w:r w:rsidRPr="00E32E76">
              <w:rPr>
                <w:rFonts w:ascii="Times New Roman" w:hAnsi="Times New Roman"/>
                <w:szCs w:val="24"/>
              </w:rPr>
              <w:t>, Inverter and Solar Panels</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pPr>
        <w:numPr>
          <w:ilvl w:val="1"/>
          <w:numId w:val="2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pPr>
        <w:numPr>
          <w:ilvl w:val="0"/>
          <w:numId w:val="25"/>
        </w:numPr>
        <w:jc w:val="both"/>
        <w:rPr>
          <w:rFonts w:ascii="Times New Roman" w:hAnsi="Times New Roman"/>
          <w:b/>
          <w:szCs w:val="24"/>
        </w:rPr>
      </w:pPr>
      <w:r w:rsidRPr="00601482">
        <w:rPr>
          <w:rFonts w:ascii="Times New Roman" w:hAnsi="Times New Roman"/>
          <w:b/>
          <w:szCs w:val="24"/>
        </w:rPr>
        <w:t xml:space="preserve">Evaluation Marking Criteria </w:t>
      </w:r>
    </w:p>
    <w:p w14:paraId="5E9DAA7A" w14:textId="2B75ED82" w:rsidR="007B1155" w:rsidRDefault="00485A61" w:rsidP="00601482">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r w:rsidRPr="00601482">
        <w:rPr>
          <w:rFonts w:ascii="Times New Roman" w:hAnsi="Times New Roman"/>
          <w:szCs w:val="24"/>
        </w:rPr>
        <w:t>following qualification</w:t>
      </w:r>
      <w:r w:rsidR="007B1155" w:rsidRPr="00601482">
        <w:rPr>
          <w:rFonts w:ascii="Times New Roman" w:hAnsi="Times New Roman"/>
          <w:szCs w:val="24"/>
        </w:rPr>
        <w:t>:</w:t>
      </w:r>
      <w:r w:rsidR="00724354">
        <w:rPr>
          <w:rFonts w:ascii="Times New Roman" w:hAnsi="Times New Roman"/>
          <w:szCs w:val="24"/>
        </w:rPr>
        <w:t xml:space="preserve"> </w:t>
      </w:r>
      <w:r w:rsidR="00724354" w:rsidRPr="004145F7">
        <w:rPr>
          <w:rFonts w:cs="Arial"/>
          <w:sz w:val="22"/>
          <w:szCs w:val="22"/>
        </w:rPr>
        <w:tab/>
        <w:t xml:space="preserve">The Employer will award the Contract to the bidder whose bid has been determined to be substantially responsive to the Bidding Documents and who has offered the </w:t>
      </w:r>
      <w:r w:rsidR="00724354">
        <w:rPr>
          <w:rFonts w:cs="Arial"/>
          <w:sz w:val="22"/>
          <w:szCs w:val="22"/>
        </w:rPr>
        <w:t xml:space="preserve">most advantageous </w:t>
      </w:r>
      <w:r w:rsidR="00724354" w:rsidRPr="004145F7">
        <w:rPr>
          <w:rFonts w:cs="Arial"/>
          <w:sz w:val="22"/>
          <w:szCs w:val="22"/>
        </w:rPr>
        <w:t>evaluated Bid Price.</w:t>
      </w:r>
      <w:r w:rsidR="00724354">
        <w:rPr>
          <w:rFonts w:cs="Arial"/>
          <w:sz w:val="22"/>
          <w:szCs w:val="22"/>
        </w:rPr>
        <w:t xml:space="preserve"> For technical 70% marking and financial 30 % weightage.</w:t>
      </w:r>
    </w:p>
    <w:p w14:paraId="61A1F1A5" w14:textId="77777777" w:rsidR="00601482" w:rsidRDefault="00601482" w:rsidP="00601482">
      <w:pPr>
        <w:ind w:left="720"/>
        <w:jc w:val="both"/>
        <w:rPr>
          <w:rFonts w:ascii="Times New Roman" w:hAnsi="Times New Roman"/>
          <w:b/>
          <w:szCs w:val="24"/>
        </w:rPr>
      </w:pPr>
    </w:p>
    <w:p w14:paraId="1CC0334A" w14:textId="77777777" w:rsidR="00920C9F" w:rsidRDefault="00920C9F" w:rsidP="00601482">
      <w:pPr>
        <w:ind w:left="720"/>
        <w:jc w:val="both"/>
        <w:rPr>
          <w:rFonts w:ascii="Times New Roman" w:hAnsi="Times New Roman"/>
          <w:b/>
          <w:szCs w:val="24"/>
        </w:rPr>
      </w:pP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pPr>
        <w:numPr>
          <w:ilvl w:val="1"/>
          <w:numId w:val="2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10 Million</w:t>
      </w:r>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118C2EB5"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 xml:space="preserve">general </w:t>
            </w:r>
            <w:r w:rsidR="004975E6">
              <w:rPr>
                <w:rFonts w:ascii="Times New Roman" w:hAnsi="Times New Roman"/>
                <w:szCs w:val="24"/>
              </w:rPr>
              <w:t>Solar</w:t>
            </w:r>
            <w:r w:rsidR="00417581" w:rsidRPr="007D3873">
              <w:rPr>
                <w:rFonts w:ascii="Times New Roman" w:hAnsi="Times New Roman"/>
                <w:szCs w:val="24"/>
              </w:rPr>
              <w:t xml:space="preserve">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1A3398F0"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w:t>
            </w:r>
            <w:r w:rsidR="00AB0D15">
              <w:rPr>
                <w:rFonts w:ascii="Times New Roman" w:hAnsi="Times New Roman"/>
                <w:szCs w:val="24"/>
              </w:rPr>
              <w:t>ization</w:t>
            </w:r>
            <w:r w:rsidR="00417581" w:rsidRPr="007D3873">
              <w:rPr>
                <w:rFonts w:ascii="Times New Roman" w:hAnsi="Times New Roman"/>
                <w:szCs w:val="24"/>
              </w:rPr>
              <w:t xml:space="preserve"> </w:t>
            </w:r>
            <w:r w:rsidR="00E24E83">
              <w:rPr>
                <w:rFonts w:ascii="Times New Roman" w:hAnsi="Times New Roman"/>
                <w:szCs w:val="24"/>
              </w:rPr>
              <w:t>specific</w:t>
            </w:r>
            <w:r w:rsidR="00417581" w:rsidRPr="007D3873">
              <w:rPr>
                <w:rFonts w:ascii="Times New Roman" w:hAnsi="Times New Roman"/>
                <w:szCs w:val="24"/>
              </w:rPr>
              <w:t>)</w:t>
            </w:r>
            <w:r w:rsidRPr="007D3873">
              <w:rPr>
                <w:rFonts w:ascii="Times New Roman" w:hAnsi="Times New Roman"/>
                <w:szCs w:val="24"/>
              </w:rPr>
              <w:t xml:space="preserve"> completed over last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4FD02AFA" w:rsidR="007B1155" w:rsidRPr="007D3873" w:rsidRDefault="00AB0D15" w:rsidP="007B2954">
            <w:pPr>
              <w:jc w:val="center"/>
              <w:rPr>
                <w:rFonts w:ascii="Times New Roman" w:hAnsi="Times New Roman"/>
                <w:szCs w:val="24"/>
              </w:rPr>
            </w:pPr>
            <w:r>
              <w:rPr>
                <w:rFonts w:ascii="Times New Roman" w:hAnsi="Times New Roman"/>
                <w:szCs w:val="24"/>
              </w:rPr>
              <w:t>12</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2D1FDD0A"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w:t>
            </w:r>
            <w:r w:rsidR="00AB0D15">
              <w:rPr>
                <w:rFonts w:ascii="Times New Roman" w:hAnsi="Times New Roman"/>
                <w:szCs w:val="24"/>
              </w:rPr>
              <w:t>ization of Building of 15 kW or above</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2C12D167"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AB0D15">
              <w:rPr>
                <w:rFonts w:ascii="Times New Roman" w:hAnsi="Times New Roman"/>
                <w:szCs w:val="24"/>
              </w:rPr>
              <w:t>S</w:t>
            </w:r>
            <w:r w:rsidR="00231477">
              <w:rPr>
                <w:rFonts w:ascii="Times New Roman" w:hAnsi="Times New Roman"/>
                <w:szCs w:val="24"/>
              </w:rPr>
              <w:t>indh</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22C75DCE" w:rsidR="007B1155" w:rsidRPr="007D3873" w:rsidRDefault="00AB0D15" w:rsidP="007B2954">
            <w:pPr>
              <w:jc w:val="center"/>
              <w:rPr>
                <w:rFonts w:ascii="Times New Roman" w:hAnsi="Times New Roman"/>
                <w:szCs w:val="24"/>
              </w:rPr>
            </w:pPr>
            <w:r>
              <w:rPr>
                <w:rFonts w:ascii="Times New Roman" w:hAnsi="Times New Roman"/>
                <w:szCs w:val="24"/>
              </w:rPr>
              <w:t>10</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1EDEC81C" w14:textId="77777777" w:rsidR="00920C9F" w:rsidRDefault="00920C9F" w:rsidP="00463F47">
      <w:pPr>
        <w:rPr>
          <w:rFonts w:ascii="Times New Roman" w:hAnsi="Times New Roman"/>
          <w:szCs w:val="24"/>
        </w:rPr>
      </w:pPr>
    </w:p>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tcPr>
          <w:p w14:paraId="55C4456C" w14:textId="6DA45BA3" w:rsidR="00601482" w:rsidRPr="007D3873" w:rsidRDefault="00817066" w:rsidP="00FA6481">
            <w:pPr>
              <w:jc w:val="center"/>
              <w:rPr>
                <w:rFonts w:ascii="Times New Roman" w:hAnsi="Times New Roman"/>
                <w:szCs w:val="24"/>
              </w:rPr>
            </w:pPr>
            <w:r>
              <w:rPr>
                <w:rFonts w:ascii="Times New Roman" w:hAnsi="Times New Roman"/>
                <w:szCs w:val="24"/>
              </w:rPr>
              <w:t>6</w:t>
            </w:r>
          </w:p>
        </w:tc>
      </w:tr>
      <w:tr w:rsidR="00601482" w:rsidRPr="007D3873" w14:paraId="7C6D32C8" w14:textId="77777777" w:rsidTr="00FA6481">
        <w:trPr>
          <w:trHeight w:val="499"/>
        </w:trPr>
        <w:tc>
          <w:tcPr>
            <w:tcW w:w="810" w:type="dxa"/>
          </w:tcPr>
          <w:p w14:paraId="7FDFDB55" w14:textId="77777777" w:rsidR="00601482" w:rsidRPr="007D3873" w:rsidRDefault="00601482" w:rsidP="00FA6481">
            <w:pPr>
              <w:rPr>
                <w:rFonts w:ascii="Times New Roman" w:hAnsi="Times New Roman"/>
                <w:szCs w:val="24"/>
              </w:rPr>
            </w:pPr>
          </w:p>
        </w:tc>
        <w:tc>
          <w:tcPr>
            <w:tcW w:w="5490" w:type="dxa"/>
          </w:tcPr>
          <w:p w14:paraId="49EE5AB1"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tcPr>
          <w:p w14:paraId="04420B56" w14:textId="77777777" w:rsidR="00601482" w:rsidRPr="007D3873" w:rsidRDefault="00601482" w:rsidP="00FA6481">
            <w:pPr>
              <w:jc w:val="center"/>
              <w:rPr>
                <w:rFonts w:ascii="Times New Roman" w:hAnsi="Times New Roman"/>
                <w:szCs w:val="24"/>
              </w:rPr>
            </w:pPr>
          </w:p>
        </w:tc>
        <w:tc>
          <w:tcPr>
            <w:tcW w:w="5490" w:type="dxa"/>
          </w:tcPr>
          <w:p w14:paraId="74B98C46"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6C2A9A26" w:rsidR="00601482" w:rsidRPr="007D3873" w:rsidRDefault="00601482">
            <w:pPr>
              <w:numPr>
                <w:ilvl w:val="0"/>
                <w:numId w:val="2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817066">
              <w:rPr>
                <w:rFonts w:ascii="Times New Roman" w:hAnsi="Times New Roman"/>
                <w:b/>
                <w:szCs w:val="24"/>
              </w:rPr>
              <w:t>1</w:t>
            </w:r>
            <w:r w:rsidRPr="007D3873">
              <w:rPr>
                <w:rFonts w:ascii="Times New Roman" w:hAnsi="Times New Roman"/>
                <w:b/>
                <w:szCs w:val="24"/>
              </w:rPr>
              <w:t xml:space="preserve"> mark for each)</w:t>
            </w:r>
          </w:p>
        </w:tc>
        <w:tc>
          <w:tcPr>
            <w:tcW w:w="2117" w:type="dxa"/>
          </w:tcPr>
          <w:p w14:paraId="12936C41" w14:textId="57E74900" w:rsidR="00601482" w:rsidRPr="007D3873" w:rsidRDefault="00817066" w:rsidP="00FA6481">
            <w:pPr>
              <w:jc w:val="center"/>
              <w:rPr>
                <w:rFonts w:ascii="Times New Roman" w:hAnsi="Times New Roman"/>
                <w:szCs w:val="24"/>
              </w:rPr>
            </w:pPr>
            <w:r>
              <w:rPr>
                <w:rFonts w:ascii="Times New Roman" w:hAnsi="Times New Roman"/>
                <w:szCs w:val="24"/>
              </w:rPr>
              <w:t>3</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52194B8F" w:rsidR="00284DBD" w:rsidRPr="00724354" w:rsidRDefault="00AA7E3F">
      <w:pPr>
        <w:pStyle w:val="ListParagraph"/>
        <w:numPr>
          <w:ilvl w:val="1"/>
          <w:numId w:val="25"/>
        </w:numPr>
        <w:rPr>
          <w:rFonts w:ascii="Times New Roman" w:hAnsi="Times New Roman"/>
          <w:b/>
        </w:rPr>
      </w:pPr>
      <w:r w:rsidRPr="00724354">
        <w:rPr>
          <w:rFonts w:ascii="Times New Roman" w:hAnsi="Times New Roman"/>
          <w:b/>
        </w:rPr>
        <w:t>Equipment Capabilities</w:t>
      </w:r>
      <w:r w:rsidR="00A3561F" w:rsidRPr="00724354">
        <w:rPr>
          <w:rFonts w:ascii="Times New Roman" w:hAnsi="Times New Roman"/>
          <w:b/>
        </w:rPr>
        <w:t xml:space="preserve"> </w:t>
      </w:r>
    </w:p>
    <w:p w14:paraId="6E65CA93" w14:textId="32F54F67" w:rsidR="00724354" w:rsidRPr="00724354" w:rsidRDefault="00724354" w:rsidP="00724354">
      <w:pPr>
        <w:pStyle w:val="ListParagraph"/>
        <w:rPr>
          <w:rFonts w:ascii="Times New Roman" w:hAnsi="Times New Roman"/>
          <w:b/>
        </w:rPr>
      </w:pPr>
      <w:r>
        <w:rPr>
          <w:rFonts w:ascii="Times New Roman" w:hAnsi="Times New Roman"/>
          <w:b/>
        </w:rPr>
        <w:t xml:space="preserve">Kindly share the pictures and if shortlisted the Engineer will verify these equipment.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DE0731">
        <w:tc>
          <w:tcPr>
            <w:tcW w:w="799"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128"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264"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DE0731">
        <w:tc>
          <w:tcPr>
            <w:tcW w:w="799" w:type="dxa"/>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128" w:type="dxa"/>
          </w:tcPr>
          <w:p w14:paraId="46712D0B" w14:textId="77777777" w:rsidR="00AA7E3F" w:rsidRPr="007D3873" w:rsidRDefault="00AE3250" w:rsidP="00AA7E3F">
            <w:pPr>
              <w:rPr>
                <w:rFonts w:ascii="Times New Roman" w:hAnsi="Times New Roman"/>
                <w:szCs w:val="24"/>
              </w:rPr>
            </w:pPr>
            <w:r w:rsidRPr="007D3873">
              <w:rPr>
                <w:rFonts w:ascii="Times New Roman" w:hAnsi="Times New Roman"/>
                <w:szCs w:val="24"/>
              </w:rPr>
              <w:t xml:space="preserve">PV Analyzer Kit </w:t>
            </w:r>
          </w:p>
        </w:tc>
        <w:tc>
          <w:tcPr>
            <w:tcW w:w="2264" w:type="dxa"/>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DE0731">
        <w:tc>
          <w:tcPr>
            <w:tcW w:w="799" w:type="dxa"/>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128" w:type="dxa"/>
          </w:tcPr>
          <w:p w14:paraId="122D7D17" w14:textId="6E46F42E" w:rsidR="00AA7E3F" w:rsidRPr="00817066" w:rsidRDefault="00817066" w:rsidP="00AA7E3F">
            <w:pPr>
              <w:rPr>
                <w:rFonts w:ascii="Times New Roman" w:hAnsi="Times New Roman"/>
                <w:szCs w:val="24"/>
                <w:lang w:val="de-DE"/>
              </w:rPr>
            </w:pPr>
            <w:r w:rsidRPr="00817066">
              <w:rPr>
                <w:rFonts w:ascii="Times New Roman" w:hAnsi="Times New Roman"/>
                <w:szCs w:val="24"/>
                <w:lang w:val="de-DE"/>
              </w:rPr>
              <w:t xml:space="preserve">Digital </w:t>
            </w:r>
            <w:r w:rsidR="00AE3250" w:rsidRPr="00817066">
              <w:rPr>
                <w:rFonts w:ascii="Times New Roman" w:hAnsi="Times New Roman"/>
                <w:szCs w:val="24"/>
                <w:lang w:val="de-DE"/>
              </w:rPr>
              <w:t>Meter</w:t>
            </w:r>
            <w:r w:rsidRPr="00817066">
              <w:rPr>
                <w:rFonts w:ascii="Times New Roman" w:hAnsi="Times New Roman"/>
                <w:szCs w:val="24"/>
                <w:lang w:val="de-DE"/>
              </w:rPr>
              <w:t xml:space="preserve"> (volt,A,HZ)</w:t>
            </w:r>
          </w:p>
        </w:tc>
        <w:tc>
          <w:tcPr>
            <w:tcW w:w="2264"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DE0731">
        <w:tc>
          <w:tcPr>
            <w:tcW w:w="799" w:type="dxa"/>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t>3</w:t>
            </w:r>
          </w:p>
        </w:tc>
        <w:tc>
          <w:tcPr>
            <w:tcW w:w="5128" w:type="dxa"/>
          </w:tcPr>
          <w:p w14:paraId="0C19C705" w14:textId="77777777" w:rsidR="00AA7E3F" w:rsidRPr="007D3873" w:rsidRDefault="00AE3250" w:rsidP="00AA7E3F">
            <w:pPr>
              <w:rPr>
                <w:rFonts w:ascii="Times New Roman" w:hAnsi="Times New Roman"/>
                <w:szCs w:val="24"/>
              </w:rPr>
            </w:pPr>
            <w:r w:rsidRPr="007D3873">
              <w:rPr>
                <w:rFonts w:ascii="Times New Roman" w:hAnsi="Times New Roman"/>
                <w:szCs w:val="24"/>
              </w:rPr>
              <w:t>Irradiance Meter</w:t>
            </w:r>
          </w:p>
        </w:tc>
        <w:tc>
          <w:tcPr>
            <w:tcW w:w="2264" w:type="dxa"/>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DE0731">
        <w:tc>
          <w:tcPr>
            <w:tcW w:w="799" w:type="dxa"/>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128" w:type="dxa"/>
          </w:tcPr>
          <w:p w14:paraId="1068F391" w14:textId="705AB404" w:rsidR="00AA7E3F" w:rsidRPr="007D3873" w:rsidRDefault="00907627" w:rsidP="00AA7E3F">
            <w:pPr>
              <w:rPr>
                <w:rFonts w:ascii="Times New Roman" w:hAnsi="Times New Roman"/>
                <w:szCs w:val="24"/>
              </w:rPr>
            </w:pPr>
            <w:r w:rsidRPr="00907627">
              <w:rPr>
                <w:rFonts w:ascii="Times New Roman" w:hAnsi="Times New Roman"/>
                <w:szCs w:val="24"/>
              </w:rPr>
              <w:t>Insulation Resistance Tester</w:t>
            </w:r>
          </w:p>
        </w:tc>
        <w:tc>
          <w:tcPr>
            <w:tcW w:w="2264"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DE0731">
        <w:tc>
          <w:tcPr>
            <w:tcW w:w="799" w:type="dxa"/>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128" w:type="dxa"/>
          </w:tcPr>
          <w:p w14:paraId="1645409C" w14:textId="7DF9500E" w:rsidR="00AA7E3F" w:rsidRPr="007D3873" w:rsidRDefault="00907627" w:rsidP="00AA7E3F">
            <w:pPr>
              <w:rPr>
                <w:rFonts w:ascii="Times New Roman" w:hAnsi="Times New Roman"/>
                <w:szCs w:val="24"/>
              </w:rPr>
            </w:pPr>
            <w:r>
              <w:rPr>
                <w:rFonts w:ascii="Times New Roman" w:hAnsi="Times New Roman"/>
                <w:szCs w:val="24"/>
              </w:rPr>
              <w:t>B</w:t>
            </w:r>
            <w:r w:rsidRPr="00907627">
              <w:rPr>
                <w:rFonts w:ascii="Times New Roman" w:hAnsi="Times New Roman"/>
                <w:szCs w:val="24"/>
              </w:rPr>
              <w:t>attery analyzer</w:t>
            </w:r>
          </w:p>
        </w:tc>
        <w:tc>
          <w:tcPr>
            <w:tcW w:w="2264"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DE0731" w:rsidRPr="007D3873" w14:paraId="6702C8DF" w14:textId="77777777" w:rsidTr="00DE0731">
        <w:trPr>
          <w:trHeight w:val="298"/>
        </w:trPr>
        <w:tc>
          <w:tcPr>
            <w:tcW w:w="799" w:type="dxa"/>
          </w:tcPr>
          <w:p w14:paraId="7B1F200D" w14:textId="15B1317C" w:rsidR="00DE0731" w:rsidRPr="007D3873" w:rsidRDefault="00DE0731" w:rsidP="00AA7E3F">
            <w:pPr>
              <w:rPr>
                <w:rFonts w:ascii="Times New Roman" w:hAnsi="Times New Roman"/>
                <w:szCs w:val="24"/>
              </w:rPr>
            </w:pPr>
            <w:r>
              <w:rPr>
                <w:rFonts w:ascii="Times New Roman" w:hAnsi="Times New Roman"/>
                <w:szCs w:val="24"/>
              </w:rPr>
              <w:t>7</w:t>
            </w:r>
          </w:p>
        </w:tc>
        <w:tc>
          <w:tcPr>
            <w:tcW w:w="5128" w:type="dxa"/>
          </w:tcPr>
          <w:p w14:paraId="741D965E" w14:textId="5973F0F1" w:rsidR="00DE0731" w:rsidRPr="00DE0731" w:rsidRDefault="00DE0731" w:rsidP="00DE0731">
            <w:pPr>
              <w:rPr>
                <w:rFonts w:ascii="Times New Roman" w:hAnsi="Times New Roman"/>
                <w:szCs w:val="24"/>
                <w:lang w:val="en-AU"/>
              </w:rPr>
            </w:pPr>
            <w:r w:rsidRPr="00DE0731">
              <w:rPr>
                <w:rFonts w:ascii="Times New Roman" w:hAnsi="Times New Roman"/>
                <w:szCs w:val="24"/>
              </w:rPr>
              <w:t>Electric drill machine with bits (for mounting structures, panels, walls)</w:t>
            </w:r>
          </w:p>
        </w:tc>
        <w:tc>
          <w:tcPr>
            <w:tcW w:w="2264" w:type="dxa"/>
          </w:tcPr>
          <w:p w14:paraId="2E1E99E6" w14:textId="7A3BEC3D" w:rsidR="00DE0731" w:rsidRDefault="00DE0731" w:rsidP="001C04DF">
            <w:pPr>
              <w:jc w:val="center"/>
              <w:rPr>
                <w:rFonts w:ascii="Times New Roman" w:hAnsi="Times New Roman"/>
                <w:szCs w:val="24"/>
              </w:rPr>
            </w:pPr>
            <w:r>
              <w:rPr>
                <w:rFonts w:ascii="Times New Roman" w:hAnsi="Times New Roman"/>
                <w:szCs w:val="24"/>
              </w:rPr>
              <w:t>2</w:t>
            </w:r>
          </w:p>
        </w:tc>
      </w:tr>
      <w:tr w:rsidR="00DE0731" w:rsidRPr="007D3873" w14:paraId="3FF9B537" w14:textId="77777777" w:rsidTr="00DE0731">
        <w:trPr>
          <w:trHeight w:val="298"/>
        </w:trPr>
        <w:tc>
          <w:tcPr>
            <w:tcW w:w="799" w:type="dxa"/>
          </w:tcPr>
          <w:p w14:paraId="4F10E63E" w14:textId="49C421BC" w:rsidR="00DE0731" w:rsidRPr="007D3873" w:rsidRDefault="00DE0731" w:rsidP="00AA7E3F">
            <w:pPr>
              <w:rPr>
                <w:rFonts w:ascii="Times New Roman" w:hAnsi="Times New Roman"/>
                <w:szCs w:val="24"/>
              </w:rPr>
            </w:pPr>
            <w:r>
              <w:rPr>
                <w:rFonts w:ascii="Times New Roman" w:hAnsi="Times New Roman"/>
                <w:szCs w:val="24"/>
              </w:rPr>
              <w:t>8</w:t>
            </w:r>
          </w:p>
        </w:tc>
        <w:tc>
          <w:tcPr>
            <w:tcW w:w="5128" w:type="dxa"/>
          </w:tcPr>
          <w:p w14:paraId="565DBFD9" w14:textId="71567CCC" w:rsidR="00DE0731" w:rsidRPr="00DE0731" w:rsidRDefault="00DE0731" w:rsidP="00DE0731">
            <w:pPr>
              <w:rPr>
                <w:rFonts w:ascii="Times New Roman" w:hAnsi="Times New Roman"/>
                <w:szCs w:val="24"/>
                <w:lang w:val="en-AU"/>
              </w:rPr>
            </w:pPr>
            <w:r w:rsidRPr="00DE0731">
              <w:rPr>
                <w:rFonts w:ascii="Times New Roman" w:hAnsi="Times New Roman"/>
                <w:szCs w:val="24"/>
                <w:lang w:val="en-AU"/>
              </w:rPr>
              <w:t>Earth Tester (for grounding checks)</w:t>
            </w:r>
          </w:p>
        </w:tc>
        <w:tc>
          <w:tcPr>
            <w:tcW w:w="2264" w:type="dxa"/>
          </w:tcPr>
          <w:p w14:paraId="6595D42D" w14:textId="67E2E3CF" w:rsidR="00DE0731" w:rsidRDefault="00DE0731" w:rsidP="001C04DF">
            <w:pPr>
              <w:jc w:val="center"/>
              <w:rPr>
                <w:rFonts w:ascii="Times New Roman" w:hAnsi="Times New Roman"/>
                <w:szCs w:val="24"/>
              </w:rPr>
            </w:pPr>
            <w:r>
              <w:rPr>
                <w:rFonts w:ascii="Times New Roman" w:hAnsi="Times New Roman"/>
                <w:szCs w:val="24"/>
              </w:rPr>
              <w:t>2</w:t>
            </w:r>
          </w:p>
        </w:tc>
      </w:tr>
      <w:tr w:rsidR="00DE0731" w:rsidRPr="007D3873" w14:paraId="49E4D6AB" w14:textId="77777777" w:rsidTr="00DE0731">
        <w:trPr>
          <w:trHeight w:val="298"/>
        </w:trPr>
        <w:tc>
          <w:tcPr>
            <w:tcW w:w="799" w:type="dxa"/>
          </w:tcPr>
          <w:p w14:paraId="15F72342" w14:textId="044F1246" w:rsidR="00DE0731" w:rsidRPr="007D3873" w:rsidRDefault="00DE0731" w:rsidP="00AA7E3F">
            <w:pPr>
              <w:rPr>
                <w:rFonts w:ascii="Times New Roman" w:hAnsi="Times New Roman"/>
                <w:szCs w:val="24"/>
              </w:rPr>
            </w:pPr>
            <w:r>
              <w:rPr>
                <w:rFonts w:ascii="Times New Roman" w:hAnsi="Times New Roman"/>
                <w:szCs w:val="24"/>
              </w:rPr>
              <w:t>9</w:t>
            </w:r>
          </w:p>
        </w:tc>
        <w:tc>
          <w:tcPr>
            <w:tcW w:w="5128" w:type="dxa"/>
          </w:tcPr>
          <w:p w14:paraId="45106801" w14:textId="588C3F97" w:rsidR="00DE0731" w:rsidRDefault="00DE0731" w:rsidP="00AA7E3F">
            <w:pPr>
              <w:rPr>
                <w:rFonts w:ascii="Times New Roman" w:hAnsi="Times New Roman"/>
                <w:szCs w:val="24"/>
              </w:rPr>
            </w:pPr>
            <w:r w:rsidRPr="00DE0731">
              <w:rPr>
                <w:rFonts w:ascii="Times New Roman" w:hAnsi="Times New Roman"/>
                <w:szCs w:val="24"/>
                <w:lang w:val="en-AU"/>
              </w:rPr>
              <w:t>Solar Irradiance Meter / Pyranometer (to measure sunlight intensity</w:t>
            </w:r>
          </w:p>
        </w:tc>
        <w:tc>
          <w:tcPr>
            <w:tcW w:w="2264" w:type="dxa"/>
          </w:tcPr>
          <w:p w14:paraId="2172BDB7" w14:textId="064A5B96" w:rsidR="00DE0731" w:rsidRDefault="00DE0731" w:rsidP="001C04DF">
            <w:pPr>
              <w:jc w:val="center"/>
              <w:rPr>
                <w:rFonts w:ascii="Times New Roman" w:hAnsi="Times New Roman"/>
                <w:szCs w:val="24"/>
              </w:rPr>
            </w:pPr>
            <w:r>
              <w:rPr>
                <w:rFonts w:ascii="Times New Roman" w:hAnsi="Times New Roman"/>
                <w:szCs w:val="24"/>
              </w:rPr>
              <w:t>3</w:t>
            </w:r>
          </w:p>
        </w:tc>
      </w:tr>
      <w:tr w:rsidR="00601482" w:rsidRPr="007D3873" w14:paraId="3E66A7A6" w14:textId="77777777" w:rsidTr="00DE0731">
        <w:tc>
          <w:tcPr>
            <w:tcW w:w="5927"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264"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7"/>
        <w:gridCol w:w="2318"/>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77777777"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Rs10</w:t>
            </w:r>
            <w:r w:rsidRPr="007D3873">
              <w:rPr>
                <w:rFonts w:ascii="Times New Roman" w:hAnsi="Times New Roman"/>
                <w:szCs w:val="24"/>
              </w:rPr>
              <w:t>0.00Million)</w:t>
            </w:r>
          </w:p>
        </w:tc>
        <w:tc>
          <w:tcPr>
            <w:tcW w:w="2371" w:type="dxa"/>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77777777" w:rsidR="00FA6481" w:rsidRPr="007D3873" w:rsidRDefault="00FA6481" w:rsidP="00991667">
            <w:pPr>
              <w:rPr>
                <w:rFonts w:ascii="Times New Roman" w:hAnsi="Times New Roman"/>
                <w:szCs w:val="24"/>
              </w:rPr>
            </w:pPr>
            <w:r w:rsidRPr="007D3873">
              <w:rPr>
                <w:rFonts w:ascii="Times New Roman" w:hAnsi="Times New Roman"/>
                <w:szCs w:val="24"/>
              </w:rPr>
              <w:t>Working capital in last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Rs1</w:t>
            </w:r>
            <w:r w:rsidR="00485A61">
              <w:rPr>
                <w:rFonts w:ascii="Times New Roman" w:hAnsi="Times New Roman"/>
                <w:szCs w:val="24"/>
              </w:rPr>
              <w:t xml:space="preserve">00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(Undertaking on stamp paper for no litigation history turn against the company)</w:t>
            </w:r>
          </w:p>
        </w:tc>
        <w:tc>
          <w:tcPr>
            <w:tcW w:w="2371" w:type="dxa"/>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To be filled and place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9"/>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F5428" w14:textId="77777777" w:rsidR="00657314" w:rsidRDefault="00657314" w:rsidP="00DC221E">
      <w:pPr>
        <w:pStyle w:val="BodyText21"/>
      </w:pPr>
      <w:r>
        <w:separator/>
      </w:r>
    </w:p>
  </w:endnote>
  <w:endnote w:type="continuationSeparator" w:id="0">
    <w:p w14:paraId="61699C53" w14:textId="77777777" w:rsidR="00657314" w:rsidRDefault="00657314"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A12DD0" w:rsidRDefault="00A12DD0"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A12DD0" w:rsidRDefault="00A12DD0">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A12DD0" w:rsidRDefault="00A12DD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3</w:t>
    </w:r>
    <w:r>
      <w:rPr>
        <w:rStyle w:val="PageNumber"/>
      </w:rPr>
      <w:fldChar w:fldCharType="end"/>
    </w:r>
  </w:p>
  <w:p w14:paraId="053EB3D1" w14:textId="77777777" w:rsidR="00A12DD0" w:rsidRDefault="00A12DD0"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A12DD0" w:rsidRDefault="00A12DD0">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w:t>
    </w:r>
    <w:r>
      <w:rPr>
        <w:rStyle w:val="PageNumber"/>
      </w:rPr>
      <w:fldChar w:fldCharType="end"/>
    </w:r>
  </w:p>
  <w:p w14:paraId="2AC99D3E" w14:textId="77777777" w:rsidR="00A12DD0" w:rsidRDefault="00A12DD0" w:rsidP="00175CC9">
    <w:pPr>
      <w:pStyle w:val="Footer"/>
      <w:framePr w:wrap="around" w:vAnchor="text" w:hAnchor="margin" w:xAlign="right" w:y="1"/>
      <w:ind w:right="360"/>
      <w:rPr>
        <w:rStyle w:val="PageNumber"/>
      </w:rPr>
    </w:pPr>
  </w:p>
  <w:p w14:paraId="13A21E74" w14:textId="77777777" w:rsidR="00A12DD0" w:rsidRDefault="00A12DD0" w:rsidP="00CB775C">
    <w:pPr>
      <w:pStyle w:val="Footer"/>
      <w:framePr w:wrap="around" w:vAnchor="text" w:hAnchor="margin" w:xAlign="right" w:y="1"/>
      <w:ind w:right="360"/>
      <w:rPr>
        <w:rStyle w:val="PageNumber"/>
      </w:rPr>
    </w:pPr>
  </w:p>
  <w:p w14:paraId="4D771431" w14:textId="77777777" w:rsidR="00A12DD0" w:rsidRDefault="00A12DD0">
    <w:pPr>
      <w:pStyle w:val="Footer"/>
      <w:framePr w:wrap="around" w:vAnchor="text" w:hAnchor="margin" w:xAlign="right" w:y="1"/>
      <w:rPr>
        <w:rStyle w:val="PageNumber"/>
      </w:rPr>
    </w:pPr>
  </w:p>
  <w:p w14:paraId="6C4E83A6" w14:textId="77777777" w:rsidR="00A12DD0" w:rsidRDefault="00A12DD0">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A12DD0" w:rsidRDefault="00A12DD0"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A12DD0" w:rsidRDefault="00A12DD0"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A12DD0" w:rsidRDefault="00A12DD0"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23</w:t>
    </w:r>
    <w:r>
      <w:rPr>
        <w:rStyle w:val="PageNumber"/>
      </w:rPr>
      <w:fldChar w:fldCharType="end"/>
    </w:r>
  </w:p>
  <w:p w14:paraId="735808A9" w14:textId="77777777" w:rsidR="00A12DD0" w:rsidRDefault="00A12DD0">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66</w:t>
    </w:r>
    <w:r>
      <w:rPr>
        <w:rStyle w:val="PageNumber"/>
      </w:rPr>
      <w:fldChar w:fldCharType="end"/>
    </w:r>
  </w:p>
  <w:p w14:paraId="7C0F522C" w14:textId="77777777" w:rsidR="00A12DD0" w:rsidRDefault="00A12DD0" w:rsidP="00672E90">
    <w:pPr>
      <w:pStyle w:val="Footer"/>
      <w:framePr w:wrap="around" w:vAnchor="text" w:hAnchor="margin" w:xAlign="right" w:y="1"/>
      <w:ind w:right="360"/>
      <w:rPr>
        <w:rStyle w:val="PageNumber"/>
      </w:rPr>
    </w:pPr>
  </w:p>
  <w:p w14:paraId="72D06123" w14:textId="77777777" w:rsidR="00A12DD0" w:rsidRDefault="00A12DD0"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D0D5E" w14:textId="77777777" w:rsidR="00657314" w:rsidRDefault="00657314" w:rsidP="00DC221E">
      <w:pPr>
        <w:pStyle w:val="BodyText21"/>
      </w:pPr>
      <w:r>
        <w:separator/>
      </w:r>
    </w:p>
  </w:footnote>
  <w:footnote w:type="continuationSeparator" w:id="0">
    <w:p w14:paraId="15BB55B1" w14:textId="77777777" w:rsidR="00657314" w:rsidRDefault="00657314"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A12DD0" w:rsidRDefault="00A12D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A12DD0" w:rsidRDefault="00A12DD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A12DD0" w:rsidRDefault="00A12DD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A12DD0" w:rsidRDefault="00A12DD0">
    <w:pPr>
      <w:pStyle w:val="Header"/>
      <w:jc w:val="right"/>
    </w:pPr>
    <w:r>
      <w:rPr>
        <w:rStyle w:val="PageNumber"/>
        <w:b/>
      </w:rPr>
      <w:t>SCHEDULE - TO TESNDER</w:t>
    </w:r>
  </w:p>
  <w:p w14:paraId="4E8B1D97" w14:textId="77777777" w:rsidR="00A12DD0" w:rsidRDefault="00A12DD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A12DD0" w:rsidRDefault="00A12DD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A12DD0" w:rsidRDefault="00A12D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3"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5"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EC056F"/>
    <w:multiLevelType w:val="hybridMultilevel"/>
    <w:tmpl w:val="25DA66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10"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428D5008"/>
    <w:multiLevelType w:val="singleLevel"/>
    <w:tmpl w:val="14FAFC22"/>
    <w:lvl w:ilvl="0">
      <w:numFmt w:val="decimal"/>
      <w:pStyle w:val="Heading3"/>
      <w:lvlText w:val="%1"/>
      <w:legacy w:legacy="1" w:legacySpace="0" w:legacyIndent="0"/>
      <w:lvlJc w:val="left"/>
    </w:lvl>
  </w:abstractNum>
  <w:abstractNum w:abstractNumId="12"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3"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52ED03DD"/>
    <w:multiLevelType w:val="singleLevel"/>
    <w:tmpl w:val="FE640B0A"/>
    <w:lvl w:ilvl="0">
      <w:start w:val="1"/>
      <w:numFmt w:val="none"/>
      <w:lvlText w:val=""/>
      <w:legacy w:legacy="1" w:legacySpace="0" w:legacyIndent="360"/>
      <w:lvlJc w:val="left"/>
    </w:lvl>
  </w:abstractNum>
  <w:abstractNum w:abstractNumId="15" w15:restartNumberingAfterBreak="0">
    <w:nsid w:val="53733D0B"/>
    <w:multiLevelType w:val="singleLevel"/>
    <w:tmpl w:val="FE640B0A"/>
    <w:lvl w:ilvl="0">
      <w:start w:val="1"/>
      <w:numFmt w:val="none"/>
      <w:lvlText w:val=""/>
      <w:legacy w:legacy="1" w:legacySpace="0" w:legacyIndent="360"/>
      <w:lvlJc w:val="left"/>
    </w:lvl>
  </w:abstractNum>
  <w:abstractNum w:abstractNumId="16"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17"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8"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56B0A0B"/>
    <w:multiLevelType w:val="singleLevel"/>
    <w:tmpl w:val="FE640B0A"/>
    <w:lvl w:ilvl="0">
      <w:start w:val="1"/>
      <w:numFmt w:val="none"/>
      <w:lvlText w:val=""/>
      <w:legacy w:legacy="1" w:legacySpace="0" w:legacyIndent="360"/>
      <w:lvlJc w:val="left"/>
    </w:lvl>
  </w:abstractNum>
  <w:abstractNum w:abstractNumId="21" w15:restartNumberingAfterBreak="0">
    <w:nsid w:val="659674C8"/>
    <w:multiLevelType w:val="singleLevel"/>
    <w:tmpl w:val="FE640B0A"/>
    <w:lvl w:ilvl="0">
      <w:start w:val="1"/>
      <w:numFmt w:val="none"/>
      <w:lvlText w:val=""/>
      <w:legacy w:legacy="1" w:legacySpace="0" w:legacyIndent="360"/>
      <w:lvlJc w:val="left"/>
    </w:lvl>
  </w:abstractNum>
  <w:abstractNum w:abstractNumId="22" w15:restartNumberingAfterBreak="0">
    <w:nsid w:val="67A27C67"/>
    <w:multiLevelType w:val="singleLevel"/>
    <w:tmpl w:val="FE640B0A"/>
    <w:lvl w:ilvl="0">
      <w:start w:val="1"/>
      <w:numFmt w:val="none"/>
      <w:lvlText w:val=""/>
      <w:legacy w:legacy="1" w:legacySpace="0" w:legacyIndent="360"/>
      <w:lvlJc w:val="left"/>
    </w:lvl>
  </w:abstractNum>
  <w:abstractNum w:abstractNumId="23"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0055738">
    <w:abstractNumId w:val="11"/>
  </w:num>
  <w:num w:numId="2" w16cid:durableId="1909221722">
    <w:abstractNumId w:val="4"/>
  </w:num>
  <w:num w:numId="3" w16cid:durableId="1758283502">
    <w:abstractNumId w:val="5"/>
  </w:num>
  <w:num w:numId="4" w16cid:durableId="1272736315">
    <w:abstractNumId w:val="17"/>
  </w:num>
  <w:num w:numId="5" w16cid:durableId="381251496">
    <w:abstractNumId w:val="12"/>
  </w:num>
  <w:num w:numId="6" w16cid:durableId="1220937130">
    <w:abstractNumId w:val="12"/>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2110463236">
    <w:abstractNumId w:val="1"/>
  </w:num>
  <w:num w:numId="8" w16cid:durableId="1734691225">
    <w:abstractNumId w:val="2"/>
  </w:num>
  <w:num w:numId="9" w16cid:durableId="1072242073">
    <w:abstractNumId w:val="9"/>
  </w:num>
  <w:num w:numId="10" w16cid:durableId="583493244">
    <w:abstractNumId w:val="16"/>
  </w:num>
  <w:num w:numId="11" w16cid:durableId="103231732">
    <w:abstractNumId w:val="13"/>
  </w:num>
  <w:num w:numId="12" w16cid:durableId="1107579677">
    <w:abstractNumId w:val="20"/>
  </w:num>
  <w:num w:numId="13" w16cid:durableId="913078739">
    <w:abstractNumId w:val="21"/>
  </w:num>
  <w:num w:numId="14" w16cid:durableId="1833175386">
    <w:abstractNumId w:val="22"/>
  </w:num>
  <w:num w:numId="15" w16cid:durableId="1829862108">
    <w:abstractNumId w:val="15"/>
  </w:num>
  <w:num w:numId="16" w16cid:durableId="683288830">
    <w:abstractNumId w:val="14"/>
  </w:num>
  <w:num w:numId="17" w16cid:durableId="1503279918">
    <w:abstractNumId w:val="10"/>
  </w:num>
  <w:num w:numId="18" w16cid:durableId="178592843">
    <w:abstractNumId w:val="10"/>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19" w16cid:durableId="1719087352">
    <w:abstractNumId w:val="6"/>
  </w:num>
  <w:num w:numId="20" w16cid:durableId="554197586">
    <w:abstractNumId w:val="23"/>
  </w:num>
  <w:num w:numId="21" w16cid:durableId="747579894">
    <w:abstractNumId w:val="0"/>
  </w:num>
  <w:num w:numId="22" w16cid:durableId="306979624">
    <w:abstractNumId w:val="18"/>
  </w:num>
  <w:num w:numId="23" w16cid:durableId="1299728544">
    <w:abstractNumId w:val="7"/>
  </w:num>
  <w:num w:numId="24" w16cid:durableId="1483934757">
    <w:abstractNumId w:val="3"/>
  </w:num>
  <w:num w:numId="25" w16cid:durableId="720327443">
    <w:abstractNumId w:val="19"/>
  </w:num>
  <w:num w:numId="26" w16cid:durableId="1854954884">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CEA"/>
    <w:rsid w:val="0000279E"/>
    <w:rsid w:val="00003193"/>
    <w:rsid w:val="000049A1"/>
    <w:rsid w:val="00006FB5"/>
    <w:rsid w:val="000070EA"/>
    <w:rsid w:val="00007723"/>
    <w:rsid w:val="0001025D"/>
    <w:rsid w:val="00010DC8"/>
    <w:rsid w:val="00014174"/>
    <w:rsid w:val="00016303"/>
    <w:rsid w:val="00020621"/>
    <w:rsid w:val="00020CB6"/>
    <w:rsid w:val="00020FDE"/>
    <w:rsid w:val="00025C55"/>
    <w:rsid w:val="00027BFB"/>
    <w:rsid w:val="00027D25"/>
    <w:rsid w:val="00031568"/>
    <w:rsid w:val="00033E9F"/>
    <w:rsid w:val="00041A40"/>
    <w:rsid w:val="00044B48"/>
    <w:rsid w:val="00045D4B"/>
    <w:rsid w:val="00046CE1"/>
    <w:rsid w:val="000549E1"/>
    <w:rsid w:val="00064877"/>
    <w:rsid w:val="00064DA4"/>
    <w:rsid w:val="000651DF"/>
    <w:rsid w:val="00071627"/>
    <w:rsid w:val="000723DA"/>
    <w:rsid w:val="00073E31"/>
    <w:rsid w:val="00074E98"/>
    <w:rsid w:val="00081774"/>
    <w:rsid w:val="000832E7"/>
    <w:rsid w:val="00083B3B"/>
    <w:rsid w:val="00083D07"/>
    <w:rsid w:val="000938E4"/>
    <w:rsid w:val="00095885"/>
    <w:rsid w:val="000A26E1"/>
    <w:rsid w:val="000A2E62"/>
    <w:rsid w:val="000A42EB"/>
    <w:rsid w:val="000A4355"/>
    <w:rsid w:val="000A53D6"/>
    <w:rsid w:val="000B0F0B"/>
    <w:rsid w:val="000B1AFA"/>
    <w:rsid w:val="000B1D4D"/>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887"/>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40764"/>
    <w:rsid w:val="00140ECA"/>
    <w:rsid w:val="0014438E"/>
    <w:rsid w:val="001452D8"/>
    <w:rsid w:val="00146212"/>
    <w:rsid w:val="0015286E"/>
    <w:rsid w:val="00154C9E"/>
    <w:rsid w:val="00154F8E"/>
    <w:rsid w:val="001552DA"/>
    <w:rsid w:val="001563C5"/>
    <w:rsid w:val="00157D8F"/>
    <w:rsid w:val="00160146"/>
    <w:rsid w:val="001611CE"/>
    <w:rsid w:val="00162A21"/>
    <w:rsid w:val="00166CA0"/>
    <w:rsid w:val="00173DB0"/>
    <w:rsid w:val="001753D1"/>
    <w:rsid w:val="00175CC9"/>
    <w:rsid w:val="001771F9"/>
    <w:rsid w:val="00182522"/>
    <w:rsid w:val="0018298A"/>
    <w:rsid w:val="00184B9E"/>
    <w:rsid w:val="001853E1"/>
    <w:rsid w:val="00190A49"/>
    <w:rsid w:val="00190AF2"/>
    <w:rsid w:val="00194537"/>
    <w:rsid w:val="001A2E11"/>
    <w:rsid w:val="001A3B01"/>
    <w:rsid w:val="001A4D2D"/>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17A14"/>
    <w:rsid w:val="00222C28"/>
    <w:rsid w:val="002233B5"/>
    <w:rsid w:val="00225362"/>
    <w:rsid w:val="0022634D"/>
    <w:rsid w:val="00231477"/>
    <w:rsid w:val="00231E2A"/>
    <w:rsid w:val="00234546"/>
    <w:rsid w:val="002347D9"/>
    <w:rsid w:val="00236C58"/>
    <w:rsid w:val="00236D78"/>
    <w:rsid w:val="002405E7"/>
    <w:rsid w:val="00240C4A"/>
    <w:rsid w:val="002465C2"/>
    <w:rsid w:val="00247F8C"/>
    <w:rsid w:val="0025180E"/>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B30"/>
    <w:rsid w:val="00320431"/>
    <w:rsid w:val="00321E50"/>
    <w:rsid w:val="00323AEF"/>
    <w:rsid w:val="00327FCD"/>
    <w:rsid w:val="00330150"/>
    <w:rsid w:val="00331639"/>
    <w:rsid w:val="00333ACF"/>
    <w:rsid w:val="00336104"/>
    <w:rsid w:val="003379E1"/>
    <w:rsid w:val="00347704"/>
    <w:rsid w:val="003515DB"/>
    <w:rsid w:val="0035190D"/>
    <w:rsid w:val="00351A4A"/>
    <w:rsid w:val="003523A5"/>
    <w:rsid w:val="00352C71"/>
    <w:rsid w:val="00355840"/>
    <w:rsid w:val="00355BA8"/>
    <w:rsid w:val="00357882"/>
    <w:rsid w:val="0036269C"/>
    <w:rsid w:val="00362CDD"/>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373D"/>
    <w:rsid w:val="003F28D6"/>
    <w:rsid w:val="003F5BBA"/>
    <w:rsid w:val="00400ED7"/>
    <w:rsid w:val="004022FB"/>
    <w:rsid w:val="0040276C"/>
    <w:rsid w:val="0040679E"/>
    <w:rsid w:val="00415785"/>
    <w:rsid w:val="00416D7D"/>
    <w:rsid w:val="00417581"/>
    <w:rsid w:val="004216CF"/>
    <w:rsid w:val="00437C77"/>
    <w:rsid w:val="004407BE"/>
    <w:rsid w:val="00440DB1"/>
    <w:rsid w:val="0044373C"/>
    <w:rsid w:val="00446195"/>
    <w:rsid w:val="00446FF4"/>
    <w:rsid w:val="00447180"/>
    <w:rsid w:val="00455656"/>
    <w:rsid w:val="004610CC"/>
    <w:rsid w:val="00463F47"/>
    <w:rsid w:val="00464C8C"/>
    <w:rsid w:val="00465444"/>
    <w:rsid w:val="0046560A"/>
    <w:rsid w:val="00467735"/>
    <w:rsid w:val="0046791C"/>
    <w:rsid w:val="00475BDE"/>
    <w:rsid w:val="00476F55"/>
    <w:rsid w:val="00480166"/>
    <w:rsid w:val="00485A61"/>
    <w:rsid w:val="00485B49"/>
    <w:rsid w:val="00487455"/>
    <w:rsid w:val="0049050E"/>
    <w:rsid w:val="00491667"/>
    <w:rsid w:val="004945BE"/>
    <w:rsid w:val="004972EA"/>
    <w:rsid w:val="004975E6"/>
    <w:rsid w:val="004A01F5"/>
    <w:rsid w:val="004A31EC"/>
    <w:rsid w:val="004A575F"/>
    <w:rsid w:val="004A7701"/>
    <w:rsid w:val="004A7EB5"/>
    <w:rsid w:val="004B0ED0"/>
    <w:rsid w:val="004B5A9A"/>
    <w:rsid w:val="004B64B1"/>
    <w:rsid w:val="004B6D9A"/>
    <w:rsid w:val="004C5716"/>
    <w:rsid w:val="004C5B48"/>
    <w:rsid w:val="004C653C"/>
    <w:rsid w:val="004C67DF"/>
    <w:rsid w:val="004D2605"/>
    <w:rsid w:val="004D498D"/>
    <w:rsid w:val="004E2685"/>
    <w:rsid w:val="004E2C99"/>
    <w:rsid w:val="004E6E7F"/>
    <w:rsid w:val="004E7DA3"/>
    <w:rsid w:val="004F0B73"/>
    <w:rsid w:val="004F17B6"/>
    <w:rsid w:val="004F1C99"/>
    <w:rsid w:val="004F29CF"/>
    <w:rsid w:val="004F55B4"/>
    <w:rsid w:val="004F62E7"/>
    <w:rsid w:val="004F7281"/>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32B9"/>
    <w:rsid w:val="00544723"/>
    <w:rsid w:val="00544FC0"/>
    <w:rsid w:val="00545AC8"/>
    <w:rsid w:val="00551A35"/>
    <w:rsid w:val="00552206"/>
    <w:rsid w:val="00555F65"/>
    <w:rsid w:val="00556F54"/>
    <w:rsid w:val="0056101E"/>
    <w:rsid w:val="00564DD9"/>
    <w:rsid w:val="00565AEF"/>
    <w:rsid w:val="00571314"/>
    <w:rsid w:val="005732B6"/>
    <w:rsid w:val="005745A4"/>
    <w:rsid w:val="005753E3"/>
    <w:rsid w:val="00575BD3"/>
    <w:rsid w:val="00584A34"/>
    <w:rsid w:val="00584CD7"/>
    <w:rsid w:val="005910E8"/>
    <w:rsid w:val="00591D85"/>
    <w:rsid w:val="00593866"/>
    <w:rsid w:val="00596A85"/>
    <w:rsid w:val="005978E8"/>
    <w:rsid w:val="005A0A8C"/>
    <w:rsid w:val="005B0A66"/>
    <w:rsid w:val="005B268F"/>
    <w:rsid w:val="005B26C1"/>
    <w:rsid w:val="005B4D21"/>
    <w:rsid w:val="005B6CFC"/>
    <w:rsid w:val="005C1E47"/>
    <w:rsid w:val="005C2ABB"/>
    <w:rsid w:val="005C2C45"/>
    <w:rsid w:val="005C35EA"/>
    <w:rsid w:val="005C3E39"/>
    <w:rsid w:val="005C4422"/>
    <w:rsid w:val="005C49C3"/>
    <w:rsid w:val="005C53BF"/>
    <w:rsid w:val="005C5F1F"/>
    <w:rsid w:val="005C6F06"/>
    <w:rsid w:val="005C7BA1"/>
    <w:rsid w:val="005D0F26"/>
    <w:rsid w:val="005D0F4B"/>
    <w:rsid w:val="005D275A"/>
    <w:rsid w:val="005D35C0"/>
    <w:rsid w:val="005D497D"/>
    <w:rsid w:val="005D74AC"/>
    <w:rsid w:val="005E134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63A3"/>
    <w:rsid w:val="00620028"/>
    <w:rsid w:val="00620EF3"/>
    <w:rsid w:val="00624102"/>
    <w:rsid w:val="00627176"/>
    <w:rsid w:val="00631800"/>
    <w:rsid w:val="006334A0"/>
    <w:rsid w:val="006354D7"/>
    <w:rsid w:val="00637002"/>
    <w:rsid w:val="00640860"/>
    <w:rsid w:val="00641C95"/>
    <w:rsid w:val="00641F26"/>
    <w:rsid w:val="0064418A"/>
    <w:rsid w:val="006450F1"/>
    <w:rsid w:val="006457F4"/>
    <w:rsid w:val="00647156"/>
    <w:rsid w:val="006503D0"/>
    <w:rsid w:val="00651985"/>
    <w:rsid w:val="00653771"/>
    <w:rsid w:val="00654323"/>
    <w:rsid w:val="006557D9"/>
    <w:rsid w:val="00657314"/>
    <w:rsid w:val="00661BA6"/>
    <w:rsid w:val="006643E4"/>
    <w:rsid w:val="00664565"/>
    <w:rsid w:val="006646CF"/>
    <w:rsid w:val="00664EFD"/>
    <w:rsid w:val="00665D4B"/>
    <w:rsid w:val="006702AF"/>
    <w:rsid w:val="0067035E"/>
    <w:rsid w:val="00670BE4"/>
    <w:rsid w:val="00672E90"/>
    <w:rsid w:val="00673051"/>
    <w:rsid w:val="006848D3"/>
    <w:rsid w:val="0069182A"/>
    <w:rsid w:val="006925B5"/>
    <w:rsid w:val="00692E0C"/>
    <w:rsid w:val="00692E6B"/>
    <w:rsid w:val="00694FA2"/>
    <w:rsid w:val="006977E5"/>
    <w:rsid w:val="006A0F39"/>
    <w:rsid w:val="006A1B7C"/>
    <w:rsid w:val="006A336D"/>
    <w:rsid w:val="006A3D9F"/>
    <w:rsid w:val="006A406B"/>
    <w:rsid w:val="006A4464"/>
    <w:rsid w:val="006B59A3"/>
    <w:rsid w:val="006B69A7"/>
    <w:rsid w:val="006B6C58"/>
    <w:rsid w:val="006C16CC"/>
    <w:rsid w:val="006C187B"/>
    <w:rsid w:val="006C3479"/>
    <w:rsid w:val="006C7283"/>
    <w:rsid w:val="006D4DA5"/>
    <w:rsid w:val="006D50D2"/>
    <w:rsid w:val="006D6C74"/>
    <w:rsid w:val="006D7E9C"/>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641C"/>
    <w:rsid w:val="00706526"/>
    <w:rsid w:val="00710CF6"/>
    <w:rsid w:val="00714540"/>
    <w:rsid w:val="00715747"/>
    <w:rsid w:val="00724354"/>
    <w:rsid w:val="00727DFC"/>
    <w:rsid w:val="007302C6"/>
    <w:rsid w:val="00731720"/>
    <w:rsid w:val="00732DD2"/>
    <w:rsid w:val="00734EEE"/>
    <w:rsid w:val="00740D68"/>
    <w:rsid w:val="0074534F"/>
    <w:rsid w:val="007453B2"/>
    <w:rsid w:val="007503A0"/>
    <w:rsid w:val="00751DD2"/>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495"/>
    <w:rsid w:val="007F055D"/>
    <w:rsid w:val="007F163C"/>
    <w:rsid w:val="007F1DD3"/>
    <w:rsid w:val="007F42B4"/>
    <w:rsid w:val="007F5276"/>
    <w:rsid w:val="008009C5"/>
    <w:rsid w:val="00801E6D"/>
    <w:rsid w:val="00802CA0"/>
    <w:rsid w:val="0080525F"/>
    <w:rsid w:val="00805942"/>
    <w:rsid w:val="008060BB"/>
    <w:rsid w:val="00807CC5"/>
    <w:rsid w:val="00810DDD"/>
    <w:rsid w:val="008123BC"/>
    <w:rsid w:val="008154C9"/>
    <w:rsid w:val="00816CEA"/>
    <w:rsid w:val="00817066"/>
    <w:rsid w:val="00822105"/>
    <w:rsid w:val="008225EB"/>
    <w:rsid w:val="00823421"/>
    <w:rsid w:val="008245EC"/>
    <w:rsid w:val="00824F48"/>
    <w:rsid w:val="00827E05"/>
    <w:rsid w:val="0083568F"/>
    <w:rsid w:val="008358FA"/>
    <w:rsid w:val="008360CD"/>
    <w:rsid w:val="00842E5C"/>
    <w:rsid w:val="008502C8"/>
    <w:rsid w:val="00850C72"/>
    <w:rsid w:val="0085179E"/>
    <w:rsid w:val="008520FC"/>
    <w:rsid w:val="008521F3"/>
    <w:rsid w:val="00852B4A"/>
    <w:rsid w:val="00854700"/>
    <w:rsid w:val="0085477D"/>
    <w:rsid w:val="008559D5"/>
    <w:rsid w:val="00855CA3"/>
    <w:rsid w:val="00860D74"/>
    <w:rsid w:val="0086247F"/>
    <w:rsid w:val="008626FF"/>
    <w:rsid w:val="008627B4"/>
    <w:rsid w:val="00863517"/>
    <w:rsid w:val="00870449"/>
    <w:rsid w:val="00870652"/>
    <w:rsid w:val="00872567"/>
    <w:rsid w:val="00874A26"/>
    <w:rsid w:val="00874E5A"/>
    <w:rsid w:val="008812F4"/>
    <w:rsid w:val="00882462"/>
    <w:rsid w:val="0088445B"/>
    <w:rsid w:val="008903E1"/>
    <w:rsid w:val="00893C35"/>
    <w:rsid w:val="00893E12"/>
    <w:rsid w:val="008A029F"/>
    <w:rsid w:val="008A0EC9"/>
    <w:rsid w:val="008A4871"/>
    <w:rsid w:val="008B2C53"/>
    <w:rsid w:val="008B2F67"/>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900DF5"/>
    <w:rsid w:val="00900E71"/>
    <w:rsid w:val="00902348"/>
    <w:rsid w:val="00903669"/>
    <w:rsid w:val="00904B5E"/>
    <w:rsid w:val="00905C46"/>
    <w:rsid w:val="00907627"/>
    <w:rsid w:val="009119A5"/>
    <w:rsid w:val="009120E4"/>
    <w:rsid w:val="009129D6"/>
    <w:rsid w:val="009142D2"/>
    <w:rsid w:val="00914AB4"/>
    <w:rsid w:val="00914BBB"/>
    <w:rsid w:val="00917607"/>
    <w:rsid w:val="00917B4B"/>
    <w:rsid w:val="00920C9F"/>
    <w:rsid w:val="00922C69"/>
    <w:rsid w:val="009406B6"/>
    <w:rsid w:val="009413B9"/>
    <w:rsid w:val="00941BA2"/>
    <w:rsid w:val="0095213C"/>
    <w:rsid w:val="009538FA"/>
    <w:rsid w:val="009627CE"/>
    <w:rsid w:val="00962DC1"/>
    <w:rsid w:val="0096355A"/>
    <w:rsid w:val="00964DE1"/>
    <w:rsid w:val="00964E16"/>
    <w:rsid w:val="0097071D"/>
    <w:rsid w:val="00972991"/>
    <w:rsid w:val="00974CBC"/>
    <w:rsid w:val="00981E5F"/>
    <w:rsid w:val="00983069"/>
    <w:rsid w:val="00987BE3"/>
    <w:rsid w:val="009909C1"/>
    <w:rsid w:val="00991667"/>
    <w:rsid w:val="00991B6C"/>
    <w:rsid w:val="0099303C"/>
    <w:rsid w:val="00994D92"/>
    <w:rsid w:val="009A4713"/>
    <w:rsid w:val="009A635F"/>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36C9"/>
    <w:rsid w:val="009E612B"/>
    <w:rsid w:val="009E6221"/>
    <w:rsid w:val="009F0743"/>
    <w:rsid w:val="009F18AB"/>
    <w:rsid w:val="009F19BF"/>
    <w:rsid w:val="009F4CA8"/>
    <w:rsid w:val="009F534A"/>
    <w:rsid w:val="009F7F30"/>
    <w:rsid w:val="00A02F1A"/>
    <w:rsid w:val="00A0504D"/>
    <w:rsid w:val="00A066FC"/>
    <w:rsid w:val="00A07C55"/>
    <w:rsid w:val="00A12DD0"/>
    <w:rsid w:val="00A1652D"/>
    <w:rsid w:val="00A17116"/>
    <w:rsid w:val="00A207D8"/>
    <w:rsid w:val="00A215AC"/>
    <w:rsid w:val="00A21E8E"/>
    <w:rsid w:val="00A230D0"/>
    <w:rsid w:val="00A3293B"/>
    <w:rsid w:val="00A32CEC"/>
    <w:rsid w:val="00A335B1"/>
    <w:rsid w:val="00A33D63"/>
    <w:rsid w:val="00A3561F"/>
    <w:rsid w:val="00A36DE8"/>
    <w:rsid w:val="00A50170"/>
    <w:rsid w:val="00A5324C"/>
    <w:rsid w:val="00A53815"/>
    <w:rsid w:val="00A56E44"/>
    <w:rsid w:val="00A57080"/>
    <w:rsid w:val="00A67037"/>
    <w:rsid w:val="00A70FAE"/>
    <w:rsid w:val="00A72857"/>
    <w:rsid w:val="00A75A57"/>
    <w:rsid w:val="00A762C7"/>
    <w:rsid w:val="00A76438"/>
    <w:rsid w:val="00A80762"/>
    <w:rsid w:val="00A82698"/>
    <w:rsid w:val="00A83ED3"/>
    <w:rsid w:val="00A85050"/>
    <w:rsid w:val="00A879AB"/>
    <w:rsid w:val="00A9169B"/>
    <w:rsid w:val="00A92F17"/>
    <w:rsid w:val="00A94C97"/>
    <w:rsid w:val="00A951DA"/>
    <w:rsid w:val="00A96494"/>
    <w:rsid w:val="00A97882"/>
    <w:rsid w:val="00AA7E3F"/>
    <w:rsid w:val="00AB0D15"/>
    <w:rsid w:val="00AB1BC4"/>
    <w:rsid w:val="00AB4E2D"/>
    <w:rsid w:val="00AB7B17"/>
    <w:rsid w:val="00AC11BA"/>
    <w:rsid w:val="00AC4DE8"/>
    <w:rsid w:val="00AC502C"/>
    <w:rsid w:val="00AC7223"/>
    <w:rsid w:val="00AD4EDB"/>
    <w:rsid w:val="00AD62EB"/>
    <w:rsid w:val="00AD67B5"/>
    <w:rsid w:val="00AD6DA7"/>
    <w:rsid w:val="00AE2BCA"/>
    <w:rsid w:val="00AE3250"/>
    <w:rsid w:val="00AE4511"/>
    <w:rsid w:val="00AE4DD8"/>
    <w:rsid w:val="00AE55F4"/>
    <w:rsid w:val="00AF20C6"/>
    <w:rsid w:val="00AF3952"/>
    <w:rsid w:val="00AF3959"/>
    <w:rsid w:val="00AF499D"/>
    <w:rsid w:val="00B01BEA"/>
    <w:rsid w:val="00B02597"/>
    <w:rsid w:val="00B03558"/>
    <w:rsid w:val="00B17A63"/>
    <w:rsid w:val="00B21ED7"/>
    <w:rsid w:val="00B228DC"/>
    <w:rsid w:val="00B2409D"/>
    <w:rsid w:val="00B25714"/>
    <w:rsid w:val="00B31334"/>
    <w:rsid w:val="00B318D4"/>
    <w:rsid w:val="00B31992"/>
    <w:rsid w:val="00B3709A"/>
    <w:rsid w:val="00B4022B"/>
    <w:rsid w:val="00B41412"/>
    <w:rsid w:val="00B417E8"/>
    <w:rsid w:val="00B424DC"/>
    <w:rsid w:val="00B45E81"/>
    <w:rsid w:val="00B4767A"/>
    <w:rsid w:val="00B5282D"/>
    <w:rsid w:val="00B5475C"/>
    <w:rsid w:val="00B55568"/>
    <w:rsid w:val="00B557F1"/>
    <w:rsid w:val="00B55CC7"/>
    <w:rsid w:val="00B617F6"/>
    <w:rsid w:val="00B70DD3"/>
    <w:rsid w:val="00B71702"/>
    <w:rsid w:val="00B74B2C"/>
    <w:rsid w:val="00B7530A"/>
    <w:rsid w:val="00B904F4"/>
    <w:rsid w:val="00B912E7"/>
    <w:rsid w:val="00B94CFE"/>
    <w:rsid w:val="00B95962"/>
    <w:rsid w:val="00B978E8"/>
    <w:rsid w:val="00B97B8E"/>
    <w:rsid w:val="00B97FBB"/>
    <w:rsid w:val="00BA1534"/>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D6CA7"/>
    <w:rsid w:val="00BE2E38"/>
    <w:rsid w:val="00BE3841"/>
    <w:rsid w:val="00BE3866"/>
    <w:rsid w:val="00BE5F52"/>
    <w:rsid w:val="00BE7F44"/>
    <w:rsid w:val="00BF3827"/>
    <w:rsid w:val="00BF7A8E"/>
    <w:rsid w:val="00C01B10"/>
    <w:rsid w:val="00C043CA"/>
    <w:rsid w:val="00C07E94"/>
    <w:rsid w:val="00C13F9E"/>
    <w:rsid w:val="00C1493A"/>
    <w:rsid w:val="00C157D1"/>
    <w:rsid w:val="00C16897"/>
    <w:rsid w:val="00C16D5C"/>
    <w:rsid w:val="00C178A0"/>
    <w:rsid w:val="00C20C8A"/>
    <w:rsid w:val="00C21FE4"/>
    <w:rsid w:val="00C22AC3"/>
    <w:rsid w:val="00C30EC0"/>
    <w:rsid w:val="00C33D8F"/>
    <w:rsid w:val="00C35806"/>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222F"/>
    <w:rsid w:val="00CB3EF4"/>
    <w:rsid w:val="00CB49AF"/>
    <w:rsid w:val="00CB5E6F"/>
    <w:rsid w:val="00CB62E5"/>
    <w:rsid w:val="00CB775C"/>
    <w:rsid w:val="00CB7B8C"/>
    <w:rsid w:val="00CC20C4"/>
    <w:rsid w:val="00CC4451"/>
    <w:rsid w:val="00CC4EB5"/>
    <w:rsid w:val="00CD2CA9"/>
    <w:rsid w:val="00CD5FBB"/>
    <w:rsid w:val="00CD7614"/>
    <w:rsid w:val="00CE3CBF"/>
    <w:rsid w:val="00CE5551"/>
    <w:rsid w:val="00CE6069"/>
    <w:rsid w:val="00CF04CD"/>
    <w:rsid w:val="00CF2598"/>
    <w:rsid w:val="00D009C2"/>
    <w:rsid w:val="00D023C5"/>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24F9"/>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0731"/>
    <w:rsid w:val="00DE2292"/>
    <w:rsid w:val="00DE293D"/>
    <w:rsid w:val="00DE3526"/>
    <w:rsid w:val="00DE3DC1"/>
    <w:rsid w:val="00DE64D2"/>
    <w:rsid w:val="00DF5461"/>
    <w:rsid w:val="00DF5DA5"/>
    <w:rsid w:val="00DF5E83"/>
    <w:rsid w:val="00E00E25"/>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4181E"/>
    <w:rsid w:val="00E43136"/>
    <w:rsid w:val="00E43287"/>
    <w:rsid w:val="00E473D4"/>
    <w:rsid w:val="00E47FD3"/>
    <w:rsid w:val="00E51F1F"/>
    <w:rsid w:val="00E52723"/>
    <w:rsid w:val="00E56B8C"/>
    <w:rsid w:val="00E60693"/>
    <w:rsid w:val="00E61AD3"/>
    <w:rsid w:val="00E6231C"/>
    <w:rsid w:val="00E63D6E"/>
    <w:rsid w:val="00E64555"/>
    <w:rsid w:val="00E65056"/>
    <w:rsid w:val="00E65E56"/>
    <w:rsid w:val="00E67618"/>
    <w:rsid w:val="00E74619"/>
    <w:rsid w:val="00E808A1"/>
    <w:rsid w:val="00E8178D"/>
    <w:rsid w:val="00E824D1"/>
    <w:rsid w:val="00E8253F"/>
    <w:rsid w:val="00E8377B"/>
    <w:rsid w:val="00E83C3C"/>
    <w:rsid w:val="00E85FDF"/>
    <w:rsid w:val="00E86C92"/>
    <w:rsid w:val="00E87EEA"/>
    <w:rsid w:val="00E92197"/>
    <w:rsid w:val="00E97CC9"/>
    <w:rsid w:val="00EA0AA2"/>
    <w:rsid w:val="00EA347C"/>
    <w:rsid w:val="00EA57B3"/>
    <w:rsid w:val="00EA6728"/>
    <w:rsid w:val="00EB17AD"/>
    <w:rsid w:val="00EB46E9"/>
    <w:rsid w:val="00EB6FBC"/>
    <w:rsid w:val="00EB6FF0"/>
    <w:rsid w:val="00EC1925"/>
    <w:rsid w:val="00EC2C0F"/>
    <w:rsid w:val="00EC4CAD"/>
    <w:rsid w:val="00EC5ECE"/>
    <w:rsid w:val="00EC6928"/>
    <w:rsid w:val="00EC7D15"/>
    <w:rsid w:val="00ED09C5"/>
    <w:rsid w:val="00ED1D32"/>
    <w:rsid w:val="00EE18C4"/>
    <w:rsid w:val="00EE310B"/>
    <w:rsid w:val="00EE3165"/>
    <w:rsid w:val="00EE4969"/>
    <w:rsid w:val="00EE5A7A"/>
    <w:rsid w:val="00EE69C5"/>
    <w:rsid w:val="00EF0A24"/>
    <w:rsid w:val="00EF606D"/>
    <w:rsid w:val="00EF78D5"/>
    <w:rsid w:val="00EF79ED"/>
    <w:rsid w:val="00F00B41"/>
    <w:rsid w:val="00F04927"/>
    <w:rsid w:val="00F06574"/>
    <w:rsid w:val="00F07507"/>
    <w:rsid w:val="00F11711"/>
    <w:rsid w:val="00F13501"/>
    <w:rsid w:val="00F17376"/>
    <w:rsid w:val="00F176AD"/>
    <w:rsid w:val="00F2002A"/>
    <w:rsid w:val="00F20C35"/>
    <w:rsid w:val="00F21009"/>
    <w:rsid w:val="00F2481C"/>
    <w:rsid w:val="00F32BFD"/>
    <w:rsid w:val="00F33497"/>
    <w:rsid w:val="00F33556"/>
    <w:rsid w:val="00F34844"/>
    <w:rsid w:val="00F35595"/>
    <w:rsid w:val="00F404EE"/>
    <w:rsid w:val="00F40799"/>
    <w:rsid w:val="00F422D8"/>
    <w:rsid w:val="00F42E94"/>
    <w:rsid w:val="00F442E4"/>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4234"/>
    <w:rsid w:val="00F8642B"/>
    <w:rsid w:val="00F86A39"/>
    <w:rsid w:val="00F92B2F"/>
    <w:rsid w:val="00F92DB2"/>
    <w:rsid w:val="00F95EB7"/>
    <w:rsid w:val="00F960CE"/>
    <w:rsid w:val="00F97A72"/>
    <w:rsid w:val="00FA316E"/>
    <w:rsid w:val="00FA3CBF"/>
    <w:rsid w:val="00FA4BE0"/>
    <w:rsid w:val="00FA4E62"/>
    <w:rsid w:val="00FA5F8D"/>
    <w:rsid w:val="00FA6481"/>
    <w:rsid w:val="00FA7E6C"/>
    <w:rsid w:val="00FB30DF"/>
    <w:rsid w:val="00FB41CA"/>
    <w:rsid w:val="00FC386D"/>
    <w:rsid w:val="00FC576E"/>
    <w:rsid w:val="00FC793C"/>
    <w:rsid w:val="00FD5451"/>
    <w:rsid w:val="00FE008B"/>
    <w:rsid w:val="00FE11A3"/>
    <w:rsid w:val="00FE5654"/>
    <w:rsid w:val="00FE7967"/>
    <w:rsid w:val="00FF1BEE"/>
    <w:rsid w:val="00FF56A9"/>
    <w:rsid w:val="00FF5DA7"/>
    <w:rsid w:val="00FF6406"/>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8.xm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5"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9.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footer" Target="footer12.xml"/><Relationship Id="rId10" Type="http://schemas.openxmlformats.org/officeDocument/2006/relationships/footer" Target="footer2.xml"/><Relationship Id="rId19" Type="http://schemas.openxmlformats.org/officeDocument/2006/relationships/header" Target="header3.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0.xml"/><Relationship Id="rId27" Type="http://schemas.openxmlformats.org/officeDocument/2006/relationships/footer" Target="footer1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9CD8A97-3AB2-451C-A522-92B99CF33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9768</Words>
  <Characters>55679</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65317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Naeem Hassan</cp:lastModifiedBy>
  <cp:revision>5</cp:revision>
  <cp:lastPrinted>2008-06-23T08:50:00Z</cp:lastPrinted>
  <dcterms:created xsi:type="dcterms:W3CDTF">2025-09-17T07:34:00Z</dcterms:created>
  <dcterms:modified xsi:type="dcterms:W3CDTF">2025-10-03T06:44:00Z</dcterms:modified>
</cp:coreProperties>
</file>