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31A5DA" w14:textId="77777777" w:rsidR="000251CE" w:rsidRPr="000251CE" w:rsidRDefault="000251CE" w:rsidP="000251CE">
      <w:pPr>
        <w:spacing w:after="0"/>
        <w:ind w:left="180"/>
        <w:jc w:val="center"/>
        <w:rPr>
          <w:rFonts w:eastAsia="Calibri"/>
          <w:b/>
          <w:kern w:val="0"/>
          <w14:ligatures w14:val="none"/>
        </w:rPr>
      </w:pPr>
      <w:r w:rsidRPr="000251CE">
        <w:rPr>
          <w:rFonts w:eastAsia="Calibri"/>
          <w:b/>
          <w:noProof/>
          <w:kern w:val="0"/>
          <w14:ligatures w14:val="none"/>
        </w:rPr>
        <w:drawing>
          <wp:anchor distT="0" distB="0" distL="114300" distR="114300" simplePos="0" relativeHeight="251659264" behindDoc="1" locked="0" layoutInCell="1" allowOverlap="1" wp14:anchorId="792613F7" wp14:editId="2D25CF1F">
            <wp:simplePos x="0" y="0"/>
            <wp:positionH relativeFrom="leftMargin">
              <wp:posOffset>900660</wp:posOffset>
            </wp:positionH>
            <wp:positionV relativeFrom="paragraph">
              <wp:posOffset>173</wp:posOffset>
            </wp:positionV>
            <wp:extent cx="671830" cy="1040130"/>
            <wp:effectExtent l="0" t="0" r="0" b="7620"/>
            <wp:wrapTight wrapText="bothSides">
              <wp:wrapPolygon edited="0">
                <wp:start x="0" y="0"/>
                <wp:lineTo x="0" y="21363"/>
                <wp:lineTo x="20824" y="21363"/>
                <wp:lineTo x="20824" y="0"/>
                <wp:lineTo x="0" y="0"/>
              </wp:wrapPolygon>
            </wp:wrapTight>
            <wp:docPr id="2" name="Picture 1">
              <a:extLst xmlns:a="http://schemas.openxmlformats.org/drawingml/2006/main">
                <a:ext uri="{FF2B5EF4-FFF2-40B4-BE49-F238E27FC236}">
                  <a16:creationId xmlns:a16="http://schemas.microsoft.com/office/drawing/2014/main" id="{A269806A-7B3F-499E-B42A-B62572C5513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269806A-7B3F-499E-B42A-B62572C5513E}"/>
                        </a:ext>
                      </a:extLst>
                    </pic:cNvPr>
                    <pic:cNvPicPr/>
                  </pic:nvPicPr>
                  <pic:blipFill>
                    <a:blip r:embed="rId10"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671830" cy="1040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51CE">
        <w:rPr>
          <w:rFonts w:eastAsia="Calibri"/>
          <w:b/>
          <w:kern w:val="0"/>
          <w14:ligatures w14:val="none"/>
        </w:rPr>
        <w:t>Aga Khan Rural Support Program (AKRSP)</w:t>
      </w:r>
    </w:p>
    <w:p w14:paraId="2FB4888B" w14:textId="77777777" w:rsidR="000251CE" w:rsidRDefault="000251CE" w:rsidP="000251CE">
      <w:pPr>
        <w:spacing w:after="0"/>
        <w:jc w:val="center"/>
        <w:rPr>
          <w:rFonts w:eastAsia="Calibri"/>
          <w:b/>
          <w:kern w:val="0"/>
          <w14:ligatures w14:val="none"/>
        </w:rPr>
      </w:pPr>
      <w:r w:rsidRPr="000251CE">
        <w:rPr>
          <w:rFonts w:eastAsia="Calibri"/>
          <w:b/>
          <w:kern w:val="0"/>
          <w14:ligatures w14:val="none"/>
        </w:rPr>
        <w:t>REQUEST FOR QUOTATION (RFQ)</w:t>
      </w:r>
    </w:p>
    <w:p w14:paraId="4A3BFE31" w14:textId="77777777" w:rsidR="00840A2F" w:rsidRPr="000251CE" w:rsidRDefault="00840A2F" w:rsidP="000251CE">
      <w:pPr>
        <w:spacing w:after="0"/>
        <w:jc w:val="center"/>
        <w:rPr>
          <w:rFonts w:eastAsia="Calibri"/>
          <w:b/>
          <w:kern w:val="0"/>
          <w14:ligatures w14:val="none"/>
        </w:rPr>
      </w:pPr>
    </w:p>
    <w:p w14:paraId="38710B8B" w14:textId="547DD290" w:rsidR="00840A2F" w:rsidRPr="00B41669" w:rsidRDefault="00840A2F" w:rsidP="006160EC">
      <w:pPr>
        <w:spacing w:after="0"/>
        <w:rPr>
          <w:rFonts w:eastAsia="Calibri"/>
          <w:b/>
          <w:kern w:val="0"/>
          <w14:ligatures w14:val="none"/>
        </w:rPr>
      </w:pPr>
      <w:r w:rsidRPr="00B41669">
        <w:rPr>
          <w:rFonts w:eastAsia="Calibri"/>
          <w:b/>
          <w:kern w:val="0"/>
          <w14:ligatures w14:val="none"/>
        </w:rPr>
        <w:t>RFQ No</w:t>
      </w:r>
      <w:proofErr w:type="gramStart"/>
      <w:r w:rsidRPr="00B41669">
        <w:rPr>
          <w:rFonts w:eastAsia="Calibri"/>
          <w:b/>
          <w:kern w:val="0"/>
          <w14:ligatures w14:val="none"/>
        </w:rPr>
        <w:t xml:space="preserve">: </w:t>
      </w:r>
      <w:r w:rsidR="006160EC" w:rsidRPr="00B41669">
        <w:rPr>
          <w:rFonts w:eastAsia="Calibri"/>
          <w:b/>
          <w:kern w:val="0"/>
          <w14:ligatures w14:val="none"/>
        </w:rPr>
        <w:t xml:space="preserve"> </w:t>
      </w:r>
      <w:r w:rsidR="004D3111" w:rsidRPr="00B41669">
        <w:rPr>
          <w:rFonts w:eastAsia="Calibri"/>
          <w:b/>
          <w:kern w:val="0"/>
          <w14:ligatures w14:val="none"/>
        </w:rPr>
        <w:t>336</w:t>
      </w:r>
      <w:r w:rsidR="006160EC" w:rsidRPr="00B41669">
        <w:rPr>
          <w:rFonts w:eastAsia="Calibri"/>
          <w:b/>
          <w:kern w:val="0"/>
          <w14:ligatures w14:val="none"/>
        </w:rPr>
        <w:t xml:space="preserve">       </w:t>
      </w:r>
      <w:proofErr w:type="gramEnd"/>
      <w:r w:rsidR="006160EC" w:rsidRPr="00B41669">
        <w:rPr>
          <w:rFonts w:eastAsia="Calibri"/>
          <w:b/>
          <w:kern w:val="0"/>
          <w14:ligatures w14:val="none"/>
        </w:rPr>
        <w:t xml:space="preserve"> </w:t>
      </w:r>
      <w:r w:rsidRPr="00B41669">
        <w:rPr>
          <w:rFonts w:eastAsia="Calibri"/>
          <w:b/>
          <w:kern w:val="0"/>
          <w14:ligatures w14:val="none"/>
        </w:rPr>
        <w:t>Delivery Point</w:t>
      </w:r>
      <w:r w:rsidR="006160EC" w:rsidRPr="00B41669">
        <w:rPr>
          <w:rFonts w:eastAsia="Calibri"/>
          <w:b/>
          <w:kern w:val="0"/>
          <w14:ligatures w14:val="none"/>
        </w:rPr>
        <w:t>:</w:t>
      </w:r>
      <w:r w:rsidR="00B41669" w:rsidRPr="00B41669">
        <w:rPr>
          <w:rFonts w:eastAsia="Calibri"/>
          <w:b/>
          <w:kern w:val="0"/>
          <w14:ligatures w14:val="none"/>
        </w:rPr>
        <w:t xml:space="preserve"> Diamer</w:t>
      </w:r>
    </w:p>
    <w:p w14:paraId="63D4A16B" w14:textId="77777777" w:rsidR="00840A2F" w:rsidRPr="008946BD" w:rsidRDefault="00840A2F" w:rsidP="00840A2F">
      <w:pPr>
        <w:spacing w:after="0"/>
        <w:jc w:val="center"/>
        <w:rPr>
          <w:rFonts w:eastAsia="Calibri"/>
          <w:b/>
          <w:kern w:val="0"/>
          <w:highlight w:val="yellow"/>
          <w14:ligatures w14:val="none"/>
        </w:rPr>
      </w:pPr>
    </w:p>
    <w:p w14:paraId="6F418279" w14:textId="22BA98F8" w:rsidR="00840A2F" w:rsidRPr="00840A2F" w:rsidRDefault="00840A2F" w:rsidP="006160EC">
      <w:pPr>
        <w:spacing w:after="0"/>
        <w:rPr>
          <w:rFonts w:eastAsia="Calibri"/>
          <w:b/>
          <w:kern w:val="0"/>
          <w14:ligatures w14:val="none"/>
        </w:rPr>
      </w:pPr>
      <w:r w:rsidRPr="008946BD">
        <w:rPr>
          <w:rFonts w:eastAsia="Calibri"/>
          <w:b/>
          <w:kern w:val="0"/>
          <w:highlight w:val="yellow"/>
          <w14:ligatures w14:val="none"/>
        </w:rPr>
        <w:t xml:space="preserve">RFQ Date: </w:t>
      </w:r>
      <w:r w:rsidR="00B41669">
        <w:rPr>
          <w:rFonts w:eastAsia="Calibri"/>
          <w:bCs w:val="0"/>
          <w:kern w:val="0"/>
          <w:highlight w:val="yellow"/>
          <w14:ligatures w14:val="none"/>
        </w:rPr>
        <w:t>August 13</w:t>
      </w:r>
      <w:r w:rsidR="00A25F7A" w:rsidRPr="008946BD">
        <w:rPr>
          <w:rFonts w:eastAsia="Calibri"/>
          <w:bCs w:val="0"/>
          <w:kern w:val="0"/>
          <w:highlight w:val="yellow"/>
          <w14:ligatures w14:val="none"/>
        </w:rPr>
        <w:t xml:space="preserve">, </w:t>
      </w:r>
      <w:proofErr w:type="gramStart"/>
      <w:r w:rsidR="00A25F7A" w:rsidRPr="008946BD">
        <w:rPr>
          <w:rFonts w:eastAsia="Calibri"/>
          <w:bCs w:val="0"/>
          <w:kern w:val="0"/>
          <w:highlight w:val="yellow"/>
          <w14:ligatures w14:val="none"/>
        </w:rPr>
        <w:t>2025</w:t>
      </w:r>
      <w:proofErr w:type="gramEnd"/>
      <w:r w:rsidRPr="008946BD">
        <w:rPr>
          <w:rFonts w:eastAsia="Calibri"/>
          <w:b/>
          <w:kern w:val="0"/>
          <w:highlight w:val="yellow"/>
          <w14:ligatures w14:val="none"/>
        </w:rPr>
        <w:tab/>
        <w:t>Submission Date</w:t>
      </w:r>
      <w:proofErr w:type="gramStart"/>
      <w:r w:rsidRPr="008946BD">
        <w:rPr>
          <w:rFonts w:eastAsia="Calibri"/>
          <w:b/>
          <w:kern w:val="0"/>
          <w:highlight w:val="yellow"/>
          <w14:ligatures w14:val="none"/>
        </w:rPr>
        <w:t xml:space="preserve">: </w:t>
      </w:r>
      <w:r w:rsidR="00C64F6D" w:rsidRPr="008946BD">
        <w:rPr>
          <w:rFonts w:eastAsia="Calibri"/>
          <w:b/>
          <w:kern w:val="0"/>
          <w:highlight w:val="yellow"/>
          <w14:ligatures w14:val="none"/>
        </w:rPr>
        <w:t xml:space="preserve"> </w:t>
      </w:r>
      <w:r w:rsidR="00B41669">
        <w:rPr>
          <w:rFonts w:eastAsia="Calibri"/>
          <w:bCs w:val="0"/>
          <w:kern w:val="0"/>
          <w:highlight w:val="yellow"/>
          <w14:ligatures w14:val="none"/>
        </w:rPr>
        <w:t>September</w:t>
      </w:r>
      <w:proofErr w:type="gramEnd"/>
      <w:r w:rsidR="00B41669">
        <w:rPr>
          <w:rFonts w:eastAsia="Calibri"/>
          <w:bCs w:val="0"/>
          <w:kern w:val="0"/>
          <w:highlight w:val="yellow"/>
          <w14:ligatures w14:val="none"/>
        </w:rPr>
        <w:t xml:space="preserve"> 27</w:t>
      </w:r>
      <w:proofErr w:type="gramStart"/>
      <w:r w:rsidR="00B41669" w:rsidRPr="00B41669">
        <w:rPr>
          <w:rFonts w:eastAsia="Calibri"/>
          <w:bCs w:val="0"/>
          <w:kern w:val="0"/>
          <w:highlight w:val="yellow"/>
          <w:vertAlign w:val="superscript"/>
          <w14:ligatures w14:val="none"/>
        </w:rPr>
        <w:t>th</w:t>
      </w:r>
      <w:r w:rsidR="00B41669">
        <w:rPr>
          <w:rFonts w:eastAsia="Calibri"/>
          <w:bCs w:val="0"/>
          <w:kern w:val="0"/>
          <w:highlight w:val="yellow"/>
          <w14:ligatures w14:val="none"/>
        </w:rPr>
        <w:t xml:space="preserve">  </w:t>
      </w:r>
      <w:r w:rsidR="00A25F7A" w:rsidRPr="008946BD">
        <w:rPr>
          <w:rFonts w:eastAsia="Calibri"/>
          <w:bCs w:val="0"/>
          <w:kern w:val="0"/>
          <w:highlight w:val="yellow"/>
          <w14:ligatures w14:val="none"/>
        </w:rPr>
        <w:t>,</w:t>
      </w:r>
      <w:proofErr w:type="gramEnd"/>
      <w:r w:rsidR="00A25F7A" w:rsidRPr="008946BD">
        <w:rPr>
          <w:rFonts w:eastAsia="Calibri"/>
          <w:bCs w:val="0"/>
          <w:kern w:val="0"/>
          <w:highlight w:val="yellow"/>
          <w14:ligatures w14:val="none"/>
        </w:rPr>
        <w:t xml:space="preserve"> 2025</w:t>
      </w:r>
    </w:p>
    <w:p w14:paraId="3EDEDDC5" w14:textId="77777777" w:rsidR="00840A2F" w:rsidRDefault="00840A2F">
      <w:pPr>
        <w:rPr>
          <w:b/>
          <w:bCs w:val="0"/>
        </w:rPr>
      </w:pPr>
    </w:p>
    <w:p w14:paraId="53B03E1F" w14:textId="68D831CE" w:rsidR="000251CE" w:rsidRPr="00A15112" w:rsidRDefault="00A15112">
      <w:pPr>
        <w:rPr>
          <w:b/>
          <w:bCs w:val="0"/>
        </w:rPr>
      </w:pPr>
      <w:r w:rsidRPr="00A15112">
        <w:rPr>
          <w:b/>
          <w:bCs w:val="0"/>
        </w:rPr>
        <w:t xml:space="preserve">Subject: Request </w:t>
      </w:r>
      <w:r w:rsidR="000210D3" w:rsidRPr="00A15112">
        <w:rPr>
          <w:b/>
          <w:bCs w:val="0"/>
        </w:rPr>
        <w:t>for</w:t>
      </w:r>
      <w:r w:rsidRPr="00A15112">
        <w:rPr>
          <w:b/>
          <w:bCs w:val="0"/>
        </w:rPr>
        <w:t xml:space="preserve"> Quotation</w:t>
      </w:r>
    </w:p>
    <w:p w14:paraId="7F0397F6" w14:textId="1AB80B1B" w:rsidR="00A25F7A" w:rsidRDefault="00A25F7A" w:rsidP="00A25F7A">
      <w:r>
        <w:t xml:space="preserve">The Aga Khan Rural Support Programme (AKRSP) invites sealed quotations from qualified and experienced vendors for the Supply, Transportation, and Installation of Aluminum Glasses, CGI Sheets, and </w:t>
      </w:r>
      <w:proofErr w:type="spellStart"/>
      <w:r>
        <w:t>Thermopore</w:t>
      </w:r>
      <w:proofErr w:type="spellEnd"/>
      <w:r>
        <w:t xml:space="preserve"> Sheets for Passive Solar Greenhouse Projects at various locations </w:t>
      </w:r>
      <w:r w:rsidR="00B41669">
        <w:t>Diamer</w:t>
      </w:r>
      <w:r>
        <w:t>.</w:t>
      </w:r>
    </w:p>
    <w:p w14:paraId="446560B7" w14:textId="77777777" w:rsidR="00A25F7A" w:rsidRDefault="00A25F7A" w:rsidP="00A25F7A">
      <w:r>
        <w:t>This RFQ outlines the scope of supply and services, terms and conditions, and evaluation criteria. Vendors are requested to thoroughly review the requirements and submit quotations in compliance with the specifications herein.</w:t>
      </w:r>
    </w:p>
    <w:p w14:paraId="1A4803CE" w14:textId="5E8C38A1" w:rsidR="002D5D18" w:rsidRPr="002D5D18" w:rsidRDefault="002D5D18" w:rsidP="00A25F7A">
      <w:r w:rsidRPr="002D5D18">
        <w:rPr>
          <w:b/>
        </w:rPr>
        <w:t>Scope of Requirements:</w:t>
      </w:r>
      <w:r w:rsidRPr="002D5D18">
        <w:t xml:space="preserve"> Vendors must thoroughly understand and comply with the requirements as outlined in the terms of reference. Any clarifications needed should be requested within the specified timeline.</w:t>
      </w:r>
    </w:p>
    <w:p w14:paraId="57C6AE68" w14:textId="77777777" w:rsidR="002D5D18" w:rsidRPr="002D5D18" w:rsidRDefault="002D5D18" w:rsidP="002D5D18">
      <w:r w:rsidRPr="002D5D18">
        <w:rPr>
          <w:b/>
        </w:rPr>
        <w:t>Terms &amp; Conditions for Submission of Sealed Quotations:</w:t>
      </w:r>
    </w:p>
    <w:p w14:paraId="7C1DAAF0" w14:textId="7444BC5E" w:rsidR="002D5D18" w:rsidRPr="00A635BF" w:rsidRDefault="002D5D18" w:rsidP="0067619B">
      <w:pPr>
        <w:pStyle w:val="ListParagraph"/>
      </w:pPr>
      <w:r w:rsidRPr="00A635BF">
        <w:rPr>
          <w:b/>
        </w:rPr>
        <w:t>Submission Requirements:</w:t>
      </w:r>
      <w:r w:rsidRPr="00A635BF">
        <w:t xml:space="preserve"> Quotations must be submitted on the company/organization’s official letterhead with a date, signature, and stamp.</w:t>
      </w:r>
    </w:p>
    <w:p w14:paraId="1933AD41" w14:textId="77777777" w:rsidR="002D5D18" w:rsidRPr="002D5D18" w:rsidRDefault="002D5D18" w:rsidP="0067619B">
      <w:pPr>
        <w:ind w:left="720"/>
      </w:pPr>
      <w:r w:rsidRPr="002D5D18">
        <w:rPr>
          <w:b/>
        </w:rPr>
        <w:t>Compliance and Evaluation:</w:t>
      </w:r>
      <w:r w:rsidRPr="002D5D18">
        <w:t xml:space="preserve"> Quotations must meet all specifications, requirements, and offer the lowest price along with fulfilling other evaluation criteria. Non-compliant offers will be rejected.</w:t>
      </w:r>
    </w:p>
    <w:p w14:paraId="6E8A5806" w14:textId="77777777" w:rsidR="002D5D18" w:rsidRPr="002D5D18" w:rsidRDefault="002D5D18" w:rsidP="0067619B">
      <w:pPr>
        <w:ind w:left="720"/>
      </w:pPr>
      <w:r w:rsidRPr="002D5D18">
        <w:rPr>
          <w:b/>
        </w:rPr>
        <w:t>Price Calculation:</w:t>
      </w:r>
      <w:r w:rsidRPr="002D5D18">
        <w:t xml:space="preserve"> Any discrepancies between unit prices and total prices will be recalculated by AKRSP, with the unit price prevailing. Suppliers must accept the corrected total price to avoid rejection.</w:t>
      </w:r>
    </w:p>
    <w:p w14:paraId="4C5FCDF9" w14:textId="77777777" w:rsidR="002D5D18" w:rsidRPr="002D5D18" w:rsidRDefault="002D5D18" w:rsidP="0067619B">
      <w:pPr>
        <w:ind w:left="720"/>
      </w:pPr>
      <w:r w:rsidRPr="002D5D18">
        <w:rPr>
          <w:b/>
        </w:rPr>
        <w:t>Price Variation:</w:t>
      </w:r>
      <w:r w:rsidRPr="002D5D18">
        <w:t xml:space="preserve"> No price variations due to market factors will be accepted after quotation submission. AKRSP reserves the right to adjust the quantity without changing unit prices or terms at the time of awarding the contract.</w:t>
      </w:r>
    </w:p>
    <w:p w14:paraId="126DA399" w14:textId="77777777" w:rsidR="002D5D18" w:rsidRPr="002D5D18" w:rsidRDefault="002D5D18" w:rsidP="0067619B">
      <w:pPr>
        <w:ind w:left="720"/>
      </w:pPr>
      <w:r w:rsidRPr="002D5D18">
        <w:rPr>
          <w:b/>
        </w:rPr>
        <w:t>Non-Binding:</w:t>
      </w:r>
      <w:r w:rsidRPr="002D5D18">
        <w:t xml:space="preserve"> AKRSP is not obligated to accept any quotation or award a contract. Suppliers are responsible for all costs associated with quotation preparation and submission.</w:t>
      </w:r>
    </w:p>
    <w:p w14:paraId="696EFE18" w14:textId="40991E00" w:rsidR="00FD6A80" w:rsidRPr="000251CE" w:rsidRDefault="002D5D18" w:rsidP="0067619B">
      <w:pPr>
        <w:ind w:left="720"/>
      </w:pPr>
      <w:r w:rsidRPr="002D5D18">
        <w:rPr>
          <w:b/>
        </w:rPr>
        <w:t>Conflict of Interest</w:t>
      </w:r>
      <w:r w:rsidR="00FD6A80" w:rsidRPr="000251CE">
        <w:rPr>
          <w:b/>
        </w:rPr>
        <w:t>:</w:t>
      </w:r>
      <w:r w:rsidR="00FD6A80" w:rsidRPr="000251CE">
        <w:t xml:space="preserve"> AKRSP emphasizes transparency and integrity. Vendors must disclose any conflicts of interest, including direct or indirect involvement of the vendor or its affiliates in preparing RFQ details. This ensures a fair process. We maintain zero tolerance for fraud and unethical practices, committed to upholding honesty, accountability, and compliance with our vendors.</w:t>
      </w:r>
    </w:p>
    <w:p w14:paraId="01D5FA0E" w14:textId="06DA92C1" w:rsidR="00FD6A80" w:rsidRPr="002D5D18" w:rsidRDefault="002D5D18" w:rsidP="0067619B">
      <w:pPr>
        <w:ind w:left="720"/>
      </w:pPr>
      <w:r w:rsidRPr="002D5D18">
        <w:rPr>
          <w:b/>
        </w:rPr>
        <w:lastRenderedPageBreak/>
        <w:t>Transportation Responsibility:</w:t>
      </w:r>
      <w:r w:rsidRPr="002D5D18">
        <w:t xml:space="preserve"> Suppliers are responsible for safely transporting all materials to the project site.</w:t>
      </w:r>
    </w:p>
    <w:p w14:paraId="0EBA0CE6" w14:textId="003F3D73" w:rsidR="002D5D18" w:rsidRPr="002D5D18" w:rsidRDefault="002D5D18" w:rsidP="0067619B">
      <w:pPr>
        <w:ind w:left="720"/>
      </w:pPr>
      <w:r w:rsidRPr="002D5D18">
        <w:rPr>
          <w:b/>
        </w:rPr>
        <w:t>Travel and Accommodation:</w:t>
      </w:r>
      <w:r w:rsidRPr="002D5D18">
        <w:t xml:space="preserve"> Suppliers must arrange their travel, accommodation, and meals during the supply and </w:t>
      </w:r>
      <w:r w:rsidR="001D4958">
        <w:t>Transportation</w:t>
      </w:r>
      <w:r w:rsidRPr="002D5D18">
        <w:t xml:space="preserve"> period.</w:t>
      </w:r>
    </w:p>
    <w:p w14:paraId="128D9139" w14:textId="371D7792" w:rsidR="002D5D18" w:rsidRPr="002D5D18" w:rsidRDefault="00FD6A80" w:rsidP="0067619B">
      <w:pPr>
        <w:ind w:left="720" w:hanging="720"/>
      </w:pPr>
      <w:r w:rsidRPr="000251CE">
        <w:rPr>
          <w:b/>
        </w:rPr>
        <w:tab/>
      </w:r>
      <w:r w:rsidR="002D5D18" w:rsidRPr="002D5D18">
        <w:rPr>
          <w:b/>
        </w:rPr>
        <w:t>Design Compliance:</w:t>
      </w:r>
      <w:r w:rsidR="002D5D18" w:rsidRPr="002D5D18">
        <w:t xml:space="preserve"> All supplied items must adhere to approved and reliable design standards.</w:t>
      </w:r>
    </w:p>
    <w:p w14:paraId="5C08FDFD" w14:textId="3BAA145E" w:rsidR="002D5D18" w:rsidRPr="002D5D18" w:rsidRDefault="002D5D18" w:rsidP="0067619B">
      <w:pPr>
        <w:ind w:left="720"/>
      </w:pPr>
      <w:r w:rsidRPr="002D5D18">
        <w:rPr>
          <w:b/>
        </w:rPr>
        <w:t>Inspection and Rejection:</w:t>
      </w:r>
      <w:r w:rsidRPr="002D5D18">
        <w:t xml:space="preserve"> Materials will undergo inspection either at Chitral or the project site. Deviations from specified specifications can lead to material rejection, with the supplier bearing replacement costs.</w:t>
      </w:r>
    </w:p>
    <w:p w14:paraId="6004BB49" w14:textId="72722639" w:rsidR="002D5D18" w:rsidRPr="002D5D18" w:rsidRDefault="002D5D18" w:rsidP="00971C65">
      <w:pPr>
        <w:ind w:left="720"/>
      </w:pPr>
      <w:r w:rsidRPr="002D5D18">
        <w:rPr>
          <w:b/>
        </w:rPr>
        <w:t>Evaluation Criteria:</w:t>
      </w:r>
      <w:r w:rsidR="000251CE" w:rsidRPr="000251CE">
        <w:t xml:space="preserve"> </w:t>
      </w:r>
      <w:r w:rsidR="00971C65" w:rsidRPr="00971C65">
        <w:t>The evaluation process will include a thorough financial assessment of the bids. The contract will be awarded to the bidder with the lowest bid price, provided they meet all the requirements specified in the RFQ document.</w:t>
      </w:r>
    </w:p>
    <w:p w14:paraId="388B969B" w14:textId="344E3D55" w:rsidR="002D5D18" w:rsidRDefault="002D5D18" w:rsidP="0067619B">
      <w:pPr>
        <w:ind w:firstLine="720"/>
      </w:pPr>
      <w:r w:rsidRPr="002D5D18">
        <w:rPr>
          <w:b/>
        </w:rPr>
        <w:t>Payment Terms:</w:t>
      </w:r>
      <w:r w:rsidRPr="002D5D18">
        <w:t xml:space="preserve"> Payments will be made in </w:t>
      </w:r>
      <w:r w:rsidR="00D70650">
        <w:t>three</w:t>
      </w:r>
      <w:r w:rsidRPr="002D5D18">
        <w:t xml:space="preserve"> </w:t>
      </w:r>
      <w:r w:rsidR="00FD6A80" w:rsidRPr="000251CE">
        <w:t>instalment</w:t>
      </w:r>
      <w:r w:rsidR="00D70650">
        <w:t>s</w:t>
      </w:r>
      <w:r w:rsidRPr="002D5D18">
        <w:t>:</w:t>
      </w:r>
    </w:p>
    <w:p w14:paraId="59B56D76" w14:textId="77777777" w:rsidR="00D70650" w:rsidRPr="00D70650" w:rsidRDefault="00D70650" w:rsidP="00D70650">
      <w:pPr>
        <w:widowControl w:val="0"/>
        <w:numPr>
          <w:ilvl w:val="0"/>
          <w:numId w:val="7"/>
        </w:numPr>
        <w:pBdr>
          <w:top w:val="nil"/>
          <w:left w:val="nil"/>
          <w:bottom w:val="nil"/>
          <w:right w:val="nil"/>
          <w:between w:val="nil"/>
        </w:pBdr>
        <w:spacing w:after="0" w:line="260" w:lineRule="auto"/>
        <w:ind w:right="825"/>
        <w:contextualSpacing/>
        <w:rPr>
          <w:rFonts w:eastAsia="Calibri"/>
          <w:bCs w:val="0"/>
          <w:color w:val="000000"/>
          <w:kern w:val="0"/>
          <w14:ligatures w14:val="none"/>
        </w:rPr>
      </w:pPr>
      <w:r w:rsidRPr="00D70650">
        <w:rPr>
          <w:rFonts w:eastAsia="Calibri"/>
          <w:bCs w:val="0"/>
          <w:color w:val="000000"/>
          <w:kern w:val="0"/>
          <w14:ligatures w14:val="none"/>
        </w:rPr>
        <w:t>50% percent of the payment will be made after the delivery of materials to Chitral, following inspection by AKRSP's technical team.</w:t>
      </w:r>
    </w:p>
    <w:p w14:paraId="20353FC1" w14:textId="77777777" w:rsidR="00D70650" w:rsidRPr="00D70650" w:rsidRDefault="00D70650" w:rsidP="00D70650">
      <w:pPr>
        <w:widowControl w:val="0"/>
        <w:numPr>
          <w:ilvl w:val="0"/>
          <w:numId w:val="7"/>
        </w:numPr>
        <w:pBdr>
          <w:top w:val="nil"/>
          <w:left w:val="nil"/>
          <w:bottom w:val="nil"/>
          <w:right w:val="nil"/>
          <w:between w:val="nil"/>
        </w:pBdr>
        <w:spacing w:after="0" w:line="260" w:lineRule="auto"/>
        <w:ind w:right="825"/>
        <w:contextualSpacing/>
        <w:rPr>
          <w:rFonts w:eastAsia="Calibri"/>
          <w:bCs w:val="0"/>
          <w:color w:val="000000"/>
          <w:kern w:val="0"/>
          <w14:ligatures w14:val="none"/>
        </w:rPr>
      </w:pPr>
      <w:r w:rsidRPr="00D70650">
        <w:rPr>
          <w:rFonts w:eastAsia="Calibri"/>
          <w:bCs w:val="0"/>
          <w:color w:val="000000"/>
          <w:kern w:val="0"/>
          <w14:ligatures w14:val="none"/>
        </w:rPr>
        <w:t>40% percent of the payment will be made after the delivery of all materials to the work site.</w:t>
      </w:r>
    </w:p>
    <w:p w14:paraId="035009E1" w14:textId="5128BE6F" w:rsidR="00D70650" w:rsidRPr="00D70650" w:rsidRDefault="00D70650" w:rsidP="00D70650">
      <w:pPr>
        <w:widowControl w:val="0"/>
        <w:numPr>
          <w:ilvl w:val="0"/>
          <w:numId w:val="7"/>
        </w:numPr>
        <w:pBdr>
          <w:top w:val="nil"/>
          <w:left w:val="nil"/>
          <w:bottom w:val="nil"/>
          <w:right w:val="nil"/>
          <w:between w:val="nil"/>
        </w:pBdr>
        <w:spacing w:after="0" w:line="260" w:lineRule="auto"/>
        <w:ind w:right="825"/>
        <w:contextualSpacing/>
        <w:rPr>
          <w:rFonts w:eastAsia="Calibri"/>
          <w:bCs w:val="0"/>
          <w:color w:val="000000"/>
          <w:kern w:val="0"/>
          <w14:ligatures w14:val="none"/>
        </w:rPr>
      </w:pPr>
      <w:r w:rsidRPr="00D70650">
        <w:rPr>
          <w:rFonts w:eastAsia="Calibri"/>
          <w:bCs w:val="0"/>
          <w:color w:val="000000"/>
          <w:kern w:val="0"/>
          <w14:ligatures w14:val="none"/>
        </w:rPr>
        <w:t>10% percent payment will be made after the completion of installation works.</w:t>
      </w:r>
    </w:p>
    <w:p w14:paraId="3FC9A2A8" w14:textId="543A9784" w:rsidR="002D5D18" w:rsidRPr="002D5D18" w:rsidRDefault="00FD6A80" w:rsidP="002D5D18">
      <w:r w:rsidRPr="000251CE">
        <w:rPr>
          <w:b/>
        </w:rPr>
        <w:tab/>
      </w:r>
      <w:r w:rsidR="002D5D18" w:rsidRPr="002D5D18">
        <w:rPr>
          <w:b/>
        </w:rPr>
        <w:t>Taxes:</w:t>
      </w:r>
      <w:r w:rsidR="002D5D18" w:rsidRPr="002D5D18">
        <w:t xml:space="preserve"> Quoted prices should be inclusive of all taxes.</w:t>
      </w:r>
    </w:p>
    <w:p w14:paraId="6B962AA6" w14:textId="1F10B966" w:rsidR="002D5D18" w:rsidRPr="002D5D18" w:rsidRDefault="002D5D18" w:rsidP="0067619B">
      <w:pPr>
        <w:ind w:left="720"/>
      </w:pPr>
      <w:r w:rsidRPr="002D5D18">
        <w:rPr>
          <w:b/>
        </w:rPr>
        <w:t>Rate Discrepancies:</w:t>
      </w:r>
      <w:r w:rsidRPr="002D5D18">
        <w:t xml:space="preserve"> Significant rate differences</w:t>
      </w:r>
      <w:r w:rsidR="00FD6A80" w:rsidRPr="000251CE">
        <w:t xml:space="preserve"> between quoted and market rate</w:t>
      </w:r>
      <w:r w:rsidRPr="002D5D18">
        <w:t xml:space="preserve"> may lead to procurement cancellation, and cartelization will result in </w:t>
      </w:r>
      <w:r w:rsidR="0010126A" w:rsidRPr="000251CE">
        <w:t>backlisting. The</w:t>
      </w:r>
      <w:r w:rsidR="00FD6A80" w:rsidRPr="000251CE">
        <w:t xml:space="preserve"> same entity or individual can’t submit quotations under </w:t>
      </w:r>
      <w:r w:rsidR="0010126A" w:rsidRPr="000251CE">
        <w:t>a different name.</w:t>
      </w:r>
    </w:p>
    <w:p w14:paraId="7AEF12C5" w14:textId="6C55CCF2" w:rsidR="002D5D18" w:rsidRPr="002D5D18" w:rsidRDefault="00FD6A80" w:rsidP="002D5D18">
      <w:r w:rsidRPr="000251CE">
        <w:rPr>
          <w:b/>
        </w:rPr>
        <w:tab/>
      </w:r>
      <w:r w:rsidR="002D5D18" w:rsidRPr="002D5D18">
        <w:rPr>
          <w:b/>
        </w:rPr>
        <w:t>Validity Period:</w:t>
      </w:r>
      <w:r w:rsidR="002D5D18" w:rsidRPr="002D5D18">
        <w:t xml:space="preserve"> Quoted rates should remain valid for at least one month.</w:t>
      </w:r>
    </w:p>
    <w:p w14:paraId="40B00222" w14:textId="67C957E9" w:rsidR="002D5D18" w:rsidRPr="002D5D18" w:rsidRDefault="002D5D18" w:rsidP="0067619B">
      <w:pPr>
        <w:ind w:left="720"/>
      </w:pPr>
      <w:r w:rsidRPr="002D5D18">
        <w:rPr>
          <w:b/>
        </w:rPr>
        <w:t>Cancellation Rights:</w:t>
      </w:r>
      <w:r w:rsidRPr="002D5D18">
        <w:t xml:space="preserve"> AKRSP reserves the right to cancel the procurement process at any stage without specifying reasons.</w:t>
      </w:r>
    </w:p>
    <w:p w14:paraId="52A3F752" w14:textId="6BDC5331" w:rsidR="002D5D18" w:rsidRPr="002D5D18" w:rsidRDefault="002D5D18" w:rsidP="00840A2F">
      <w:pPr>
        <w:ind w:left="720"/>
      </w:pPr>
      <w:r w:rsidRPr="002D5D18">
        <w:rPr>
          <w:b/>
        </w:rPr>
        <w:t>Delivery &amp; Installation Timeline:</w:t>
      </w:r>
      <w:r w:rsidRPr="002D5D18">
        <w:t xml:space="preserve"> Services must be delivered within </w:t>
      </w:r>
      <w:r w:rsidR="00D70650">
        <w:t>60</w:t>
      </w:r>
      <w:r w:rsidRPr="002D5D18">
        <w:t xml:space="preserve"> days of agreement signing</w:t>
      </w:r>
      <w:r w:rsidR="00840A2F">
        <w:t>.</w:t>
      </w:r>
    </w:p>
    <w:p w14:paraId="7753D76F" w14:textId="7F2B6549" w:rsidR="002D5D18" w:rsidRDefault="002D5D18" w:rsidP="0067619B">
      <w:pPr>
        <w:ind w:left="720"/>
      </w:pPr>
      <w:r w:rsidRPr="002D5D18">
        <w:rPr>
          <w:b/>
        </w:rPr>
        <w:t>Submission Deadline:</w:t>
      </w:r>
      <w:r w:rsidRPr="002D5D18">
        <w:t xml:space="preserve"> Sealed quotations must be submitted by hand or courier to </w:t>
      </w:r>
      <w:r w:rsidRPr="0074043A">
        <w:t xml:space="preserve">Regional Office AKRSP near Shahi Qilla Chitral by </w:t>
      </w:r>
      <w:r w:rsidRPr="0074043A">
        <w:rPr>
          <w:b/>
          <w:bCs w:val="0"/>
        </w:rPr>
        <w:t xml:space="preserve">COB </w:t>
      </w:r>
      <w:r w:rsidR="000926E9">
        <w:rPr>
          <w:b/>
          <w:bCs w:val="0"/>
        </w:rPr>
        <w:t>August</w:t>
      </w:r>
      <w:r w:rsidRPr="0074043A">
        <w:rPr>
          <w:b/>
          <w:bCs w:val="0"/>
        </w:rPr>
        <w:t xml:space="preserve"> </w:t>
      </w:r>
      <w:r w:rsidR="000926E9">
        <w:rPr>
          <w:b/>
          <w:bCs w:val="0"/>
        </w:rPr>
        <w:t>27</w:t>
      </w:r>
      <w:r w:rsidRPr="0074043A">
        <w:rPr>
          <w:b/>
          <w:bCs w:val="0"/>
        </w:rPr>
        <w:t>, 202</w:t>
      </w:r>
      <w:r w:rsidR="00C21125" w:rsidRPr="0074043A">
        <w:rPr>
          <w:b/>
          <w:bCs w:val="0"/>
        </w:rPr>
        <w:t>5</w:t>
      </w:r>
      <w:r w:rsidRPr="0074043A">
        <w:rPr>
          <w:b/>
          <w:bCs w:val="0"/>
        </w:rPr>
        <w:t>.</w:t>
      </w:r>
    </w:p>
    <w:p w14:paraId="51E2E974" w14:textId="77777777" w:rsidR="00A66633" w:rsidRDefault="00A66633" w:rsidP="00FD3DCE"/>
    <w:p w14:paraId="2BAD78CE" w14:textId="77777777" w:rsidR="00A66633" w:rsidRPr="00A66633" w:rsidRDefault="00A66633" w:rsidP="00A66633">
      <w:pPr>
        <w:ind w:left="3600" w:hanging="3600"/>
        <w:rPr>
          <w:rFonts w:ascii="Tahoma" w:eastAsia="Times New Roman" w:hAnsi="Tahoma" w:cs="Tahoma"/>
          <w:bCs w:val="0"/>
          <w:color w:val="000000"/>
          <w:kern w:val="0"/>
          <w:sz w:val="20"/>
          <w:szCs w:val="20"/>
          <w14:ligatures w14:val="none"/>
        </w:rPr>
      </w:pPr>
      <w:r w:rsidRPr="00A66633">
        <w:rPr>
          <w:rFonts w:ascii="Tahoma" w:eastAsia="Times New Roman" w:hAnsi="Tahoma" w:cs="Tahoma"/>
          <w:bCs w:val="0"/>
          <w:color w:val="000000"/>
          <w:kern w:val="0"/>
          <w:sz w:val="20"/>
          <w:szCs w:val="20"/>
          <w14:ligatures w14:val="none"/>
        </w:rPr>
        <w:t>Admin &amp; Procurement Officer</w:t>
      </w:r>
      <w:r w:rsidRPr="00A66633">
        <w:rPr>
          <w:rFonts w:ascii="Tahoma" w:eastAsia="Times New Roman" w:hAnsi="Tahoma" w:cs="Tahoma"/>
          <w:bCs w:val="0"/>
          <w:color w:val="000000"/>
          <w:kern w:val="0"/>
          <w:sz w:val="20"/>
          <w:szCs w:val="20"/>
          <w14:ligatures w14:val="none"/>
        </w:rPr>
        <w:tab/>
      </w:r>
      <w:r w:rsidRPr="00A66633">
        <w:rPr>
          <w:rFonts w:ascii="Tahoma" w:eastAsia="Times New Roman" w:hAnsi="Tahoma" w:cs="Tahoma"/>
          <w:bCs w:val="0"/>
          <w:color w:val="000000"/>
          <w:kern w:val="0"/>
          <w:sz w:val="20"/>
          <w:szCs w:val="20"/>
          <w14:ligatures w14:val="none"/>
        </w:rPr>
        <w:tab/>
        <w:t>Vendor Receipt &amp; Acknowledgement</w:t>
      </w:r>
    </w:p>
    <w:p w14:paraId="4B809473" w14:textId="0BB6A89B" w:rsidR="00A66633" w:rsidRPr="00A66633" w:rsidRDefault="00A66633" w:rsidP="0074043A">
      <w:pPr>
        <w:ind w:left="3600" w:hanging="3600"/>
        <w:rPr>
          <w:rFonts w:ascii="Tahoma" w:eastAsia="Times New Roman" w:hAnsi="Tahoma" w:cs="Tahoma"/>
          <w:bCs w:val="0"/>
          <w:color w:val="000000"/>
          <w:kern w:val="0"/>
          <w:sz w:val="20"/>
          <w:szCs w:val="20"/>
          <w14:ligatures w14:val="none"/>
        </w:rPr>
      </w:pPr>
      <w:r w:rsidRPr="00A66633">
        <w:rPr>
          <w:rFonts w:ascii="Tahoma" w:eastAsia="Times New Roman" w:hAnsi="Tahoma" w:cs="Tahoma"/>
          <w:bCs w:val="0"/>
          <w:color w:val="000000"/>
          <w:kern w:val="0"/>
          <w:sz w:val="20"/>
          <w:szCs w:val="20"/>
          <w14:ligatures w14:val="none"/>
        </w:rPr>
        <w:t xml:space="preserve">AKRSP </w:t>
      </w:r>
      <w:r w:rsidRPr="00A66633">
        <w:rPr>
          <w:rFonts w:ascii="Tahoma" w:eastAsia="Times New Roman" w:hAnsi="Tahoma" w:cs="Tahoma"/>
          <w:bCs w:val="0"/>
          <w:color w:val="000000"/>
          <w:kern w:val="0"/>
          <w:sz w:val="20"/>
          <w:szCs w:val="20"/>
          <w14:ligatures w14:val="none"/>
        </w:rPr>
        <w:tab/>
      </w:r>
      <w:r w:rsidRPr="00A66633">
        <w:rPr>
          <w:rFonts w:ascii="Tahoma" w:eastAsia="Times New Roman" w:hAnsi="Tahoma" w:cs="Tahoma"/>
          <w:bCs w:val="0"/>
          <w:color w:val="000000"/>
          <w:kern w:val="0"/>
          <w:sz w:val="20"/>
          <w:szCs w:val="20"/>
          <w14:ligatures w14:val="none"/>
        </w:rPr>
        <w:tab/>
      </w:r>
      <w:r w:rsidRPr="00A66633">
        <w:rPr>
          <w:rFonts w:ascii="Tahoma" w:eastAsia="Times New Roman" w:hAnsi="Tahoma" w:cs="Tahoma"/>
          <w:bCs w:val="0"/>
          <w:color w:val="000000"/>
          <w:kern w:val="0"/>
          <w:sz w:val="20"/>
          <w:szCs w:val="20"/>
          <w14:ligatures w14:val="none"/>
        </w:rPr>
        <w:tab/>
      </w:r>
      <w:r w:rsidRPr="00A66633">
        <w:rPr>
          <w:rFonts w:ascii="Tahoma" w:eastAsia="Times New Roman" w:hAnsi="Tahoma" w:cs="Tahoma"/>
          <w:bCs w:val="0"/>
          <w:color w:val="000000"/>
          <w:kern w:val="0"/>
          <w:sz w:val="20"/>
          <w:szCs w:val="20"/>
          <w14:ligatures w14:val="none"/>
        </w:rPr>
        <w:tab/>
      </w:r>
      <w:r w:rsidRPr="00A66633">
        <w:rPr>
          <w:rFonts w:ascii="Tahoma" w:eastAsia="Times New Roman" w:hAnsi="Tahoma" w:cs="Tahoma"/>
          <w:bCs w:val="0"/>
          <w:color w:val="000000"/>
          <w:kern w:val="0"/>
          <w:sz w:val="20"/>
          <w:szCs w:val="20"/>
          <w14:ligatures w14:val="none"/>
        </w:rPr>
        <w:tab/>
      </w:r>
      <w:r w:rsidRPr="00A66633">
        <w:rPr>
          <w:rFonts w:ascii="Tahoma" w:eastAsia="Times New Roman" w:hAnsi="Tahoma" w:cs="Tahoma"/>
          <w:bCs w:val="0"/>
          <w:color w:val="000000"/>
          <w:kern w:val="0"/>
          <w:sz w:val="20"/>
          <w:szCs w:val="20"/>
          <w14:ligatures w14:val="none"/>
        </w:rPr>
        <w:tab/>
      </w:r>
      <w:r w:rsidRPr="00A66633">
        <w:rPr>
          <w:rFonts w:ascii="Tahoma" w:eastAsia="Times New Roman" w:hAnsi="Tahoma" w:cs="Tahoma"/>
          <w:bCs w:val="0"/>
          <w:color w:val="000000"/>
          <w:kern w:val="0"/>
          <w:sz w:val="20"/>
          <w:szCs w:val="20"/>
          <w14:ligatures w14:val="none"/>
        </w:rPr>
        <w:tab/>
      </w:r>
      <w:r w:rsidRPr="00A66633">
        <w:rPr>
          <w:rFonts w:ascii="Tahoma" w:eastAsia="Times New Roman" w:hAnsi="Tahoma" w:cs="Tahoma"/>
          <w:bCs w:val="0"/>
          <w:color w:val="000000"/>
          <w:kern w:val="0"/>
          <w:sz w:val="20"/>
          <w:szCs w:val="20"/>
          <w14:ligatures w14:val="none"/>
        </w:rPr>
        <w:tab/>
        <w:t>Name: _________________________</w:t>
      </w:r>
      <w:r w:rsidRPr="00A66633">
        <w:rPr>
          <w:rFonts w:ascii="Tahoma" w:eastAsia="Times New Roman" w:hAnsi="Tahoma" w:cs="Tahoma"/>
          <w:bCs w:val="0"/>
          <w:color w:val="000000"/>
          <w:kern w:val="0"/>
          <w:sz w:val="20"/>
          <w:szCs w:val="20"/>
          <w14:ligatures w14:val="none"/>
        </w:rPr>
        <w:tab/>
      </w:r>
      <w:r w:rsidRPr="00A66633">
        <w:rPr>
          <w:rFonts w:ascii="Tahoma" w:eastAsia="Times New Roman" w:hAnsi="Tahoma" w:cs="Tahoma"/>
          <w:bCs w:val="0"/>
          <w:color w:val="000000"/>
          <w:kern w:val="0"/>
          <w:sz w:val="20"/>
          <w:szCs w:val="20"/>
          <w14:ligatures w14:val="none"/>
        </w:rPr>
        <w:tab/>
      </w:r>
      <w:r w:rsidRPr="00A66633">
        <w:rPr>
          <w:rFonts w:ascii="Tahoma" w:eastAsia="Times New Roman" w:hAnsi="Tahoma" w:cs="Tahoma"/>
          <w:bCs w:val="0"/>
          <w:color w:val="000000"/>
          <w:kern w:val="0"/>
          <w:sz w:val="20"/>
          <w:szCs w:val="20"/>
          <w14:ligatures w14:val="none"/>
        </w:rPr>
        <w:tab/>
      </w:r>
      <w:r w:rsidRPr="00A66633">
        <w:rPr>
          <w:rFonts w:ascii="Tahoma" w:eastAsia="Times New Roman" w:hAnsi="Tahoma" w:cs="Tahoma"/>
          <w:bCs w:val="0"/>
          <w:color w:val="000000"/>
          <w:kern w:val="0"/>
          <w:sz w:val="20"/>
          <w:szCs w:val="20"/>
          <w14:ligatures w14:val="none"/>
        </w:rPr>
        <w:tab/>
      </w:r>
      <w:r w:rsidRPr="00A66633">
        <w:rPr>
          <w:rFonts w:ascii="Tahoma" w:eastAsia="Times New Roman" w:hAnsi="Tahoma" w:cs="Tahoma"/>
          <w:bCs w:val="0"/>
          <w:color w:val="000000"/>
          <w:kern w:val="0"/>
          <w:sz w:val="20"/>
          <w:szCs w:val="20"/>
          <w14:ligatures w14:val="none"/>
        </w:rPr>
        <w:tab/>
      </w:r>
      <w:r w:rsidRPr="00A66633">
        <w:rPr>
          <w:rFonts w:ascii="Tahoma" w:eastAsia="Times New Roman" w:hAnsi="Tahoma" w:cs="Tahoma"/>
          <w:bCs w:val="0"/>
          <w:color w:val="000000"/>
          <w:kern w:val="0"/>
          <w:sz w:val="20"/>
          <w:szCs w:val="20"/>
          <w14:ligatures w14:val="none"/>
        </w:rPr>
        <w:tab/>
      </w:r>
      <w:r w:rsidRPr="00A66633">
        <w:rPr>
          <w:rFonts w:ascii="Tahoma" w:eastAsia="Times New Roman" w:hAnsi="Tahoma" w:cs="Tahoma"/>
          <w:bCs w:val="0"/>
          <w:color w:val="000000"/>
          <w:kern w:val="0"/>
          <w:sz w:val="20"/>
          <w:szCs w:val="20"/>
          <w14:ligatures w14:val="none"/>
        </w:rPr>
        <w:tab/>
      </w:r>
      <w:r w:rsidRPr="00A66633">
        <w:rPr>
          <w:rFonts w:ascii="Tahoma" w:eastAsia="Times New Roman" w:hAnsi="Tahoma" w:cs="Tahoma"/>
          <w:bCs w:val="0"/>
          <w:color w:val="000000"/>
          <w:kern w:val="0"/>
          <w:sz w:val="20"/>
          <w:szCs w:val="20"/>
          <w14:ligatures w14:val="none"/>
        </w:rPr>
        <w:tab/>
      </w:r>
      <w:r w:rsidRPr="00A66633">
        <w:rPr>
          <w:rFonts w:ascii="Tahoma" w:eastAsia="Times New Roman" w:hAnsi="Tahoma" w:cs="Tahoma"/>
          <w:bCs w:val="0"/>
          <w:color w:val="000000"/>
          <w:kern w:val="0"/>
          <w:sz w:val="20"/>
          <w:szCs w:val="20"/>
          <w14:ligatures w14:val="none"/>
        </w:rPr>
        <w:tab/>
      </w:r>
      <w:r w:rsidRPr="00A66633">
        <w:rPr>
          <w:rFonts w:ascii="Tahoma" w:eastAsia="Times New Roman" w:hAnsi="Tahoma" w:cs="Tahoma"/>
          <w:bCs w:val="0"/>
          <w:color w:val="000000"/>
          <w:kern w:val="0"/>
          <w:sz w:val="20"/>
          <w:szCs w:val="20"/>
          <w14:ligatures w14:val="none"/>
        </w:rPr>
        <w:tab/>
        <w:t>Designation: _____________________</w:t>
      </w:r>
      <w:r w:rsidRPr="00A66633">
        <w:rPr>
          <w:rFonts w:ascii="Tahoma" w:eastAsia="Times New Roman" w:hAnsi="Tahoma" w:cs="Tahoma"/>
          <w:bCs w:val="0"/>
          <w:color w:val="000000"/>
          <w:kern w:val="0"/>
          <w:sz w:val="20"/>
          <w:szCs w:val="20"/>
          <w14:ligatures w14:val="none"/>
        </w:rPr>
        <w:tab/>
      </w:r>
      <w:r w:rsidRPr="00A66633">
        <w:rPr>
          <w:rFonts w:ascii="Tahoma" w:eastAsia="Times New Roman" w:hAnsi="Tahoma" w:cs="Tahoma"/>
          <w:bCs w:val="0"/>
          <w:color w:val="000000"/>
          <w:kern w:val="0"/>
          <w:sz w:val="20"/>
          <w:szCs w:val="20"/>
          <w14:ligatures w14:val="none"/>
        </w:rPr>
        <w:tab/>
      </w:r>
      <w:r w:rsidRPr="00A66633">
        <w:rPr>
          <w:rFonts w:ascii="Tahoma" w:eastAsia="Times New Roman" w:hAnsi="Tahoma" w:cs="Tahoma"/>
          <w:bCs w:val="0"/>
          <w:color w:val="000000"/>
          <w:kern w:val="0"/>
          <w:sz w:val="20"/>
          <w:szCs w:val="20"/>
          <w14:ligatures w14:val="none"/>
        </w:rPr>
        <w:tab/>
      </w:r>
      <w:r w:rsidRPr="00A66633">
        <w:rPr>
          <w:rFonts w:ascii="Tahoma" w:eastAsia="Times New Roman" w:hAnsi="Tahoma" w:cs="Tahoma"/>
          <w:bCs w:val="0"/>
          <w:color w:val="000000"/>
          <w:kern w:val="0"/>
          <w:sz w:val="20"/>
          <w:szCs w:val="20"/>
          <w14:ligatures w14:val="none"/>
        </w:rPr>
        <w:tab/>
      </w:r>
      <w:r w:rsidRPr="00A66633">
        <w:rPr>
          <w:rFonts w:ascii="Tahoma" w:eastAsia="Times New Roman" w:hAnsi="Tahoma" w:cs="Tahoma"/>
          <w:bCs w:val="0"/>
          <w:color w:val="000000"/>
          <w:kern w:val="0"/>
          <w:sz w:val="20"/>
          <w:szCs w:val="20"/>
          <w14:ligatures w14:val="none"/>
        </w:rPr>
        <w:tab/>
      </w:r>
      <w:r w:rsidRPr="00A66633">
        <w:rPr>
          <w:rFonts w:ascii="Tahoma" w:eastAsia="Times New Roman" w:hAnsi="Tahoma" w:cs="Tahoma"/>
          <w:bCs w:val="0"/>
          <w:color w:val="000000"/>
          <w:kern w:val="0"/>
          <w:sz w:val="20"/>
          <w:szCs w:val="20"/>
          <w14:ligatures w14:val="none"/>
        </w:rPr>
        <w:tab/>
      </w:r>
      <w:r w:rsidRPr="00A66633">
        <w:rPr>
          <w:rFonts w:ascii="Tahoma" w:eastAsia="Times New Roman" w:hAnsi="Tahoma" w:cs="Tahoma"/>
          <w:bCs w:val="0"/>
          <w:color w:val="000000"/>
          <w:kern w:val="0"/>
          <w:sz w:val="20"/>
          <w:szCs w:val="20"/>
          <w14:ligatures w14:val="none"/>
        </w:rPr>
        <w:tab/>
      </w:r>
      <w:r w:rsidRPr="00A66633">
        <w:rPr>
          <w:rFonts w:ascii="Tahoma" w:eastAsia="Times New Roman" w:hAnsi="Tahoma" w:cs="Tahoma"/>
          <w:bCs w:val="0"/>
          <w:color w:val="000000"/>
          <w:kern w:val="0"/>
          <w:sz w:val="20"/>
          <w:szCs w:val="20"/>
          <w14:ligatures w14:val="none"/>
        </w:rPr>
        <w:tab/>
      </w:r>
    </w:p>
    <w:p w14:paraId="1ECBCCCE" w14:textId="77777777" w:rsidR="00A66633" w:rsidRPr="00A66633" w:rsidRDefault="00A66633" w:rsidP="00A66633">
      <w:pPr>
        <w:ind w:left="3600" w:firstLine="720"/>
        <w:rPr>
          <w:rFonts w:ascii="Tahoma" w:eastAsia="Times New Roman" w:hAnsi="Tahoma" w:cs="Tahoma"/>
          <w:bCs w:val="0"/>
          <w:color w:val="000000"/>
          <w:kern w:val="0"/>
          <w:sz w:val="20"/>
          <w:szCs w:val="20"/>
          <w14:ligatures w14:val="none"/>
        </w:rPr>
      </w:pPr>
      <w:r w:rsidRPr="00A66633">
        <w:rPr>
          <w:rFonts w:ascii="Tahoma" w:eastAsia="Times New Roman" w:hAnsi="Tahoma" w:cs="Tahoma"/>
          <w:bCs w:val="0"/>
          <w:color w:val="000000"/>
          <w:kern w:val="0"/>
          <w:sz w:val="20"/>
          <w:szCs w:val="20"/>
          <w14:ligatures w14:val="none"/>
        </w:rPr>
        <w:t>Sign &amp; Stamp</w:t>
      </w:r>
      <w:r w:rsidRPr="00A66633">
        <w:rPr>
          <w:rFonts w:ascii="Tahoma" w:eastAsia="Times New Roman" w:hAnsi="Tahoma" w:cs="Tahoma"/>
          <w:bCs w:val="0"/>
          <w:color w:val="000000"/>
          <w:kern w:val="0"/>
          <w:sz w:val="20"/>
          <w:szCs w:val="20"/>
          <w14:ligatures w14:val="none"/>
        </w:rPr>
        <w:tab/>
      </w:r>
    </w:p>
    <w:p w14:paraId="33051704" w14:textId="77777777" w:rsidR="00A635BF" w:rsidRPr="00A66633" w:rsidRDefault="00A635BF" w:rsidP="002D5D18"/>
    <w:p w14:paraId="4A20BF4A" w14:textId="77777777" w:rsidR="0074043A" w:rsidRPr="008946BD" w:rsidRDefault="00FD3DCE" w:rsidP="0074043A">
      <w:pPr>
        <w:spacing w:after="0"/>
        <w:rPr>
          <w:rFonts w:eastAsia="Calibri"/>
          <w:b/>
          <w:kern w:val="0"/>
          <w:sz w:val="22"/>
          <w:szCs w:val="22"/>
          <w:highlight w:val="yellow"/>
          <w14:ligatures w14:val="none"/>
        </w:rPr>
      </w:pPr>
      <w:r w:rsidRPr="008946BD">
        <w:rPr>
          <w:rFonts w:eastAsia="Calibri"/>
          <w:b/>
          <w:kern w:val="0"/>
          <w:sz w:val="22"/>
          <w:szCs w:val="22"/>
          <w:highlight w:val="yellow"/>
          <w14:ligatures w14:val="none"/>
        </w:rPr>
        <w:t xml:space="preserve">Description of Works: Supply, Transportation &amp; Installation of Aluminum &amp; Glasses in Greenhouse </w:t>
      </w:r>
    </w:p>
    <w:p w14:paraId="194B163E" w14:textId="72BC5637" w:rsidR="0074043A" w:rsidRDefault="0074043A" w:rsidP="0074043A">
      <w:pPr>
        <w:spacing w:after="0"/>
        <w:rPr>
          <w:rFonts w:eastAsia="Calibri"/>
          <w:b/>
          <w:kern w:val="0"/>
          <w:sz w:val="22"/>
          <w:szCs w:val="22"/>
          <w14:ligatures w14:val="none"/>
        </w:rPr>
      </w:pPr>
      <w:r w:rsidRPr="008946BD">
        <w:rPr>
          <w:rFonts w:eastAsia="Calibri"/>
          <w:b/>
          <w:kern w:val="0"/>
          <w:sz w:val="22"/>
          <w:szCs w:val="22"/>
          <w:highlight w:val="yellow"/>
          <w14:ligatures w14:val="none"/>
        </w:rPr>
        <w:t xml:space="preserve">and Supply of CGI Sheets &amp; </w:t>
      </w:r>
      <w:proofErr w:type="spellStart"/>
      <w:r w:rsidRPr="008946BD">
        <w:rPr>
          <w:rFonts w:eastAsia="Calibri"/>
          <w:b/>
          <w:kern w:val="0"/>
          <w:sz w:val="22"/>
          <w:szCs w:val="22"/>
          <w:highlight w:val="yellow"/>
          <w14:ligatures w14:val="none"/>
        </w:rPr>
        <w:t>Thermopore</w:t>
      </w:r>
      <w:proofErr w:type="spellEnd"/>
      <w:r w:rsidRPr="008946BD">
        <w:rPr>
          <w:rFonts w:eastAsia="Calibri"/>
          <w:b/>
          <w:kern w:val="0"/>
          <w:sz w:val="22"/>
          <w:szCs w:val="22"/>
          <w:highlight w:val="yellow"/>
          <w14:ligatures w14:val="none"/>
        </w:rPr>
        <w:t xml:space="preserve"> Sheets in various valleys of </w:t>
      </w:r>
      <w:r w:rsidR="00B41669">
        <w:rPr>
          <w:rFonts w:eastAsia="Calibri"/>
          <w:b/>
          <w:kern w:val="0"/>
          <w:sz w:val="22"/>
          <w:szCs w:val="22"/>
          <w:highlight w:val="yellow"/>
          <w14:ligatures w14:val="none"/>
        </w:rPr>
        <w:t>Diamer</w:t>
      </w:r>
      <w:r w:rsidRPr="008946BD">
        <w:rPr>
          <w:rFonts w:eastAsia="Calibri"/>
          <w:b/>
          <w:kern w:val="0"/>
          <w:sz w:val="22"/>
          <w:szCs w:val="22"/>
          <w:highlight w:val="yellow"/>
          <w14:ligatures w14:val="none"/>
        </w:rPr>
        <w:t>.</w:t>
      </w:r>
      <w:r>
        <w:rPr>
          <w:rFonts w:eastAsia="Calibri"/>
          <w:b/>
          <w:kern w:val="0"/>
          <w:sz w:val="22"/>
          <w:szCs w:val="22"/>
          <w14:ligatures w14:val="none"/>
        </w:rPr>
        <w:t xml:space="preserve"> </w:t>
      </w:r>
      <w:bookmarkStart w:id="0" w:name="_Hlk158840409"/>
    </w:p>
    <w:p w14:paraId="5D2A8DB8" w14:textId="77777777" w:rsidR="0074043A" w:rsidRDefault="0074043A" w:rsidP="0074043A">
      <w:pPr>
        <w:spacing w:after="0"/>
        <w:rPr>
          <w:rFonts w:eastAsia="Calibri"/>
          <w:b/>
          <w:kern w:val="0"/>
          <w:sz w:val="22"/>
          <w:szCs w:val="22"/>
          <w14:ligatures w14:val="none"/>
        </w:rPr>
      </w:pPr>
    </w:p>
    <w:p w14:paraId="7D003F31" w14:textId="5747162D" w:rsidR="0074043A" w:rsidRDefault="0074043A" w:rsidP="0074043A">
      <w:pPr>
        <w:spacing w:after="0"/>
        <w:rPr>
          <w:rFonts w:eastAsia="Calibri"/>
          <w:b/>
          <w:kern w:val="0"/>
          <w:sz w:val="22"/>
          <w:szCs w:val="22"/>
          <w14:ligatures w14:val="none"/>
        </w:rPr>
      </w:pPr>
      <w:r w:rsidRPr="00FD3DCE">
        <w:rPr>
          <w:rFonts w:eastAsia="Calibri"/>
          <w:b/>
          <w:kern w:val="0"/>
          <w:sz w:val="22"/>
          <w:szCs w:val="22"/>
          <w14:ligatures w14:val="none"/>
        </w:rPr>
        <w:t>BOQ for</w:t>
      </w:r>
      <w:r>
        <w:rPr>
          <w:rFonts w:eastAsia="Calibri"/>
          <w:b/>
          <w:kern w:val="0"/>
          <w:sz w:val="22"/>
          <w:szCs w:val="22"/>
          <w14:ligatures w14:val="none"/>
        </w:rPr>
        <w:t xml:space="preserve"> one </w:t>
      </w:r>
      <w:r w:rsidRPr="00FD3DCE">
        <w:rPr>
          <w:rFonts w:eastAsia="Calibri"/>
          <w:b/>
          <w:kern w:val="0"/>
          <w:sz w:val="22"/>
          <w:szCs w:val="22"/>
          <w14:ligatures w14:val="none"/>
        </w:rPr>
        <w:t>Greenhouse of (60’x15’) Size</w:t>
      </w:r>
      <w:bookmarkEnd w:id="0"/>
    </w:p>
    <w:p w14:paraId="324A45A2" w14:textId="371D6032" w:rsidR="0074043A" w:rsidRDefault="0074043A" w:rsidP="00FD3DCE">
      <w:pPr>
        <w:rPr>
          <w:rFonts w:eastAsia="Calibri"/>
          <w:b/>
          <w:kern w:val="0"/>
          <w:sz w:val="22"/>
          <w:szCs w:val="22"/>
          <w14:ligatures w14:val="none"/>
        </w:rPr>
      </w:pPr>
    </w:p>
    <w:p w14:paraId="4DABAF2A" w14:textId="4C7FF850" w:rsidR="00FD3DCE" w:rsidRPr="00FD3DCE" w:rsidRDefault="00FD3DCE" w:rsidP="00FD3DCE">
      <w:pPr>
        <w:rPr>
          <w:rFonts w:eastAsia="Calibri"/>
          <w:b/>
          <w:kern w:val="0"/>
          <w:sz w:val="22"/>
          <w:szCs w:val="22"/>
          <w14:ligatures w14:val="none"/>
        </w:rPr>
      </w:pPr>
      <w:bookmarkStart w:id="1" w:name="_Hlk158840352"/>
    </w:p>
    <w:tbl>
      <w:tblPr>
        <w:tblStyle w:val="TableGrid1"/>
        <w:tblpPr w:leftFromText="180" w:rightFromText="180" w:vertAnchor="page" w:horzAnchor="margin" w:tblpXSpec="center" w:tblpY="3131"/>
        <w:tblW w:w="10910" w:type="dxa"/>
        <w:tblLayout w:type="fixed"/>
        <w:tblLook w:val="04A0" w:firstRow="1" w:lastRow="0" w:firstColumn="1" w:lastColumn="0" w:noHBand="0" w:noVBand="1"/>
      </w:tblPr>
      <w:tblGrid>
        <w:gridCol w:w="674"/>
        <w:gridCol w:w="3149"/>
        <w:gridCol w:w="3827"/>
        <w:gridCol w:w="672"/>
        <w:gridCol w:w="887"/>
        <w:gridCol w:w="676"/>
        <w:gridCol w:w="1025"/>
      </w:tblGrid>
      <w:tr w:rsidR="00FD3DCE" w:rsidRPr="00FD3DCE" w14:paraId="4149D3DB" w14:textId="77777777" w:rsidTr="0074043A">
        <w:tc>
          <w:tcPr>
            <w:tcW w:w="674" w:type="dxa"/>
            <w:shd w:val="clear" w:color="auto" w:fill="CAEDFB"/>
          </w:tcPr>
          <w:p w14:paraId="6D5CD6FE" w14:textId="77777777" w:rsidR="00FD3DCE" w:rsidRPr="00FD3DCE" w:rsidRDefault="00FD3DCE" w:rsidP="0074043A">
            <w:pPr>
              <w:jc w:val="center"/>
              <w:rPr>
                <w:rFonts w:eastAsia="Aptos"/>
                <w:b/>
              </w:rPr>
            </w:pPr>
            <w:r w:rsidRPr="00FD3DCE">
              <w:rPr>
                <w:rFonts w:eastAsia="Aptos"/>
                <w:b/>
              </w:rPr>
              <w:t>S. No.</w:t>
            </w:r>
          </w:p>
        </w:tc>
        <w:tc>
          <w:tcPr>
            <w:tcW w:w="3149" w:type="dxa"/>
            <w:shd w:val="clear" w:color="auto" w:fill="CAEDFB"/>
          </w:tcPr>
          <w:p w14:paraId="1DB0AD6F" w14:textId="77777777" w:rsidR="00FD3DCE" w:rsidRPr="00FD3DCE" w:rsidRDefault="00FD3DCE" w:rsidP="0074043A">
            <w:pPr>
              <w:jc w:val="center"/>
              <w:rPr>
                <w:rFonts w:eastAsia="Aptos"/>
                <w:b/>
              </w:rPr>
            </w:pPr>
            <w:r w:rsidRPr="00FD3DCE">
              <w:rPr>
                <w:rFonts w:eastAsia="Aptos"/>
                <w:b/>
              </w:rPr>
              <w:t>Description</w:t>
            </w:r>
          </w:p>
        </w:tc>
        <w:tc>
          <w:tcPr>
            <w:tcW w:w="3827" w:type="dxa"/>
            <w:shd w:val="clear" w:color="auto" w:fill="CAEDFB"/>
          </w:tcPr>
          <w:p w14:paraId="1DFA492D" w14:textId="77777777" w:rsidR="00FD3DCE" w:rsidRPr="00FD3DCE" w:rsidRDefault="00FD3DCE" w:rsidP="0074043A">
            <w:pPr>
              <w:jc w:val="center"/>
              <w:rPr>
                <w:rFonts w:eastAsia="Aptos"/>
                <w:b/>
              </w:rPr>
            </w:pPr>
            <w:r w:rsidRPr="00FD3DCE">
              <w:rPr>
                <w:rFonts w:eastAsia="Aptos"/>
                <w:b/>
              </w:rPr>
              <w:t>Specifications</w:t>
            </w:r>
          </w:p>
        </w:tc>
        <w:tc>
          <w:tcPr>
            <w:tcW w:w="672" w:type="dxa"/>
            <w:shd w:val="clear" w:color="auto" w:fill="CAEDFB"/>
          </w:tcPr>
          <w:p w14:paraId="25D612A0" w14:textId="77777777" w:rsidR="00FD3DCE" w:rsidRPr="00FD3DCE" w:rsidRDefault="00FD3DCE" w:rsidP="0074043A">
            <w:pPr>
              <w:jc w:val="center"/>
              <w:rPr>
                <w:rFonts w:eastAsia="Aptos"/>
                <w:b/>
              </w:rPr>
            </w:pPr>
            <w:r w:rsidRPr="00FD3DCE">
              <w:rPr>
                <w:rFonts w:eastAsia="Aptos"/>
                <w:b/>
              </w:rPr>
              <w:t>Unit</w:t>
            </w:r>
          </w:p>
        </w:tc>
        <w:tc>
          <w:tcPr>
            <w:tcW w:w="887" w:type="dxa"/>
            <w:shd w:val="clear" w:color="auto" w:fill="CAEDFB"/>
          </w:tcPr>
          <w:p w14:paraId="20953E59" w14:textId="77777777" w:rsidR="00FD3DCE" w:rsidRPr="00FD3DCE" w:rsidRDefault="00FD3DCE" w:rsidP="0074043A">
            <w:pPr>
              <w:jc w:val="center"/>
              <w:rPr>
                <w:rFonts w:eastAsia="Aptos"/>
                <w:b/>
              </w:rPr>
            </w:pPr>
            <w:r w:rsidRPr="00FD3DCE">
              <w:rPr>
                <w:rFonts w:eastAsia="Aptos"/>
                <w:b/>
              </w:rPr>
              <w:t>Qty</w:t>
            </w:r>
          </w:p>
        </w:tc>
        <w:tc>
          <w:tcPr>
            <w:tcW w:w="676" w:type="dxa"/>
            <w:shd w:val="clear" w:color="auto" w:fill="CAEDFB"/>
          </w:tcPr>
          <w:p w14:paraId="188594FB" w14:textId="77777777" w:rsidR="00FD3DCE" w:rsidRPr="00FD3DCE" w:rsidRDefault="00FD3DCE" w:rsidP="0074043A">
            <w:pPr>
              <w:jc w:val="center"/>
              <w:rPr>
                <w:rFonts w:eastAsia="Aptos"/>
                <w:b/>
              </w:rPr>
            </w:pPr>
            <w:r w:rsidRPr="00FD3DCE">
              <w:rPr>
                <w:rFonts w:eastAsia="Aptos"/>
                <w:b/>
              </w:rPr>
              <w:t>Rate (Rs)</w:t>
            </w:r>
          </w:p>
        </w:tc>
        <w:tc>
          <w:tcPr>
            <w:tcW w:w="1025" w:type="dxa"/>
            <w:shd w:val="clear" w:color="auto" w:fill="CAEDFB"/>
          </w:tcPr>
          <w:p w14:paraId="57B120F2" w14:textId="77777777" w:rsidR="00FD3DCE" w:rsidRPr="00FD3DCE" w:rsidRDefault="00FD3DCE" w:rsidP="0074043A">
            <w:pPr>
              <w:jc w:val="center"/>
              <w:rPr>
                <w:rFonts w:eastAsia="Aptos"/>
                <w:b/>
              </w:rPr>
            </w:pPr>
            <w:r w:rsidRPr="00FD3DCE">
              <w:rPr>
                <w:rFonts w:eastAsia="Aptos"/>
                <w:b/>
              </w:rPr>
              <w:t>Amount (Rs)</w:t>
            </w:r>
          </w:p>
        </w:tc>
      </w:tr>
      <w:tr w:rsidR="00FD3DCE" w:rsidRPr="00FD3DCE" w14:paraId="17DF52A1" w14:textId="77777777" w:rsidTr="0074043A">
        <w:trPr>
          <w:trHeight w:val="227"/>
        </w:trPr>
        <w:tc>
          <w:tcPr>
            <w:tcW w:w="674" w:type="dxa"/>
            <w:vAlign w:val="center"/>
          </w:tcPr>
          <w:p w14:paraId="485160A2" w14:textId="77777777" w:rsidR="00FD3DCE" w:rsidRPr="00FD3DCE" w:rsidRDefault="00FD3DCE" w:rsidP="0074043A">
            <w:pPr>
              <w:rPr>
                <w:rFonts w:eastAsia="Aptos"/>
              </w:rPr>
            </w:pPr>
            <w:r w:rsidRPr="00FD3DCE">
              <w:rPr>
                <w:rFonts w:eastAsia="Aptos"/>
              </w:rPr>
              <w:t>1</w:t>
            </w:r>
          </w:p>
        </w:tc>
        <w:tc>
          <w:tcPr>
            <w:tcW w:w="3149" w:type="dxa"/>
            <w:vAlign w:val="center"/>
          </w:tcPr>
          <w:p w14:paraId="74F50C27" w14:textId="77777777" w:rsidR="00FD3DCE" w:rsidRPr="00FD3DCE" w:rsidRDefault="00FD3DCE" w:rsidP="0074043A">
            <w:pPr>
              <w:rPr>
                <w:rFonts w:eastAsia="Aptos"/>
              </w:rPr>
            </w:pPr>
            <w:r w:rsidRPr="00FD3DCE">
              <w:rPr>
                <w:rFonts w:eastAsia="Aptos"/>
              </w:rPr>
              <w:t>Vertical Border</w:t>
            </w:r>
          </w:p>
        </w:tc>
        <w:tc>
          <w:tcPr>
            <w:tcW w:w="3827" w:type="dxa"/>
            <w:vAlign w:val="center"/>
          </w:tcPr>
          <w:p w14:paraId="77E0242F" w14:textId="77777777" w:rsidR="00FD3DCE" w:rsidRPr="00FD3DCE" w:rsidRDefault="00FD3DCE" w:rsidP="0074043A">
            <w:pPr>
              <w:rPr>
                <w:rFonts w:eastAsia="Aptos"/>
              </w:rPr>
            </w:pPr>
            <w:r w:rsidRPr="00FD3DCE">
              <w:rPr>
                <w:rFonts w:eastAsia="Aptos"/>
              </w:rPr>
              <w:t>D54A 2mm</w:t>
            </w:r>
          </w:p>
        </w:tc>
        <w:tc>
          <w:tcPr>
            <w:tcW w:w="672" w:type="dxa"/>
            <w:vAlign w:val="center"/>
          </w:tcPr>
          <w:p w14:paraId="6CD90E31" w14:textId="77777777" w:rsidR="00FD3DCE" w:rsidRPr="00FD3DCE" w:rsidRDefault="00FD3DCE" w:rsidP="0074043A">
            <w:pPr>
              <w:rPr>
                <w:rFonts w:eastAsia="Aptos"/>
              </w:rPr>
            </w:pPr>
            <w:proofErr w:type="spellStart"/>
            <w:r w:rsidRPr="00FD3DCE">
              <w:rPr>
                <w:rFonts w:eastAsia="Aptos"/>
              </w:rPr>
              <w:t>rft</w:t>
            </w:r>
            <w:proofErr w:type="spellEnd"/>
          </w:p>
        </w:tc>
        <w:tc>
          <w:tcPr>
            <w:tcW w:w="887" w:type="dxa"/>
          </w:tcPr>
          <w:p w14:paraId="5E025606" w14:textId="77777777" w:rsidR="00FD3DCE" w:rsidRPr="00FD3DCE" w:rsidRDefault="00FD3DCE" w:rsidP="0074043A">
            <w:pPr>
              <w:rPr>
                <w:rFonts w:eastAsia="Aptos"/>
              </w:rPr>
            </w:pPr>
            <w:r w:rsidRPr="00FD3DCE">
              <w:rPr>
                <w:rFonts w:eastAsia="Calibri"/>
              </w:rPr>
              <w:t>22.0</w:t>
            </w:r>
          </w:p>
        </w:tc>
        <w:tc>
          <w:tcPr>
            <w:tcW w:w="676" w:type="dxa"/>
            <w:vAlign w:val="center"/>
          </w:tcPr>
          <w:p w14:paraId="1AAB177F" w14:textId="77777777" w:rsidR="00FD3DCE" w:rsidRPr="00FD3DCE" w:rsidRDefault="00FD3DCE" w:rsidP="0074043A">
            <w:pPr>
              <w:rPr>
                <w:rFonts w:eastAsia="Aptos"/>
              </w:rPr>
            </w:pPr>
          </w:p>
        </w:tc>
        <w:tc>
          <w:tcPr>
            <w:tcW w:w="1025" w:type="dxa"/>
            <w:vAlign w:val="center"/>
          </w:tcPr>
          <w:p w14:paraId="30B12B85" w14:textId="77777777" w:rsidR="00FD3DCE" w:rsidRPr="00FD3DCE" w:rsidRDefault="00FD3DCE" w:rsidP="0074043A">
            <w:pPr>
              <w:rPr>
                <w:rFonts w:eastAsia="Aptos"/>
              </w:rPr>
            </w:pPr>
          </w:p>
        </w:tc>
      </w:tr>
      <w:tr w:rsidR="00FD3DCE" w:rsidRPr="00FD3DCE" w14:paraId="5A74B2E1" w14:textId="77777777" w:rsidTr="0074043A">
        <w:trPr>
          <w:trHeight w:val="227"/>
        </w:trPr>
        <w:tc>
          <w:tcPr>
            <w:tcW w:w="674" w:type="dxa"/>
            <w:vAlign w:val="center"/>
          </w:tcPr>
          <w:p w14:paraId="6D719EA3" w14:textId="77777777" w:rsidR="00FD3DCE" w:rsidRPr="00FD3DCE" w:rsidRDefault="00FD3DCE" w:rsidP="0074043A">
            <w:pPr>
              <w:rPr>
                <w:rFonts w:eastAsia="Aptos"/>
              </w:rPr>
            </w:pPr>
            <w:r w:rsidRPr="00FD3DCE">
              <w:rPr>
                <w:rFonts w:eastAsia="Aptos"/>
              </w:rPr>
              <w:t>2</w:t>
            </w:r>
          </w:p>
        </w:tc>
        <w:tc>
          <w:tcPr>
            <w:tcW w:w="3149" w:type="dxa"/>
            <w:vAlign w:val="center"/>
          </w:tcPr>
          <w:p w14:paraId="3ADFBD3D" w14:textId="77777777" w:rsidR="00FD3DCE" w:rsidRPr="00FD3DCE" w:rsidRDefault="00FD3DCE" w:rsidP="0074043A">
            <w:pPr>
              <w:rPr>
                <w:rFonts w:eastAsia="Aptos"/>
              </w:rPr>
            </w:pPr>
            <w:r w:rsidRPr="00FD3DCE">
              <w:rPr>
                <w:rFonts w:eastAsia="Aptos"/>
              </w:rPr>
              <w:t>Horizontal Border</w:t>
            </w:r>
          </w:p>
        </w:tc>
        <w:tc>
          <w:tcPr>
            <w:tcW w:w="3827" w:type="dxa"/>
            <w:vAlign w:val="center"/>
          </w:tcPr>
          <w:p w14:paraId="346BA7E6" w14:textId="77777777" w:rsidR="00FD3DCE" w:rsidRPr="00FD3DCE" w:rsidRDefault="00FD3DCE" w:rsidP="0074043A">
            <w:pPr>
              <w:rPr>
                <w:rFonts w:eastAsia="Aptos"/>
              </w:rPr>
            </w:pPr>
            <w:r w:rsidRPr="00FD3DCE">
              <w:rPr>
                <w:rFonts w:eastAsia="Aptos"/>
              </w:rPr>
              <w:t>D54 A 2mm</w:t>
            </w:r>
          </w:p>
        </w:tc>
        <w:tc>
          <w:tcPr>
            <w:tcW w:w="672" w:type="dxa"/>
            <w:vAlign w:val="center"/>
          </w:tcPr>
          <w:p w14:paraId="2114FB1F" w14:textId="77777777" w:rsidR="00FD3DCE" w:rsidRPr="00FD3DCE" w:rsidRDefault="00FD3DCE" w:rsidP="0074043A">
            <w:pPr>
              <w:rPr>
                <w:rFonts w:eastAsia="Aptos"/>
              </w:rPr>
            </w:pPr>
            <w:proofErr w:type="spellStart"/>
            <w:r w:rsidRPr="00FD3DCE">
              <w:rPr>
                <w:rFonts w:eastAsia="Aptos"/>
              </w:rPr>
              <w:t>rft</w:t>
            </w:r>
            <w:proofErr w:type="spellEnd"/>
          </w:p>
        </w:tc>
        <w:tc>
          <w:tcPr>
            <w:tcW w:w="887" w:type="dxa"/>
          </w:tcPr>
          <w:p w14:paraId="3CF2A290" w14:textId="77777777" w:rsidR="00FD3DCE" w:rsidRPr="00FD3DCE" w:rsidRDefault="00FD3DCE" w:rsidP="0074043A">
            <w:pPr>
              <w:rPr>
                <w:rFonts w:eastAsia="Aptos"/>
              </w:rPr>
            </w:pPr>
            <w:r w:rsidRPr="00FD3DCE">
              <w:rPr>
                <w:rFonts w:eastAsia="Calibri"/>
              </w:rPr>
              <w:t>112.0</w:t>
            </w:r>
          </w:p>
        </w:tc>
        <w:tc>
          <w:tcPr>
            <w:tcW w:w="676" w:type="dxa"/>
            <w:vAlign w:val="center"/>
          </w:tcPr>
          <w:p w14:paraId="43534109" w14:textId="77777777" w:rsidR="00FD3DCE" w:rsidRPr="00FD3DCE" w:rsidRDefault="00FD3DCE" w:rsidP="0074043A">
            <w:pPr>
              <w:rPr>
                <w:rFonts w:eastAsia="Aptos"/>
              </w:rPr>
            </w:pPr>
          </w:p>
        </w:tc>
        <w:tc>
          <w:tcPr>
            <w:tcW w:w="1025" w:type="dxa"/>
            <w:vAlign w:val="center"/>
          </w:tcPr>
          <w:p w14:paraId="6BF2BE20" w14:textId="77777777" w:rsidR="00FD3DCE" w:rsidRPr="00FD3DCE" w:rsidRDefault="00FD3DCE" w:rsidP="0074043A">
            <w:pPr>
              <w:rPr>
                <w:rFonts w:eastAsia="Aptos"/>
              </w:rPr>
            </w:pPr>
          </w:p>
        </w:tc>
      </w:tr>
      <w:tr w:rsidR="00FD3DCE" w:rsidRPr="00FD3DCE" w14:paraId="49823A18" w14:textId="77777777" w:rsidTr="0074043A">
        <w:trPr>
          <w:trHeight w:val="227"/>
        </w:trPr>
        <w:tc>
          <w:tcPr>
            <w:tcW w:w="674" w:type="dxa"/>
            <w:vAlign w:val="center"/>
          </w:tcPr>
          <w:p w14:paraId="49FF5940" w14:textId="77777777" w:rsidR="00FD3DCE" w:rsidRPr="00FD3DCE" w:rsidRDefault="00FD3DCE" w:rsidP="0074043A">
            <w:pPr>
              <w:rPr>
                <w:rFonts w:eastAsia="Aptos"/>
              </w:rPr>
            </w:pPr>
            <w:r w:rsidRPr="00FD3DCE">
              <w:rPr>
                <w:rFonts w:eastAsia="Aptos"/>
              </w:rPr>
              <w:t>3</w:t>
            </w:r>
          </w:p>
        </w:tc>
        <w:tc>
          <w:tcPr>
            <w:tcW w:w="3149" w:type="dxa"/>
            <w:vAlign w:val="center"/>
          </w:tcPr>
          <w:p w14:paraId="640FBB39" w14:textId="77777777" w:rsidR="00FD3DCE" w:rsidRPr="00FD3DCE" w:rsidRDefault="00FD3DCE" w:rsidP="0074043A">
            <w:pPr>
              <w:rPr>
                <w:rFonts w:eastAsia="Aptos"/>
              </w:rPr>
            </w:pPr>
            <w:r w:rsidRPr="00FD3DCE">
              <w:rPr>
                <w:rFonts w:eastAsia="Aptos"/>
              </w:rPr>
              <w:t>Vertical Divider</w:t>
            </w:r>
          </w:p>
        </w:tc>
        <w:tc>
          <w:tcPr>
            <w:tcW w:w="3827" w:type="dxa"/>
            <w:vAlign w:val="center"/>
          </w:tcPr>
          <w:p w14:paraId="4A8E64C7" w14:textId="77777777" w:rsidR="00FD3DCE" w:rsidRPr="00FD3DCE" w:rsidRDefault="00FD3DCE" w:rsidP="0074043A">
            <w:pPr>
              <w:rPr>
                <w:rFonts w:eastAsia="Aptos"/>
              </w:rPr>
            </w:pPr>
            <w:r w:rsidRPr="00FD3DCE">
              <w:rPr>
                <w:rFonts w:eastAsia="Aptos"/>
              </w:rPr>
              <w:t>D59 1.6mm</w:t>
            </w:r>
          </w:p>
        </w:tc>
        <w:tc>
          <w:tcPr>
            <w:tcW w:w="672" w:type="dxa"/>
            <w:vAlign w:val="center"/>
          </w:tcPr>
          <w:p w14:paraId="53BD15C9" w14:textId="77777777" w:rsidR="00FD3DCE" w:rsidRPr="00FD3DCE" w:rsidRDefault="00FD3DCE" w:rsidP="0074043A">
            <w:pPr>
              <w:rPr>
                <w:rFonts w:eastAsia="Aptos"/>
              </w:rPr>
            </w:pPr>
            <w:proofErr w:type="spellStart"/>
            <w:r w:rsidRPr="00FD3DCE">
              <w:rPr>
                <w:rFonts w:eastAsia="Aptos"/>
              </w:rPr>
              <w:t>rft</w:t>
            </w:r>
            <w:proofErr w:type="spellEnd"/>
          </w:p>
        </w:tc>
        <w:tc>
          <w:tcPr>
            <w:tcW w:w="887" w:type="dxa"/>
          </w:tcPr>
          <w:p w14:paraId="17F9A4A7" w14:textId="77777777" w:rsidR="00FD3DCE" w:rsidRPr="00FD3DCE" w:rsidRDefault="00FD3DCE" w:rsidP="0074043A">
            <w:pPr>
              <w:rPr>
                <w:rFonts w:eastAsia="Aptos"/>
              </w:rPr>
            </w:pPr>
            <w:r w:rsidRPr="00FD3DCE">
              <w:rPr>
                <w:rFonts w:eastAsia="Calibri"/>
              </w:rPr>
              <w:t>220.0</w:t>
            </w:r>
          </w:p>
        </w:tc>
        <w:tc>
          <w:tcPr>
            <w:tcW w:w="676" w:type="dxa"/>
            <w:vAlign w:val="center"/>
          </w:tcPr>
          <w:p w14:paraId="5F2E4BF8" w14:textId="77777777" w:rsidR="00FD3DCE" w:rsidRPr="00FD3DCE" w:rsidRDefault="00FD3DCE" w:rsidP="0074043A">
            <w:pPr>
              <w:rPr>
                <w:rFonts w:eastAsia="Aptos"/>
              </w:rPr>
            </w:pPr>
          </w:p>
        </w:tc>
        <w:tc>
          <w:tcPr>
            <w:tcW w:w="1025" w:type="dxa"/>
            <w:vAlign w:val="center"/>
          </w:tcPr>
          <w:p w14:paraId="0E2556DE" w14:textId="77777777" w:rsidR="00FD3DCE" w:rsidRPr="00FD3DCE" w:rsidRDefault="00FD3DCE" w:rsidP="0074043A">
            <w:pPr>
              <w:rPr>
                <w:rFonts w:eastAsia="Aptos"/>
              </w:rPr>
            </w:pPr>
          </w:p>
        </w:tc>
      </w:tr>
      <w:tr w:rsidR="00FD3DCE" w:rsidRPr="00FD3DCE" w14:paraId="42FB2193" w14:textId="77777777" w:rsidTr="0074043A">
        <w:trPr>
          <w:trHeight w:val="227"/>
        </w:trPr>
        <w:tc>
          <w:tcPr>
            <w:tcW w:w="674" w:type="dxa"/>
            <w:vAlign w:val="center"/>
          </w:tcPr>
          <w:p w14:paraId="23FB9472" w14:textId="77777777" w:rsidR="00FD3DCE" w:rsidRPr="00FD3DCE" w:rsidRDefault="00FD3DCE" w:rsidP="0074043A">
            <w:pPr>
              <w:rPr>
                <w:rFonts w:eastAsia="Aptos"/>
              </w:rPr>
            </w:pPr>
            <w:r w:rsidRPr="00FD3DCE">
              <w:rPr>
                <w:rFonts w:eastAsia="Aptos"/>
              </w:rPr>
              <w:t>4</w:t>
            </w:r>
          </w:p>
        </w:tc>
        <w:tc>
          <w:tcPr>
            <w:tcW w:w="3149" w:type="dxa"/>
            <w:vAlign w:val="center"/>
          </w:tcPr>
          <w:p w14:paraId="057A9835" w14:textId="77777777" w:rsidR="00FD3DCE" w:rsidRPr="00FD3DCE" w:rsidRDefault="00FD3DCE" w:rsidP="0074043A">
            <w:pPr>
              <w:rPr>
                <w:rFonts w:eastAsia="Aptos"/>
              </w:rPr>
            </w:pPr>
            <w:r w:rsidRPr="00FD3DCE">
              <w:rPr>
                <w:rFonts w:eastAsia="Aptos"/>
              </w:rPr>
              <w:t>Horizontal Divider</w:t>
            </w:r>
          </w:p>
        </w:tc>
        <w:tc>
          <w:tcPr>
            <w:tcW w:w="3827" w:type="dxa"/>
            <w:vAlign w:val="center"/>
          </w:tcPr>
          <w:p w14:paraId="4B2DE4F9" w14:textId="77777777" w:rsidR="00FD3DCE" w:rsidRPr="00FD3DCE" w:rsidRDefault="00FD3DCE" w:rsidP="0074043A">
            <w:pPr>
              <w:rPr>
                <w:rFonts w:eastAsia="Aptos"/>
              </w:rPr>
            </w:pPr>
            <w:r w:rsidRPr="00FD3DCE">
              <w:rPr>
                <w:rFonts w:eastAsia="Aptos"/>
              </w:rPr>
              <w:t>D59 1.6mm</w:t>
            </w:r>
          </w:p>
        </w:tc>
        <w:tc>
          <w:tcPr>
            <w:tcW w:w="672" w:type="dxa"/>
            <w:vAlign w:val="center"/>
          </w:tcPr>
          <w:p w14:paraId="3AB5F561" w14:textId="77777777" w:rsidR="00FD3DCE" w:rsidRPr="00FD3DCE" w:rsidRDefault="00FD3DCE" w:rsidP="0074043A">
            <w:pPr>
              <w:rPr>
                <w:rFonts w:eastAsia="Aptos"/>
              </w:rPr>
            </w:pPr>
            <w:proofErr w:type="spellStart"/>
            <w:r w:rsidRPr="00FD3DCE">
              <w:rPr>
                <w:rFonts w:eastAsia="Aptos"/>
              </w:rPr>
              <w:t>rft</w:t>
            </w:r>
            <w:proofErr w:type="spellEnd"/>
          </w:p>
        </w:tc>
        <w:tc>
          <w:tcPr>
            <w:tcW w:w="887" w:type="dxa"/>
          </w:tcPr>
          <w:p w14:paraId="71936AAB" w14:textId="77777777" w:rsidR="00FD3DCE" w:rsidRPr="00FD3DCE" w:rsidRDefault="00FD3DCE" w:rsidP="0074043A">
            <w:pPr>
              <w:rPr>
                <w:rFonts w:eastAsia="Aptos"/>
              </w:rPr>
            </w:pPr>
            <w:r w:rsidRPr="00FD3DCE">
              <w:rPr>
                <w:rFonts w:eastAsia="Calibri"/>
              </w:rPr>
              <w:t>112.0</w:t>
            </w:r>
          </w:p>
        </w:tc>
        <w:tc>
          <w:tcPr>
            <w:tcW w:w="676" w:type="dxa"/>
            <w:vAlign w:val="center"/>
          </w:tcPr>
          <w:p w14:paraId="3F70198F" w14:textId="77777777" w:rsidR="00FD3DCE" w:rsidRPr="00FD3DCE" w:rsidRDefault="00FD3DCE" w:rsidP="0074043A">
            <w:pPr>
              <w:rPr>
                <w:rFonts w:eastAsia="Aptos"/>
              </w:rPr>
            </w:pPr>
          </w:p>
        </w:tc>
        <w:tc>
          <w:tcPr>
            <w:tcW w:w="1025" w:type="dxa"/>
            <w:vAlign w:val="center"/>
          </w:tcPr>
          <w:p w14:paraId="4A914B1B" w14:textId="77777777" w:rsidR="00FD3DCE" w:rsidRPr="00FD3DCE" w:rsidRDefault="00FD3DCE" w:rsidP="0074043A">
            <w:pPr>
              <w:rPr>
                <w:rFonts w:eastAsia="Aptos"/>
              </w:rPr>
            </w:pPr>
          </w:p>
        </w:tc>
      </w:tr>
      <w:tr w:rsidR="00FD3DCE" w:rsidRPr="00FD3DCE" w14:paraId="65BE131C" w14:textId="77777777" w:rsidTr="0074043A">
        <w:trPr>
          <w:trHeight w:val="227"/>
        </w:trPr>
        <w:tc>
          <w:tcPr>
            <w:tcW w:w="674" w:type="dxa"/>
            <w:vAlign w:val="center"/>
          </w:tcPr>
          <w:p w14:paraId="3743EB48" w14:textId="77777777" w:rsidR="00FD3DCE" w:rsidRPr="00FD3DCE" w:rsidRDefault="00FD3DCE" w:rsidP="0074043A">
            <w:pPr>
              <w:rPr>
                <w:rFonts w:eastAsia="Aptos"/>
              </w:rPr>
            </w:pPr>
            <w:r w:rsidRPr="00FD3DCE">
              <w:rPr>
                <w:rFonts w:eastAsia="Aptos"/>
              </w:rPr>
              <w:t>5</w:t>
            </w:r>
          </w:p>
        </w:tc>
        <w:tc>
          <w:tcPr>
            <w:tcW w:w="3149" w:type="dxa"/>
            <w:vAlign w:val="center"/>
          </w:tcPr>
          <w:p w14:paraId="43A5EBB1" w14:textId="77777777" w:rsidR="00FD3DCE" w:rsidRPr="00FD3DCE" w:rsidRDefault="00FD3DCE" w:rsidP="0074043A">
            <w:pPr>
              <w:rPr>
                <w:rFonts w:eastAsia="Aptos"/>
              </w:rPr>
            </w:pPr>
            <w:r w:rsidRPr="00FD3DCE">
              <w:rPr>
                <w:rFonts w:eastAsia="Aptos"/>
              </w:rPr>
              <w:t>Supporting Pipe</w:t>
            </w:r>
          </w:p>
        </w:tc>
        <w:tc>
          <w:tcPr>
            <w:tcW w:w="3827" w:type="dxa"/>
            <w:vAlign w:val="center"/>
          </w:tcPr>
          <w:p w14:paraId="4F4FCA87" w14:textId="77777777" w:rsidR="00FD3DCE" w:rsidRPr="00FD3DCE" w:rsidRDefault="00FD3DCE" w:rsidP="0074043A">
            <w:pPr>
              <w:rPr>
                <w:rFonts w:eastAsia="Aptos"/>
              </w:rPr>
            </w:pPr>
            <w:proofErr w:type="gramStart"/>
            <w:r w:rsidRPr="00FD3DCE">
              <w:rPr>
                <w:rFonts w:eastAsia="Aptos"/>
              </w:rPr>
              <w:t>2''</w:t>
            </w:r>
            <w:proofErr w:type="gramEnd"/>
            <w:r w:rsidRPr="00FD3DCE">
              <w:rPr>
                <w:rFonts w:eastAsia="Aptos"/>
              </w:rPr>
              <w:t>x1''</w:t>
            </w:r>
          </w:p>
        </w:tc>
        <w:tc>
          <w:tcPr>
            <w:tcW w:w="672" w:type="dxa"/>
            <w:vAlign w:val="center"/>
          </w:tcPr>
          <w:p w14:paraId="43198618" w14:textId="77777777" w:rsidR="00FD3DCE" w:rsidRPr="00FD3DCE" w:rsidRDefault="00FD3DCE" w:rsidP="0074043A">
            <w:pPr>
              <w:rPr>
                <w:rFonts w:eastAsia="Aptos"/>
              </w:rPr>
            </w:pPr>
            <w:proofErr w:type="spellStart"/>
            <w:r w:rsidRPr="00FD3DCE">
              <w:rPr>
                <w:rFonts w:eastAsia="Aptos"/>
              </w:rPr>
              <w:t>rft</w:t>
            </w:r>
            <w:proofErr w:type="spellEnd"/>
          </w:p>
        </w:tc>
        <w:tc>
          <w:tcPr>
            <w:tcW w:w="887" w:type="dxa"/>
          </w:tcPr>
          <w:p w14:paraId="453A1385" w14:textId="715B28D2" w:rsidR="00FD3DCE" w:rsidRPr="00FD3DCE" w:rsidRDefault="00B133A1" w:rsidP="0074043A">
            <w:pPr>
              <w:rPr>
                <w:rFonts w:eastAsia="Aptos"/>
              </w:rPr>
            </w:pPr>
            <w:r>
              <w:rPr>
                <w:rFonts w:eastAsia="Calibri"/>
              </w:rPr>
              <w:t>10</w:t>
            </w:r>
            <w:r w:rsidR="00FD3DCE" w:rsidRPr="00FD3DCE">
              <w:rPr>
                <w:rFonts w:eastAsia="Calibri"/>
              </w:rPr>
              <w:t>0.0</w:t>
            </w:r>
          </w:p>
        </w:tc>
        <w:tc>
          <w:tcPr>
            <w:tcW w:w="676" w:type="dxa"/>
            <w:vAlign w:val="center"/>
          </w:tcPr>
          <w:p w14:paraId="600BB61F" w14:textId="77777777" w:rsidR="00FD3DCE" w:rsidRPr="00FD3DCE" w:rsidRDefault="00FD3DCE" w:rsidP="0074043A">
            <w:pPr>
              <w:rPr>
                <w:rFonts w:eastAsia="Aptos"/>
              </w:rPr>
            </w:pPr>
          </w:p>
        </w:tc>
        <w:tc>
          <w:tcPr>
            <w:tcW w:w="1025" w:type="dxa"/>
            <w:vAlign w:val="center"/>
          </w:tcPr>
          <w:p w14:paraId="3C56B72D" w14:textId="77777777" w:rsidR="00FD3DCE" w:rsidRPr="00FD3DCE" w:rsidRDefault="00FD3DCE" w:rsidP="0074043A">
            <w:pPr>
              <w:rPr>
                <w:rFonts w:eastAsia="Aptos"/>
              </w:rPr>
            </w:pPr>
          </w:p>
        </w:tc>
      </w:tr>
      <w:tr w:rsidR="00FD3DCE" w:rsidRPr="00FD3DCE" w14:paraId="2E186FD1" w14:textId="77777777" w:rsidTr="0074043A">
        <w:trPr>
          <w:trHeight w:val="227"/>
        </w:trPr>
        <w:tc>
          <w:tcPr>
            <w:tcW w:w="674" w:type="dxa"/>
            <w:vAlign w:val="center"/>
          </w:tcPr>
          <w:p w14:paraId="47F00A3D" w14:textId="77777777" w:rsidR="00FD3DCE" w:rsidRPr="00FD3DCE" w:rsidRDefault="00FD3DCE" w:rsidP="0074043A">
            <w:pPr>
              <w:rPr>
                <w:rFonts w:eastAsia="Aptos"/>
              </w:rPr>
            </w:pPr>
            <w:r w:rsidRPr="00FD3DCE">
              <w:rPr>
                <w:rFonts w:eastAsia="Aptos"/>
              </w:rPr>
              <w:t>6</w:t>
            </w:r>
          </w:p>
        </w:tc>
        <w:tc>
          <w:tcPr>
            <w:tcW w:w="3149" w:type="dxa"/>
            <w:vAlign w:val="center"/>
          </w:tcPr>
          <w:p w14:paraId="5EC5A3AB" w14:textId="77777777" w:rsidR="00FD3DCE" w:rsidRPr="00FD3DCE" w:rsidRDefault="00FD3DCE" w:rsidP="0074043A">
            <w:pPr>
              <w:rPr>
                <w:rFonts w:eastAsia="Aptos"/>
              </w:rPr>
            </w:pPr>
            <w:r w:rsidRPr="00FD3DCE">
              <w:rPr>
                <w:rFonts w:eastAsia="Aptos"/>
              </w:rPr>
              <w:t>Bedding</w:t>
            </w:r>
          </w:p>
        </w:tc>
        <w:tc>
          <w:tcPr>
            <w:tcW w:w="3827" w:type="dxa"/>
            <w:vAlign w:val="center"/>
          </w:tcPr>
          <w:p w14:paraId="5F24CB55" w14:textId="77777777" w:rsidR="00FD3DCE" w:rsidRPr="00FD3DCE" w:rsidRDefault="00FD3DCE" w:rsidP="0074043A">
            <w:pPr>
              <w:rPr>
                <w:rFonts w:eastAsia="Aptos"/>
              </w:rPr>
            </w:pPr>
            <w:r w:rsidRPr="00FD3DCE">
              <w:rPr>
                <w:rFonts w:eastAsia="Aptos"/>
              </w:rPr>
              <w:t>D41</w:t>
            </w:r>
          </w:p>
        </w:tc>
        <w:tc>
          <w:tcPr>
            <w:tcW w:w="672" w:type="dxa"/>
            <w:vAlign w:val="center"/>
          </w:tcPr>
          <w:p w14:paraId="21997185" w14:textId="77777777" w:rsidR="00FD3DCE" w:rsidRPr="00FD3DCE" w:rsidRDefault="00FD3DCE" w:rsidP="0074043A">
            <w:pPr>
              <w:rPr>
                <w:rFonts w:eastAsia="Aptos"/>
              </w:rPr>
            </w:pPr>
            <w:proofErr w:type="spellStart"/>
            <w:r w:rsidRPr="00FD3DCE">
              <w:rPr>
                <w:rFonts w:eastAsia="Aptos"/>
              </w:rPr>
              <w:t>rft</w:t>
            </w:r>
            <w:proofErr w:type="spellEnd"/>
          </w:p>
        </w:tc>
        <w:tc>
          <w:tcPr>
            <w:tcW w:w="887" w:type="dxa"/>
          </w:tcPr>
          <w:p w14:paraId="16A4B58A" w14:textId="75BC898D" w:rsidR="00FD3DCE" w:rsidRPr="00FD3DCE" w:rsidRDefault="00FF22EF" w:rsidP="0074043A">
            <w:pPr>
              <w:rPr>
                <w:rFonts w:eastAsia="Aptos"/>
              </w:rPr>
            </w:pPr>
            <w:r>
              <w:rPr>
                <w:rFonts w:eastAsia="Calibri"/>
              </w:rPr>
              <w:t>630.0</w:t>
            </w:r>
          </w:p>
        </w:tc>
        <w:tc>
          <w:tcPr>
            <w:tcW w:w="676" w:type="dxa"/>
            <w:vAlign w:val="center"/>
          </w:tcPr>
          <w:p w14:paraId="47D527C7" w14:textId="77777777" w:rsidR="00FD3DCE" w:rsidRPr="00FD3DCE" w:rsidRDefault="00FD3DCE" w:rsidP="0074043A">
            <w:pPr>
              <w:rPr>
                <w:rFonts w:eastAsia="Aptos"/>
              </w:rPr>
            </w:pPr>
          </w:p>
        </w:tc>
        <w:tc>
          <w:tcPr>
            <w:tcW w:w="1025" w:type="dxa"/>
            <w:vAlign w:val="center"/>
          </w:tcPr>
          <w:p w14:paraId="5763E36B" w14:textId="77777777" w:rsidR="00FD3DCE" w:rsidRPr="00FD3DCE" w:rsidRDefault="00FD3DCE" w:rsidP="0074043A">
            <w:pPr>
              <w:rPr>
                <w:rFonts w:eastAsia="Aptos"/>
              </w:rPr>
            </w:pPr>
          </w:p>
        </w:tc>
      </w:tr>
      <w:tr w:rsidR="00B133A1" w:rsidRPr="00FD3DCE" w14:paraId="3A99C858" w14:textId="77777777" w:rsidTr="0074043A">
        <w:trPr>
          <w:trHeight w:val="227"/>
        </w:trPr>
        <w:tc>
          <w:tcPr>
            <w:tcW w:w="674" w:type="dxa"/>
            <w:vAlign w:val="center"/>
          </w:tcPr>
          <w:p w14:paraId="5E26B080" w14:textId="2BAF9572" w:rsidR="00B133A1" w:rsidRDefault="00C11A1E" w:rsidP="0074043A">
            <w:pPr>
              <w:rPr>
                <w:rFonts w:eastAsia="Aptos"/>
              </w:rPr>
            </w:pPr>
            <w:r>
              <w:rPr>
                <w:rFonts w:eastAsia="Aptos"/>
              </w:rPr>
              <w:t>7</w:t>
            </w:r>
          </w:p>
        </w:tc>
        <w:tc>
          <w:tcPr>
            <w:tcW w:w="3149" w:type="dxa"/>
            <w:vAlign w:val="center"/>
          </w:tcPr>
          <w:p w14:paraId="0D4DFFE9" w14:textId="0B6B337C" w:rsidR="00B133A1" w:rsidRPr="00FD3DCE" w:rsidRDefault="00B133A1" w:rsidP="0074043A">
            <w:pPr>
              <w:rPr>
                <w:rFonts w:eastAsia="Aptos"/>
              </w:rPr>
            </w:pPr>
            <w:r>
              <w:rPr>
                <w:rFonts w:eastAsia="Aptos"/>
              </w:rPr>
              <w:t xml:space="preserve">Angle </w:t>
            </w:r>
          </w:p>
        </w:tc>
        <w:tc>
          <w:tcPr>
            <w:tcW w:w="3827" w:type="dxa"/>
            <w:vAlign w:val="center"/>
          </w:tcPr>
          <w:p w14:paraId="045F4638" w14:textId="242BD799" w:rsidR="00B133A1" w:rsidRPr="00FD3DCE" w:rsidRDefault="00B133A1" w:rsidP="0074043A">
            <w:pPr>
              <w:rPr>
                <w:rFonts w:eastAsia="Aptos"/>
              </w:rPr>
            </w:pPr>
            <w:r>
              <w:rPr>
                <w:rFonts w:eastAsia="Aptos"/>
              </w:rPr>
              <w:t>1.5”x1.5” size thickness 3mm</w:t>
            </w:r>
          </w:p>
        </w:tc>
        <w:tc>
          <w:tcPr>
            <w:tcW w:w="672" w:type="dxa"/>
            <w:vAlign w:val="center"/>
          </w:tcPr>
          <w:p w14:paraId="56158B23" w14:textId="4A577AC9" w:rsidR="00B133A1" w:rsidRPr="00FD3DCE" w:rsidRDefault="00B133A1" w:rsidP="0074043A">
            <w:pPr>
              <w:rPr>
                <w:rFonts w:eastAsia="Aptos"/>
              </w:rPr>
            </w:pPr>
            <w:proofErr w:type="spellStart"/>
            <w:r>
              <w:rPr>
                <w:rFonts w:eastAsia="Aptos"/>
              </w:rPr>
              <w:t>rft</w:t>
            </w:r>
            <w:proofErr w:type="spellEnd"/>
          </w:p>
        </w:tc>
        <w:tc>
          <w:tcPr>
            <w:tcW w:w="887" w:type="dxa"/>
          </w:tcPr>
          <w:p w14:paraId="1387B1C8" w14:textId="55F2D93A" w:rsidR="00B133A1" w:rsidRPr="00FD3DCE" w:rsidRDefault="00B133A1" w:rsidP="0074043A">
            <w:pPr>
              <w:rPr>
                <w:rFonts w:eastAsia="Calibri"/>
              </w:rPr>
            </w:pPr>
            <w:r>
              <w:rPr>
                <w:rFonts w:eastAsia="Calibri"/>
              </w:rPr>
              <w:t>24</w:t>
            </w:r>
          </w:p>
        </w:tc>
        <w:tc>
          <w:tcPr>
            <w:tcW w:w="676" w:type="dxa"/>
            <w:vAlign w:val="center"/>
          </w:tcPr>
          <w:p w14:paraId="57BC06FE" w14:textId="77777777" w:rsidR="00B133A1" w:rsidRPr="00FD3DCE" w:rsidRDefault="00B133A1" w:rsidP="0074043A">
            <w:pPr>
              <w:rPr>
                <w:rFonts w:eastAsia="Aptos"/>
              </w:rPr>
            </w:pPr>
          </w:p>
        </w:tc>
        <w:tc>
          <w:tcPr>
            <w:tcW w:w="1025" w:type="dxa"/>
            <w:vAlign w:val="center"/>
          </w:tcPr>
          <w:p w14:paraId="63652719" w14:textId="77777777" w:rsidR="00B133A1" w:rsidRPr="00FD3DCE" w:rsidRDefault="00B133A1" w:rsidP="0074043A">
            <w:pPr>
              <w:rPr>
                <w:rFonts w:eastAsia="Aptos"/>
              </w:rPr>
            </w:pPr>
          </w:p>
        </w:tc>
      </w:tr>
      <w:tr w:rsidR="00FD3DCE" w:rsidRPr="00FD3DCE" w14:paraId="5A49D330" w14:textId="77777777" w:rsidTr="0074043A">
        <w:trPr>
          <w:trHeight w:val="227"/>
        </w:trPr>
        <w:tc>
          <w:tcPr>
            <w:tcW w:w="674" w:type="dxa"/>
            <w:vAlign w:val="center"/>
          </w:tcPr>
          <w:p w14:paraId="7A8666A2" w14:textId="33CF22C5" w:rsidR="00FD3DCE" w:rsidRPr="00FD3DCE" w:rsidRDefault="003677D1" w:rsidP="0074043A">
            <w:pPr>
              <w:rPr>
                <w:rFonts w:eastAsia="Aptos"/>
              </w:rPr>
            </w:pPr>
            <w:r>
              <w:rPr>
                <w:rFonts w:eastAsia="Aptos"/>
              </w:rPr>
              <w:t>8</w:t>
            </w:r>
          </w:p>
        </w:tc>
        <w:tc>
          <w:tcPr>
            <w:tcW w:w="3149" w:type="dxa"/>
            <w:vAlign w:val="center"/>
          </w:tcPr>
          <w:p w14:paraId="111C6085" w14:textId="77777777" w:rsidR="00FD3DCE" w:rsidRPr="00FD3DCE" w:rsidRDefault="00FD3DCE" w:rsidP="0074043A">
            <w:pPr>
              <w:rPr>
                <w:rFonts w:eastAsia="Aptos"/>
              </w:rPr>
            </w:pPr>
            <w:r w:rsidRPr="00FD3DCE">
              <w:rPr>
                <w:rFonts w:eastAsia="Aptos"/>
              </w:rPr>
              <w:t>Glasses</w:t>
            </w:r>
          </w:p>
        </w:tc>
        <w:tc>
          <w:tcPr>
            <w:tcW w:w="3827" w:type="dxa"/>
            <w:vAlign w:val="center"/>
          </w:tcPr>
          <w:p w14:paraId="0953C3E7" w14:textId="75AA21CF" w:rsidR="00FD3DCE" w:rsidRPr="00FD3DCE" w:rsidRDefault="00FD3DCE" w:rsidP="0074043A">
            <w:pPr>
              <w:rPr>
                <w:rFonts w:eastAsia="Aptos"/>
              </w:rPr>
            </w:pPr>
            <w:r w:rsidRPr="00FD3DCE">
              <w:rPr>
                <w:rFonts w:eastAsia="Aptos"/>
              </w:rPr>
              <w:t>Thickness=5mm</w:t>
            </w:r>
            <w:r w:rsidR="0074043A">
              <w:rPr>
                <w:rFonts w:eastAsia="Aptos"/>
              </w:rPr>
              <w:t xml:space="preserve"> </w:t>
            </w:r>
            <w:r w:rsidRPr="00FD3DCE">
              <w:rPr>
                <w:rFonts w:eastAsia="Aptos"/>
              </w:rPr>
              <w:t xml:space="preserve">Length=3.5-ft, </w:t>
            </w:r>
            <w:r w:rsidR="0074043A">
              <w:rPr>
                <w:rFonts w:eastAsia="Aptos"/>
              </w:rPr>
              <w:t>w</w:t>
            </w:r>
            <w:r w:rsidRPr="00FD3DCE">
              <w:rPr>
                <w:rFonts w:eastAsia="Aptos"/>
              </w:rPr>
              <w:t>idth=2.5-ft</w:t>
            </w:r>
            <w:r w:rsidR="0074043A">
              <w:rPr>
                <w:rFonts w:eastAsia="Aptos"/>
              </w:rPr>
              <w:t xml:space="preserve"> </w:t>
            </w:r>
            <w:r w:rsidRPr="00FD3DCE">
              <w:rPr>
                <w:rFonts w:eastAsia="Aptos"/>
              </w:rPr>
              <w:t>Total No=70</w:t>
            </w:r>
          </w:p>
        </w:tc>
        <w:tc>
          <w:tcPr>
            <w:tcW w:w="672" w:type="dxa"/>
            <w:vAlign w:val="center"/>
          </w:tcPr>
          <w:p w14:paraId="6D8F1895" w14:textId="77777777" w:rsidR="00FD3DCE" w:rsidRPr="00FD3DCE" w:rsidRDefault="00FD3DCE" w:rsidP="0074043A">
            <w:pPr>
              <w:rPr>
                <w:rFonts w:eastAsia="Aptos"/>
              </w:rPr>
            </w:pPr>
            <w:proofErr w:type="spellStart"/>
            <w:r w:rsidRPr="00FD3DCE">
              <w:rPr>
                <w:rFonts w:eastAsia="Aptos"/>
              </w:rPr>
              <w:t>sft</w:t>
            </w:r>
            <w:proofErr w:type="spellEnd"/>
          </w:p>
        </w:tc>
        <w:tc>
          <w:tcPr>
            <w:tcW w:w="887" w:type="dxa"/>
          </w:tcPr>
          <w:p w14:paraId="25AEF7A7" w14:textId="77777777" w:rsidR="00FD3DCE" w:rsidRPr="00FD3DCE" w:rsidRDefault="00FD3DCE" w:rsidP="0074043A">
            <w:pPr>
              <w:rPr>
                <w:rFonts w:eastAsia="Aptos"/>
              </w:rPr>
            </w:pPr>
            <w:r w:rsidRPr="00FD3DCE">
              <w:rPr>
                <w:rFonts w:eastAsia="Calibri"/>
              </w:rPr>
              <w:t>612.50</w:t>
            </w:r>
          </w:p>
        </w:tc>
        <w:tc>
          <w:tcPr>
            <w:tcW w:w="676" w:type="dxa"/>
            <w:vAlign w:val="center"/>
          </w:tcPr>
          <w:p w14:paraId="445F8E52" w14:textId="77777777" w:rsidR="00FD3DCE" w:rsidRPr="00FD3DCE" w:rsidRDefault="00FD3DCE" w:rsidP="0074043A">
            <w:pPr>
              <w:rPr>
                <w:rFonts w:eastAsia="Aptos"/>
              </w:rPr>
            </w:pPr>
          </w:p>
        </w:tc>
        <w:tc>
          <w:tcPr>
            <w:tcW w:w="1025" w:type="dxa"/>
            <w:vAlign w:val="center"/>
          </w:tcPr>
          <w:p w14:paraId="20E3B2A9" w14:textId="77777777" w:rsidR="00FD3DCE" w:rsidRPr="00FD3DCE" w:rsidRDefault="00FD3DCE" w:rsidP="0074043A">
            <w:pPr>
              <w:rPr>
                <w:rFonts w:eastAsia="Aptos"/>
              </w:rPr>
            </w:pPr>
          </w:p>
        </w:tc>
      </w:tr>
      <w:tr w:rsidR="00FD3DCE" w:rsidRPr="00FD3DCE" w14:paraId="785C27F2" w14:textId="77777777" w:rsidTr="0074043A">
        <w:trPr>
          <w:trHeight w:val="227"/>
        </w:trPr>
        <w:tc>
          <w:tcPr>
            <w:tcW w:w="674" w:type="dxa"/>
            <w:vAlign w:val="center"/>
          </w:tcPr>
          <w:p w14:paraId="5D37B173" w14:textId="3BE3761E" w:rsidR="00FD3DCE" w:rsidRPr="00FD3DCE" w:rsidRDefault="003677D1" w:rsidP="0074043A">
            <w:pPr>
              <w:rPr>
                <w:rFonts w:eastAsia="Aptos"/>
              </w:rPr>
            </w:pPr>
            <w:r>
              <w:rPr>
                <w:rFonts w:eastAsia="Aptos"/>
              </w:rPr>
              <w:t>9</w:t>
            </w:r>
          </w:p>
        </w:tc>
        <w:tc>
          <w:tcPr>
            <w:tcW w:w="3149" w:type="dxa"/>
            <w:vAlign w:val="center"/>
          </w:tcPr>
          <w:p w14:paraId="3C9F80E3" w14:textId="34D9ADAA" w:rsidR="00FD3DCE" w:rsidRPr="00FD3DCE" w:rsidRDefault="00B133A1" w:rsidP="0074043A">
            <w:pPr>
              <w:rPr>
                <w:rFonts w:eastAsia="Aptos"/>
              </w:rPr>
            </w:pPr>
            <w:r>
              <w:rPr>
                <w:rFonts w:eastAsia="Aptos"/>
              </w:rPr>
              <w:t>Rubber Packing</w:t>
            </w:r>
          </w:p>
        </w:tc>
        <w:tc>
          <w:tcPr>
            <w:tcW w:w="3827" w:type="dxa"/>
            <w:vAlign w:val="center"/>
          </w:tcPr>
          <w:p w14:paraId="4E2064D2" w14:textId="77777777" w:rsidR="00FD3DCE" w:rsidRPr="00FD3DCE" w:rsidRDefault="00FD3DCE" w:rsidP="0074043A">
            <w:pPr>
              <w:rPr>
                <w:rFonts w:eastAsia="Aptos"/>
              </w:rPr>
            </w:pPr>
            <w:r w:rsidRPr="00FD3DCE">
              <w:rPr>
                <w:rFonts w:eastAsia="Aptos"/>
              </w:rPr>
              <w:t>PVC Super fix</w:t>
            </w:r>
          </w:p>
        </w:tc>
        <w:tc>
          <w:tcPr>
            <w:tcW w:w="672" w:type="dxa"/>
            <w:vAlign w:val="center"/>
          </w:tcPr>
          <w:p w14:paraId="4BC8BCC2" w14:textId="77777777" w:rsidR="00FD3DCE" w:rsidRPr="00FD3DCE" w:rsidRDefault="00FD3DCE" w:rsidP="0074043A">
            <w:pPr>
              <w:rPr>
                <w:rFonts w:eastAsia="Aptos"/>
              </w:rPr>
            </w:pPr>
            <w:proofErr w:type="spellStart"/>
            <w:r w:rsidRPr="00FD3DCE">
              <w:rPr>
                <w:rFonts w:eastAsia="Aptos"/>
              </w:rPr>
              <w:t>rft</w:t>
            </w:r>
            <w:proofErr w:type="spellEnd"/>
          </w:p>
        </w:tc>
        <w:tc>
          <w:tcPr>
            <w:tcW w:w="887" w:type="dxa"/>
          </w:tcPr>
          <w:p w14:paraId="6EFE2A9A" w14:textId="07EE8B71" w:rsidR="00FD3DCE" w:rsidRPr="00FD3DCE" w:rsidRDefault="00B133A1" w:rsidP="0074043A">
            <w:pPr>
              <w:rPr>
                <w:rFonts w:eastAsia="Aptos"/>
              </w:rPr>
            </w:pPr>
            <w:r>
              <w:rPr>
                <w:rFonts w:eastAsia="Calibri"/>
              </w:rPr>
              <w:t>63</w:t>
            </w:r>
            <w:r w:rsidR="00FF22EF">
              <w:rPr>
                <w:rFonts w:eastAsia="Calibri"/>
              </w:rPr>
              <w:t>0</w:t>
            </w:r>
            <w:r w:rsidR="00FD3DCE" w:rsidRPr="00FD3DCE">
              <w:rPr>
                <w:rFonts w:eastAsia="Calibri"/>
              </w:rPr>
              <w:t>.0</w:t>
            </w:r>
          </w:p>
        </w:tc>
        <w:tc>
          <w:tcPr>
            <w:tcW w:w="676" w:type="dxa"/>
            <w:vAlign w:val="center"/>
          </w:tcPr>
          <w:p w14:paraId="27B544C4" w14:textId="77777777" w:rsidR="00FD3DCE" w:rsidRPr="00FD3DCE" w:rsidRDefault="00FD3DCE" w:rsidP="0074043A">
            <w:pPr>
              <w:rPr>
                <w:rFonts w:eastAsia="Aptos"/>
              </w:rPr>
            </w:pPr>
          </w:p>
        </w:tc>
        <w:tc>
          <w:tcPr>
            <w:tcW w:w="1025" w:type="dxa"/>
            <w:vAlign w:val="center"/>
          </w:tcPr>
          <w:p w14:paraId="701BDF8D" w14:textId="77777777" w:rsidR="00FD3DCE" w:rsidRPr="00FD3DCE" w:rsidRDefault="00FD3DCE" w:rsidP="0074043A">
            <w:pPr>
              <w:rPr>
                <w:rFonts w:eastAsia="Aptos"/>
              </w:rPr>
            </w:pPr>
          </w:p>
        </w:tc>
      </w:tr>
      <w:tr w:rsidR="00FD3DCE" w:rsidRPr="00FD3DCE" w14:paraId="38C335C2" w14:textId="77777777" w:rsidTr="0074043A">
        <w:trPr>
          <w:trHeight w:val="227"/>
        </w:trPr>
        <w:tc>
          <w:tcPr>
            <w:tcW w:w="674" w:type="dxa"/>
            <w:vAlign w:val="center"/>
          </w:tcPr>
          <w:p w14:paraId="02755558" w14:textId="2FD2BDB0" w:rsidR="00FD3DCE" w:rsidRPr="00FD3DCE" w:rsidRDefault="003677D1" w:rsidP="0074043A">
            <w:pPr>
              <w:rPr>
                <w:rFonts w:eastAsia="Aptos"/>
              </w:rPr>
            </w:pPr>
            <w:r>
              <w:rPr>
                <w:rFonts w:eastAsia="Aptos"/>
              </w:rPr>
              <w:t>10</w:t>
            </w:r>
          </w:p>
        </w:tc>
        <w:tc>
          <w:tcPr>
            <w:tcW w:w="3149" w:type="dxa"/>
            <w:vAlign w:val="center"/>
          </w:tcPr>
          <w:p w14:paraId="6A57D022" w14:textId="77777777" w:rsidR="00FD3DCE" w:rsidRPr="00FD3DCE" w:rsidRDefault="00FD3DCE" w:rsidP="0074043A">
            <w:pPr>
              <w:rPr>
                <w:rFonts w:eastAsia="Aptos"/>
              </w:rPr>
            </w:pPr>
            <w:r w:rsidRPr="00FD3DCE">
              <w:rPr>
                <w:rFonts w:eastAsia="Aptos"/>
              </w:rPr>
              <w:t>Silicon</w:t>
            </w:r>
          </w:p>
        </w:tc>
        <w:tc>
          <w:tcPr>
            <w:tcW w:w="3827" w:type="dxa"/>
            <w:vAlign w:val="center"/>
          </w:tcPr>
          <w:p w14:paraId="45D886EA" w14:textId="77777777" w:rsidR="00FD3DCE" w:rsidRPr="00FD3DCE" w:rsidRDefault="00FD3DCE" w:rsidP="0074043A">
            <w:pPr>
              <w:rPr>
                <w:rFonts w:eastAsia="Aptos"/>
              </w:rPr>
            </w:pPr>
          </w:p>
        </w:tc>
        <w:tc>
          <w:tcPr>
            <w:tcW w:w="672" w:type="dxa"/>
            <w:vAlign w:val="center"/>
          </w:tcPr>
          <w:p w14:paraId="1EBC9255" w14:textId="77777777" w:rsidR="00FD3DCE" w:rsidRPr="00FD3DCE" w:rsidRDefault="00FD3DCE" w:rsidP="0074043A">
            <w:pPr>
              <w:rPr>
                <w:rFonts w:eastAsia="Aptos"/>
              </w:rPr>
            </w:pPr>
            <w:r w:rsidRPr="00FD3DCE">
              <w:rPr>
                <w:rFonts w:eastAsia="Aptos"/>
              </w:rPr>
              <w:t>No</w:t>
            </w:r>
          </w:p>
        </w:tc>
        <w:tc>
          <w:tcPr>
            <w:tcW w:w="887" w:type="dxa"/>
          </w:tcPr>
          <w:p w14:paraId="434679C1" w14:textId="5E13D0A1" w:rsidR="00FD3DCE" w:rsidRPr="00FD3DCE" w:rsidRDefault="00B133A1" w:rsidP="0074043A">
            <w:pPr>
              <w:rPr>
                <w:rFonts w:eastAsia="Aptos"/>
              </w:rPr>
            </w:pPr>
            <w:r>
              <w:rPr>
                <w:rFonts w:eastAsia="Calibri"/>
              </w:rPr>
              <w:t>16</w:t>
            </w:r>
            <w:r w:rsidR="00FD3DCE" w:rsidRPr="00FD3DCE">
              <w:rPr>
                <w:rFonts w:eastAsia="Calibri"/>
              </w:rPr>
              <w:t>.0</w:t>
            </w:r>
          </w:p>
        </w:tc>
        <w:tc>
          <w:tcPr>
            <w:tcW w:w="676" w:type="dxa"/>
            <w:vAlign w:val="center"/>
          </w:tcPr>
          <w:p w14:paraId="01B9C7C5" w14:textId="77777777" w:rsidR="00FD3DCE" w:rsidRPr="00FD3DCE" w:rsidRDefault="00FD3DCE" w:rsidP="0074043A">
            <w:pPr>
              <w:rPr>
                <w:rFonts w:eastAsia="Aptos"/>
              </w:rPr>
            </w:pPr>
          </w:p>
        </w:tc>
        <w:tc>
          <w:tcPr>
            <w:tcW w:w="1025" w:type="dxa"/>
            <w:vAlign w:val="center"/>
          </w:tcPr>
          <w:p w14:paraId="4F317E32" w14:textId="77777777" w:rsidR="00FD3DCE" w:rsidRPr="00FD3DCE" w:rsidRDefault="00FD3DCE" w:rsidP="0074043A">
            <w:pPr>
              <w:rPr>
                <w:rFonts w:eastAsia="Aptos"/>
              </w:rPr>
            </w:pPr>
          </w:p>
        </w:tc>
      </w:tr>
      <w:tr w:rsidR="006C28F6" w:rsidRPr="00FD3DCE" w14:paraId="5A800D47" w14:textId="77777777" w:rsidTr="0074043A">
        <w:trPr>
          <w:trHeight w:val="227"/>
        </w:trPr>
        <w:tc>
          <w:tcPr>
            <w:tcW w:w="674" w:type="dxa"/>
            <w:vAlign w:val="center"/>
          </w:tcPr>
          <w:p w14:paraId="4966F180" w14:textId="6BF76AF8" w:rsidR="006C28F6" w:rsidRPr="00FD3DCE" w:rsidRDefault="006C28F6" w:rsidP="0074043A">
            <w:pPr>
              <w:rPr>
                <w:rFonts w:eastAsia="Aptos"/>
              </w:rPr>
            </w:pPr>
            <w:r>
              <w:rPr>
                <w:rFonts w:eastAsia="Aptos"/>
              </w:rPr>
              <w:t>1</w:t>
            </w:r>
            <w:r w:rsidR="003677D1">
              <w:rPr>
                <w:rFonts w:eastAsia="Aptos"/>
              </w:rPr>
              <w:t>1</w:t>
            </w:r>
          </w:p>
        </w:tc>
        <w:tc>
          <w:tcPr>
            <w:tcW w:w="3149" w:type="dxa"/>
            <w:vAlign w:val="center"/>
          </w:tcPr>
          <w:p w14:paraId="0D4B951E" w14:textId="512644AE" w:rsidR="006C28F6" w:rsidRPr="00FD3DCE" w:rsidRDefault="006C28F6" w:rsidP="0074043A">
            <w:pPr>
              <w:rPr>
                <w:rFonts w:eastAsia="Aptos"/>
              </w:rPr>
            </w:pPr>
            <w:r>
              <w:rPr>
                <w:rFonts w:eastAsia="Aptos"/>
              </w:rPr>
              <w:t>Thermometer</w:t>
            </w:r>
            <w:r w:rsidR="007D418F">
              <w:rPr>
                <w:rFonts w:eastAsia="Aptos"/>
              </w:rPr>
              <w:t>/Hygrometer</w:t>
            </w:r>
          </w:p>
        </w:tc>
        <w:tc>
          <w:tcPr>
            <w:tcW w:w="3827" w:type="dxa"/>
            <w:vAlign w:val="center"/>
          </w:tcPr>
          <w:p w14:paraId="27A45CAB" w14:textId="3514F53B" w:rsidR="006C28F6" w:rsidRPr="00FD3DCE" w:rsidRDefault="007D418F" w:rsidP="0074043A">
            <w:pPr>
              <w:rPr>
                <w:rFonts w:eastAsia="Aptos"/>
              </w:rPr>
            </w:pPr>
            <w:r>
              <w:rPr>
                <w:rFonts w:eastAsia="Aptos"/>
              </w:rPr>
              <w:t>Analog indicator indoor outdoor thermometer Hygrometer L15</w:t>
            </w:r>
          </w:p>
        </w:tc>
        <w:tc>
          <w:tcPr>
            <w:tcW w:w="672" w:type="dxa"/>
            <w:vAlign w:val="center"/>
          </w:tcPr>
          <w:p w14:paraId="6783CB82" w14:textId="03D8921C" w:rsidR="006C28F6" w:rsidRPr="00FD3DCE" w:rsidRDefault="006C28F6" w:rsidP="0074043A">
            <w:pPr>
              <w:rPr>
                <w:rFonts w:eastAsia="Aptos"/>
              </w:rPr>
            </w:pPr>
            <w:r>
              <w:rPr>
                <w:rFonts w:eastAsia="Aptos"/>
              </w:rPr>
              <w:t>No</w:t>
            </w:r>
          </w:p>
        </w:tc>
        <w:tc>
          <w:tcPr>
            <w:tcW w:w="887" w:type="dxa"/>
          </w:tcPr>
          <w:p w14:paraId="46232DB1" w14:textId="266A0108" w:rsidR="006C28F6" w:rsidRPr="00FD3DCE" w:rsidRDefault="006C28F6" w:rsidP="0074043A">
            <w:pPr>
              <w:rPr>
                <w:rFonts w:eastAsia="Calibri"/>
              </w:rPr>
            </w:pPr>
            <w:r>
              <w:rPr>
                <w:rFonts w:eastAsia="Calibri"/>
              </w:rPr>
              <w:t>1</w:t>
            </w:r>
          </w:p>
        </w:tc>
        <w:tc>
          <w:tcPr>
            <w:tcW w:w="676" w:type="dxa"/>
            <w:vAlign w:val="center"/>
          </w:tcPr>
          <w:p w14:paraId="4E9CB59E" w14:textId="77777777" w:rsidR="006C28F6" w:rsidRPr="00FD3DCE" w:rsidRDefault="006C28F6" w:rsidP="0074043A">
            <w:pPr>
              <w:rPr>
                <w:rFonts w:eastAsia="Aptos"/>
              </w:rPr>
            </w:pPr>
          </w:p>
        </w:tc>
        <w:tc>
          <w:tcPr>
            <w:tcW w:w="1025" w:type="dxa"/>
            <w:vAlign w:val="center"/>
          </w:tcPr>
          <w:p w14:paraId="6CF051D3" w14:textId="77777777" w:rsidR="006C28F6" w:rsidRPr="00FD3DCE" w:rsidRDefault="006C28F6" w:rsidP="0074043A">
            <w:pPr>
              <w:rPr>
                <w:rFonts w:eastAsia="Aptos"/>
              </w:rPr>
            </w:pPr>
          </w:p>
        </w:tc>
      </w:tr>
      <w:tr w:rsidR="00086F42" w:rsidRPr="00FD3DCE" w14:paraId="3C3EBE91" w14:textId="77777777" w:rsidTr="0074043A">
        <w:trPr>
          <w:trHeight w:val="227"/>
        </w:trPr>
        <w:tc>
          <w:tcPr>
            <w:tcW w:w="674" w:type="dxa"/>
            <w:vAlign w:val="center"/>
          </w:tcPr>
          <w:p w14:paraId="3CC68CE0" w14:textId="6F741AFF" w:rsidR="00086F42" w:rsidRPr="00FD3DCE" w:rsidRDefault="00086F42" w:rsidP="0074043A">
            <w:pPr>
              <w:rPr>
                <w:rFonts w:eastAsia="Aptos"/>
              </w:rPr>
            </w:pPr>
            <w:r>
              <w:rPr>
                <w:rFonts w:eastAsia="Aptos"/>
              </w:rPr>
              <w:t>1</w:t>
            </w:r>
            <w:r w:rsidR="003677D1">
              <w:rPr>
                <w:rFonts w:eastAsia="Aptos"/>
              </w:rPr>
              <w:t>2</w:t>
            </w:r>
          </w:p>
        </w:tc>
        <w:tc>
          <w:tcPr>
            <w:tcW w:w="3149" w:type="dxa"/>
            <w:vAlign w:val="center"/>
          </w:tcPr>
          <w:p w14:paraId="28173B9A" w14:textId="69D648AE" w:rsidR="00086F42" w:rsidRPr="00FD3DCE" w:rsidRDefault="00086F42" w:rsidP="0074043A">
            <w:pPr>
              <w:rPr>
                <w:rFonts w:eastAsia="Aptos"/>
              </w:rPr>
            </w:pPr>
            <w:r>
              <w:rPr>
                <w:rFonts w:eastAsia="Aptos"/>
              </w:rPr>
              <w:t>Installation Cost</w:t>
            </w:r>
            <w:r w:rsidR="006F4FBA">
              <w:rPr>
                <w:rFonts w:eastAsia="Aptos"/>
              </w:rPr>
              <w:t xml:space="preserve"> of </w:t>
            </w:r>
            <w:r w:rsidR="006F4FBA" w:rsidRPr="006F4FBA">
              <w:rPr>
                <w:rFonts w:eastAsia="Aptos"/>
              </w:rPr>
              <w:t>Aluminum &amp; Glasses</w:t>
            </w:r>
            <w:r w:rsidR="006F4FBA">
              <w:rPr>
                <w:rFonts w:eastAsia="Aptos"/>
              </w:rPr>
              <w:t xml:space="preserve"> </w:t>
            </w:r>
            <w:r w:rsidR="00A25F7A">
              <w:rPr>
                <w:rFonts w:eastAsia="Aptos"/>
              </w:rPr>
              <w:t>Only</w:t>
            </w:r>
          </w:p>
        </w:tc>
        <w:tc>
          <w:tcPr>
            <w:tcW w:w="3827" w:type="dxa"/>
            <w:vAlign w:val="center"/>
          </w:tcPr>
          <w:p w14:paraId="1E564EB3" w14:textId="494B7B90" w:rsidR="00086F42" w:rsidRPr="00FD3DCE" w:rsidRDefault="00B563A2" w:rsidP="0074043A">
            <w:pPr>
              <w:rPr>
                <w:rFonts w:eastAsia="Aptos"/>
              </w:rPr>
            </w:pPr>
            <w:r w:rsidRPr="00FD3DCE">
              <w:rPr>
                <w:rFonts w:eastAsia="Aptos"/>
              </w:rPr>
              <w:t>Lumpsum</w:t>
            </w:r>
          </w:p>
        </w:tc>
        <w:tc>
          <w:tcPr>
            <w:tcW w:w="672" w:type="dxa"/>
            <w:vAlign w:val="center"/>
          </w:tcPr>
          <w:p w14:paraId="7015F501" w14:textId="2A8880D3" w:rsidR="00086F42" w:rsidRPr="00FD3DCE" w:rsidRDefault="00B563A2" w:rsidP="0074043A">
            <w:pPr>
              <w:rPr>
                <w:rFonts w:eastAsia="Aptos"/>
              </w:rPr>
            </w:pPr>
            <w:r>
              <w:rPr>
                <w:rFonts w:eastAsia="Aptos"/>
              </w:rPr>
              <w:t>No</w:t>
            </w:r>
          </w:p>
        </w:tc>
        <w:tc>
          <w:tcPr>
            <w:tcW w:w="887" w:type="dxa"/>
          </w:tcPr>
          <w:p w14:paraId="15650840" w14:textId="51C2D606" w:rsidR="00086F42" w:rsidRPr="00FD3DCE" w:rsidRDefault="00B563A2" w:rsidP="0074043A">
            <w:pPr>
              <w:rPr>
                <w:rFonts w:eastAsia="Calibri"/>
              </w:rPr>
            </w:pPr>
            <w:r>
              <w:rPr>
                <w:rFonts w:eastAsia="Calibri"/>
              </w:rPr>
              <w:t>1</w:t>
            </w:r>
          </w:p>
        </w:tc>
        <w:tc>
          <w:tcPr>
            <w:tcW w:w="676" w:type="dxa"/>
            <w:vAlign w:val="center"/>
          </w:tcPr>
          <w:p w14:paraId="5FFA2D7B" w14:textId="77777777" w:rsidR="00086F42" w:rsidRPr="00FD3DCE" w:rsidRDefault="00086F42" w:rsidP="0074043A">
            <w:pPr>
              <w:rPr>
                <w:rFonts w:eastAsia="Aptos"/>
              </w:rPr>
            </w:pPr>
          </w:p>
        </w:tc>
        <w:tc>
          <w:tcPr>
            <w:tcW w:w="1025" w:type="dxa"/>
            <w:vAlign w:val="center"/>
          </w:tcPr>
          <w:p w14:paraId="1BAFA44C" w14:textId="77777777" w:rsidR="00086F42" w:rsidRPr="00FD3DCE" w:rsidRDefault="00086F42" w:rsidP="0074043A">
            <w:pPr>
              <w:rPr>
                <w:rFonts w:eastAsia="Aptos"/>
              </w:rPr>
            </w:pPr>
          </w:p>
        </w:tc>
      </w:tr>
      <w:tr w:rsidR="006F4FBA" w:rsidRPr="00FD3DCE" w14:paraId="72C8028B" w14:textId="77777777" w:rsidTr="0074043A">
        <w:trPr>
          <w:trHeight w:val="227"/>
        </w:trPr>
        <w:tc>
          <w:tcPr>
            <w:tcW w:w="674" w:type="dxa"/>
            <w:vAlign w:val="center"/>
          </w:tcPr>
          <w:p w14:paraId="56593A9B" w14:textId="4E724590" w:rsidR="006F4FBA" w:rsidRPr="00FD3DCE" w:rsidRDefault="006F4FBA" w:rsidP="0074043A">
            <w:pPr>
              <w:rPr>
                <w:rFonts w:eastAsia="Aptos"/>
              </w:rPr>
            </w:pPr>
            <w:r>
              <w:rPr>
                <w:rFonts w:eastAsia="Aptos"/>
              </w:rPr>
              <w:t>13</w:t>
            </w:r>
          </w:p>
        </w:tc>
        <w:tc>
          <w:tcPr>
            <w:tcW w:w="3149" w:type="dxa"/>
            <w:vAlign w:val="center"/>
          </w:tcPr>
          <w:p w14:paraId="382A35F5" w14:textId="2B5F30A3" w:rsidR="006F4FBA" w:rsidRPr="00B41669" w:rsidRDefault="006F4FBA" w:rsidP="0074043A">
            <w:pPr>
              <w:rPr>
                <w:rFonts w:eastAsia="Aptos"/>
              </w:rPr>
            </w:pPr>
            <w:r w:rsidRPr="00B41669">
              <w:rPr>
                <w:rFonts w:eastAsia="Aptos"/>
              </w:rPr>
              <w:t>Supply of CGI Sheets and accessories</w:t>
            </w:r>
          </w:p>
        </w:tc>
        <w:tc>
          <w:tcPr>
            <w:tcW w:w="3827" w:type="dxa"/>
            <w:vAlign w:val="center"/>
          </w:tcPr>
          <w:p w14:paraId="73278F35" w14:textId="77777777" w:rsidR="006F4FBA" w:rsidRPr="00B41669" w:rsidRDefault="006F4FBA" w:rsidP="0074043A">
            <w:pPr>
              <w:rPr>
                <w:rFonts w:eastAsia="Aptos"/>
              </w:rPr>
            </w:pPr>
            <w:r w:rsidRPr="00B41669">
              <w:rPr>
                <w:rFonts w:eastAsia="Aptos"/>
              </w:rPr>
              <w:t>Gauge: 30, Thickness: 0.31 mm, Size: 9’x3.5’</w:t>
            </w:r>
          </w:p>
          <w:p w14:paraId="4FADC8A8" w14:textId="77777777" w:rsidR="006F4FBA" w:rsidRPr="00B41669" w:rsidRDefault="006F4FBA" w:rsidP="0074043A">
            <w:pPr>
              <w:rPr>
                <w:rFonts w:eastAsia="Aptos"/>
              </w:rPr>
            </w:pPr>
            <w:r w:rsidRPr="00B41669">
              <w:rPr>
                <w:rFonts w:eastAsia="Aptos"/>
              </w:rPr>
              <w:t>Weight per sheet</w:t>
            </w:r>
            <w:proofErr w:type="gramStart"/>
            <w:r w:rsidRPr="00B41669">
              <w:rPr>
                <w:rFonts w:eastAsia="Aptos"/>
              </w:rPr>
              <w:t>:  8</w:t>
            </w:r>
            <w:proofErr w:type="gramEnd"/>
            <w:r w:rsidRPr="00B41669">
              <w:rPr>
                <w:rFonts w:eastAsia="Aptos"/>
              </w:rPr>
              <w:t xml:space="preserve"> kg</w:t>
            </w:r>
          </w:p>
          <w:p w14:paraId="4664D630" w14:textId="58F7BE28" w:rsidR="006F4FBA" w:rsidRPr="00B41669" w:rsidRDefault="006F4FBA" w:rsidP="0074043A">
            <w:pPr>
              <w:rPr>
                <w:rFonts w:eastAsia="Aptos"/>
              </w:rPr>
            </w:pPr>
            <w:r w:rsidRPr="00B41669">
              <w:rPr>
                <w:rFonts w:eastAsia="Aptos"/>
              </w:rPr>
              <w:t>Cup washers and nails: 5 kg</w:t>
            </w:r>
          </w:p>
        </w:tc>
        <w:tc>
          <w:tcPr>
            <w:tcW w:w="672" w:type="dxa"/>
            <w:vAlign w:val="center"/>
          </w:tcPr>
          <w:p w14:paraId="2579D5A4" w14:textId="3FE4DEA9" w:rsidR="006F4FBA" w:rsidRPr="00B41669" w:rsidRDefault="006F4FBA" w:rsidP="0074043A">
            <w:pPr>
              <w:rPr>
                <w:rFonts w:eastAsia="Aptos"/>
              </w:rPr>
            </w:pPr>
            <w:r w:rsidRPr="00B41669">
              <w:rPr>
                <w:rFonts w:eastAsia="Aptos"/>
              </w:rPr>
              <w:t>No</w:t>
            </w:r>
          </w:p>
        </w:tc>
        <w:tc>
          <w:tcPr>
            <w:tcW w:w="887" w:type="dxa"/>
          </w:tcPr>
          <w:p w14:paraId="4A3EC752" w14:textId="77777777" w:rsidR="006F4FBA" w:rsidRPr="00B41669" w:rsidRDefault="006F4FBA" w:rsidP="0074043A">
            <w:pPr>
              <w:rPr>
                <w:rFonts w:eastAsia="Aptos"/>
              </w:rPr>
            </w:pPr>
          </w:p>
          <w:p w14:paraId="65716B08" w14:textId="3C7C6B88" w:rsidR="006F4FBA" w:rsidRPr="00B41669" w:rsidRDefault="006F4FBA" w:rsidP="0074043A">
            <w:pPr>
              <w:rPr>
                <w:rFonts w:eastAsia="Aptos"/>
              </w:rPr>
            </w:pPr>
            <w:r w:rsidRPr="00B41669">
              <w:rPr>
                <w:rFonts w:eastAsia="Aptos"/>
              </w:rPr>
              <w:t>19</w:t>
            </w:r>
          </w:p>
          <w:p w14:paraId="4E05C520" w14:textId="77777777" w:rsidR="006F4FBA" w:rsidRPr="00B41669" w:rsidRDefault="006F4FBA" w:rsidP="0074043A">
            <w:pPr>
              <w:rPr>
                <w:rFonts w:eastAsia="Aptos"/>
              </w:rPr>
            </w:pPr>
          </w:p>
        </w:tc>
        <w:tc>
          <w:tcPr>
            <w:tcW w:w="676" w:type="dxa"/>
            <w:vAlign w:val="center"/>
          </w:tcPr>
          <w:p w14:paraId="4E684094" w14:textId="77777777" w:rsidR="006F4FBA" w:rsidRPr="00FD3DCE" w:rsidRDefault="006F4FBA" w:rsidP="0074043A">
            <w:pPr>
              <w:rPr>
                <w:rFonts w:eastAsia="Aptos"/>
              </w:rPr>
            </w:pPr>
          </w:p>
        </w:tc>
        <w:tc>
          <w:tcPr>
            <w:tcW w:w="1025" w:type="dxa"/>
            <w:vAlign w:val="center"/>
          </w:tcPr>
          <w:p w14:paraId="10825372" w14:textId="77777777" w:rsidR="006F4FBA" w:rsidRPr="00FD3DCE" w:rsidRDefault="006F4FBA" w:rsidP="0074043A">
            <w:pPr>
              <w:rPr>
                <w:rFonts w:eastAsia="Aptos"/>
              </w:rPr>
            </w:pPr>
          </w:p>
        </w:tc>
      </w:tr>
      <w:tr w:rsidR="006F4FBA" w:rsidRPr="00FD3DCE" w14:paraId="191C6247" w14:textId="77777777" w:rsidTr="0074043A">
        <w:trPr>
          <w:trHeight w:val="227"/>
        </w:trPr>
        <w:tc>
          <w:tcPr>
            <w:tcW w:w="674" w:type="dxa"/>
            <w:vAlign w:val="center"/>
          </w:tcPr>
          <w:p w14:paraId="6E6A986E" w14:textId="0346E4B2" w:rsidR="006F4FBA" w:rsidRPr="00FD3DCE" w:rsidRDefault="006F4FBA" w:rsidP="0074043A">
            <w:pPr>
              <w:rPr>
                <w:rFonts w:eastAsia="Aptos"/>
              </w:rPr>
            </w:pPr>
            <w:r>
              <w:rPr>
                <w:rFonts w:eastAsia="Aptos"/>
              </w:rPr>
              <w:t>14</w:t>
            </w:r>
          </w:p>
        </w:tc>
        <w:tc>
          <w:tcPr>
            <w:tcW w:w="3149" w:type="dxa"/>
            <w:vAlign w:val="center"/>
          </w:tcPr>
          <w:p w14:paraId="0A66A422" w14:textId="6224485C" w:rsidR="006F4FBA" w:rsidRPr="00FD3DCE" w:rsidRDefault="006F4FBA" w:rsidP="0074043A">
            <w:pPr>
              <w:rPr>
                <w:rFonts w:eastAsia="Aptos"/>
              </w:rPr>
            </w:pPr>
            <w:r>
              <w:rPr>
                <w:rFonts w:eastAsia="Aptos"/>
              </w:rPr>
              <w:t xml:space="preserve">Supply of </w:t>
            </w:r>
            <w:proofErr w:type="spellStart"/>
            <w:r>
              <w:rPr>
                <w:rFonts w:eastAsia="Aptos"/>
              </w:rPr>
              <w:t>Thermopore</w:t>
            </w:r>
            <w:proofErr w:type="spellEnd"/>
            <w:r>
              <w:rPr>
                <w:rFonts w:eastAsia="Aptos"/>
              </w:rPr>
              <w:t xml:space="preserve"> Sheets </w:t>
            </w:r>
          </w:p>
        </w:tc>
        <w:tc>
          <w:tcPr>
            <w:tcW w:w="3827" w:type="dxa"/>
            <w:vAlign w:val="center"/>
          </w:tcPr>
          <w:p w14:paraId="1EB35CAF" w14:textId="0C21716B" w:rsidR="006F4FBA" w:rsidRPr="00FD3DCE" w:rsidRDefault="006F4FBA" w:rsidP="0074043A">
            <w:pPr>
              <w:rPr>
                <w:rFonts w:eastAsia="Aptos"/>
              </w:rPr>
            </w:pPr>
            <w:r>
              <w:rPr>
                <w:rFonts w:eastAsia="Aptos"/>
              </w:rPr>
              <w:t xml:space="preserve">Size: 4’x4’, Thickness: 12 mm, </w:t>
            </w:r>
            <w:r w:rsidR="00E73C49">
              <w:rPr>
                <w:rFonts w:eastAsia="Aptos"/>
              </w:rPr>
              <w:t>Color</w:t>
            </w:r>
            <w:r>
              <w:rPr>
                <w:rFonts w:eastAsia="Aptos"/>
              </w:rPr>
              <w:t>: white, TP D-24</w:t>
            </w:r>
          </w:p>
        </w:tc>
        <w:tc>
          <w:tcPr>
            <w:tcW w:w="672" w:type="dxa"/>
            <w:vAlign w:val="center"/>
          </w:tcPr>
          <w:p w14:paraId="61F75F1E" w14:textId="1BB5EA5E" w:rsidR="006F4FBA" w:rsidRPr="00FD3DCE" w:rsidRDefault="006F4FBA" w:rsidP="0074043A">
            <w:pPr>
              <w:rPr>
                <w:rFonts w:eastAsia="Aptos"/>
              </w:rPr>
            </w:pPr>
            <w:r>
              <w:rPr>
                <w:rFonts w:eastAsia="Aptos"/>
              </w:rPr>
              <w:t>No</w:t>
            </w:r>
          </w:p>
        </w:tc>
        <w:tc>
          <w:tcPr>
            <w:tcW w:w="887" w:type="dxa"/>
          </w:tcPr>
          <w:p w14:paraId="6A08EEEB" w14:textId="12D98FF9" w:rsidR="006F4FBA" w:rsidRPr="00FD3DCE" w:rsidRDefault="006F4FBA" w:rsidP="0074043A">
            <w:pPr>
              <w:rPr>
                <w:rFonts w:eastAsia="Aptos"/>
              </w:rPr>
            </w:pPr>
            <w:r>
              <w:rPr>
                <w:rFonts w:eastAsia="Aptos"/>
              </w:rPr>
              <w:t>24</w:t>
            </w:r>
          </w:p>
        </w:tc>
        <w:tc>
          <w:tcPr>
            <w:tcW w:w="676" w:type="dxa"/>
            <w:vAlign w:val="center"/>
          </w:tcPr>
          <w:p w14:paraId="73C29239" w14:textId="77777777" w:rsidR="006F4FBA" w:rsidRPr="00FD3DCE" w:rsidRDefault="006F4FBA" w:rsidP="0074043A">
            <w:pPr>
              <w:rPr>
                <w:rFonts w:eastAsia="Aptos"/>
              </w:rPr>
            </w:pPr>
          </w:p>
        </w:tc>
        <w:tc>
          <w:tcPr>
            <w:tcW w:w="1025" w:type="dxa"/>
            <w:vAlign w:val="center"/>
          </w:tcPr>
          <w:p w14:paraId="0A708148" w14:textId="77777777" w:rsidR="006F4FBA" w:rsidRPr="00FD3DCE" w:rsidRDefault="006F4FBA" w:rsidP="0074043A">
            <w:pPr>
              <w:rPr>
                <w:rFonts w:eastAsia="Aptos"/>
              </w:rPr>
            </w:pPr>
          </w:p>
        </w:tc>
      </w:tr>
      <w:tr w:rsidR="00FD3DCE" w:rsidRPr="00FD3DCE" w14:paraId="6FD50252" w14:textId="77777777" w:rsidTr="0074043A">
        <w:trPr>
          <w:trHeight w:val="227"/>
        </w:trPr>
        <w:tc>
          <w:tcPr>
            <w:tcW w:w="674" w:type="dxa"/>
            <w:vAlign w:val="center"/>
          </w:tcPr>
          <w:p w14:paraId="33F22C0B" w14:textId="34C481AF" w:rsidR="00FD3DCE" w:rsidRPr="00FD3DCE" w:rsidRDefault="00FD3DCE" w:rsidP="0074043A">
            <w:pPr>
              <w:rPr>
                <w:rFonts w:eastAsia="Aptos"/>
              </w:rPr>
            </w:pPr>
            <w:r w:rsidRPr="00FD3DCE">
              <w:rPr>
                <w:rFonts w:eastAsia="Aptos"/>
              </w:rPr>
              <w:t>1</w:t>
            </w:r>
            <w:r w:rsidR="003677D1">
              <w:rPr>
                <w:rFonts w:eastAsia="Aptos"/>
              </w:rPr>
              <w:t>3</w:t>
            </w:r>
          </w:p>
        </w:tc>
        <w:tc>
          <w:tcPr>
            <w:tcW w:w="3149" w:type="dxa"/>
            <w:vAlign w:val="center"/>
          </w:tcPr>
          <w:p w14:paraId="6C90704B" w14:textId="51C2F0C1" w:rsidR="00FD3DCE" w:rsidRPr="00FD3DCE" w:rsidRDefault="0074043A" w:rsidP="0074043A">
            <w:pPr>
              <w:rPr>
                <w:rFonts w:eastAsia="Aptos"/>
              </w:rPr>
            </w:pPr>
            <w:r w:rsidRPr="00FD3DCE">
              <w:rPr>
                <w:rFonts w:eastAsia="Aptos"/>
              </w:rPr>
              <w:t xml:space="preserve">Transportation </w:t>
            </w:r>
            <w:r>
              <w:rPr>
                <w:rFonts w:eastAsia="Aptos"/>
              </w:rPr>
              <w:t xml:space="preserve">Cost of all items listed above to the </w:t>
            </w:r>
            <w:r w:rsidR="0003641A">
              <w:rPr>
                <w:rFonts w:eastAsia="Aptos"/>
              </w:rPr>
              <w:t>below mentioned</w:t>
            </w:r>
            <w:r>
              <w:rPr>
                <w:rFonts w:eastAsia="Aptos"/>
              </w:rPr>
              <w:t xml:space="preserve"> locations</w:t>
            </w:r>
          </w:p>
        </w:tc>
        <w:tc>
          <w:tcPr>
            <w:tcW w:w="3827" w:type="dxa"/>
            <w:vAlign w:val="center"/>
          </w:tcPr>
          <w:p w14:paraId="7C30E654" w14:textId="352858E5" w:rsidR="00FD3DCE" w:rsidRPr="00FD3DCE" w:rsidRDefault="00E73C49" w:rsidP="0074043A">
            <w:pPr>
              <w:rPr>
                <w:rFonts w:eastAsia="Aptos"/>
              </w:rPr>
            </w:pPr>
            <w:r>
              <w:rPr>
                <w:rFonts w:eastAsia="Aptos"/>
              </w:rPr>
              <w:t xml:space="preserve">Average cost </w:t>
            </w:r>
          </w:p>
        </w:tc>
        <w:tc>
          <w:tcPr>
            <w:tcW w:w="672" w:type="dxa"/>
            <w:vAlign w:val="center"/>
          </w:tcPr>
          <w:p w14:paraId="7B0112BB" w14:textId="77777777" w:rsidR="00FD3DCE" w:rsidRPr="00FD3DCE" w:rsidRDefault="00FD3DCE" w:rsidP="0074043A">
            <w:pPr>
              <w:rPr>
                <w:rFonts w:eastAsia="Aptos"/>
              </w:rPr>
            </w:pPr>
            <w:r w:rsidRPr="00FD3DCE">
              <w:rPr>
                <w:rFonts w:eastAsia="Aptos"/>
              </w:rPr>
              <w:t>No</w:t>
            </w:r>
          </w:p>
        </w:tc>
        <w:tc>
          <w:tcPr>
            <w:tcW w:w="887" w:type="dxa"/>
          </w:tcPr>
          <w:p w14:paraId="65E56CC9" w14:textId="77777777" w:rsidR="00E73C49" w:rsidRDefault="00E73C49" w:rsidP="0074043A">
            <w:pPr>
              <w:rPr>
                <w:rFonts w:eastAsia="Aptos"/>
              </w:rPr>
            </w:pPr>
          </w:p>
          <w:p w14:paraId="733897A0" w14:textId="77777777" w:rsidR="00FD3DCE" w:rsidRPr="00FD3DCE" w:rsidRDefault="00FD3DCE" w:rsidP="0074043A">
            <w:pPr>
              <w:rPr>
                <w:rFonts w:eastAsia="Aptos"/>
              </w:rPr>
            </w:pPr>
            <w:r w:rsidRPr="00FD3DCE">
              <w:rPr>
                <w:rFonts w:eastAsia="Aptos"/>
              </w:rPr>
              <w:t>1</w:t>
            </w:r>
          </w:p>
        </w:tc>
        <w:tc>
          <w:tcPr>
            <w:tcW w:w="676" w:type="dxa"/>
            <w:vAlign w:val="center"/>
          </w:tcPr>
          <w:p w14:paraId="5D1DD387" w14:textId="77777777" w:rsidR="00FD3DCE" w:rsidRPr="00FD3DCE" w:rsidRDefault="00FD3DCE" w:rsidP="0074043A">
            <w:pPr>
              <w:rPr>
                <w:rFonts w:eastAsia="Aptos"/>
              </w:rPr>
            </w:pPr>
          </w:p>
        </w:tc>
        <w:tc>
          <w:tcPr>
            <w:tcW w:w="1025" w:type="dxa"/>
            <w:vAlign w:val="center"/>
          </w:tcPr>
          <w:p w14:paraId="5C48CC5D" w14:textId="77777777" w:rsidR="00FD3DCE" w:rsidRPr="00FD3DCE" w:rsidRDefault="00FD3DCE" w:rsidP="0074043A">
            <w:pPr>
              <w:rPr>
                <w:rFonts w:eastAsia="Aptos"/>
              </w:rPr>
            </w:pPr>
          </w:p>
        </w:tc>
      </w:tr>
      <w:tr w:rsidR="00FD3DCE" w:rsidRPr="00FD3DCE" w14:paraId="5EC8AB36" w14:textId="77777777" w:rsidTr="0074043A">
        <w:trPr>
          <w:trHeight w:val="227"/>
        </w:trPr>
        <w:tc>
          <w:tcPr>
            <w:tcW w:w="674" w:type="dxa"/>
            <w:shd w:val="clear" w:color="auto" w:fill="CAEDFB"/>
            <w:vAlign w:val="center"/>
          </w:tcPr>
          <w:p w14:paraId="59C6EB44" w14:textId="77777777" w:rsidR="00FD3DCE" w:rsidRPr="00FD3DCE" w:rsidRDefault="00FD3DCE" w:rsidP="0074043A">
            <w:pPr>
              <w:rPr>
                <w:rFonts w:eastAsia="Aptos"/>
                <w:b/>
              </w:rPr>
            </w:pPr>
          </w:p>
        </w:tc>
        <w:tc>
          <w:tcPr>
            <w:tcW w:w="3149" w:type="dxa"/>
            <w:shd w:val="clear" w:color="auto" w:fill="CAEDFB"/>
            <w:vAlign w:val="center"/>
          </w:tcPr>
          <w:p w14:paraId="3F3C63B3" w14:textId="77777777" w:rsidR="00FD3DCE" w:rsidRPr="00FD3DCE" w:rsidRDefault="00FD3DCE" w:rsidP="0074043A">
            <w:pPr>
              <w:rPr>
                <w:rFonts w:eastAsia="Aptos"/>
                <w:b/>
              </w:rPr>
            </w:pPr>
            <w:r w:rsidRPr="00FD3DCE">
              <w:rPr>
                <w:rFonts w:eastAsia="Aptos"/>
                <w:b/>
              </w:rPr>
              <w:t>Total Amount</w:t>
            </w:r>
          </w:p>
        </w:tc>
        <w:tc>
          <w:tcPr>
            <w:tcW w:w="3827" w:type="dxa"/>
            <w:shd w:val="clear" w:color="auto" w:fill="CAEDFB"/>
            <w:vAlign w:val="center"/>
          </w:tcPr>
          <w:p w14:paraId="0AC99542" w14:textId="77777777" w:rsidR="00FD3DCE" w:rsidRPr="00FD3DCE" w:rsidRDefault="00FD3DCE" w:rsidP="0074043A">
            <w:pPr>
              <w:rPr>
                <w:rFonts w:eastAsia="Aptos"/>
                <w:b/>
              </w:rPr>
            </w:pPr>
          </w:p>
        </w:tc>
        <w:tc>
          <w:tcPr>
            <w:tcW w:w="672" w:type="dxa"/>
            <w:shd w:val="clear" w:color="auto" w:fill="CAEDFB"/>
            <w:vAlign w:val="center"/>
          </w:tcPr>
          <w:p w14:paraId="726FC689" w14:textId="77777777" w:rsidR="00FD3DCE" w:rsidRPr="00FD3DCE" w:rsidRDefault="00FD3DCE" w:rsidP="0074043A">
            <w:pPr>
              <w:rPr>
                <w:rFonts w:eastAsia="Aptos"/>
                <w:b/>
              </w:rPr>
            </w:pPr>
          </w:p>
        </w:tc>
        <w:tc>
          <w:tcPr>
            <w:tcW w:w="887" w:type="dxa"/>
            <w:shd w:val="clear" w:color="auto" w:fill="CAEDFB"/>
            <w:vAlign w:val="center"/>
          </w:tcPr>
          <w:p w14:paraId="45207380" w14:textId="77777777" w:rsidR="00FD3DCE" w:rsidRPr="00FD3DCE" w:rsidRDefault="00FD3DCE" w:rsidP="0074043A">
            <w:pPr>
              <w:rPr>
                <w:rFonts w:eastAsia="Aptos"/>
                <w:b/>
              </w:rPr>
            </w:pPr>
          </w:p>
        </w:tc>
        <w:tc>
          <w:tcPr>
            <w:tcW w:w="676" w:type="dxa"/>
            <w:shd w:val="clear" w:color="auto" w:fill="CAEDFB"/>
            <w:vAlign w:val="center"/>
          </w:tcPr>
          <w:p w14:paraId="08FBC78D" w14:textId="77777777" w:rsidR="00FD3DCE" w:rsidRPr="00FD3DCE" w:rsidRDefault="00FD3DCE" w:rsidP="0074043A">
            <w:pPr>
              <w:rPr>
                <w:rFonts w:eastAsia="Aptos"/>
                <w:b/>
              </w:rPr>
            </w:pPr>
          </w:p>
        </w:tc>
        <w:tc>
          <w:tcPr>
            <w:tcW w:w="1025" w:type="dxa"/>
            <w:shd w:val="clear" w:color="auto" w:fill="CAEDFB"/>
            <w:vAlign w:val="center"/>
          </w:tcPr>
          <w:p w14:paraId="3E231BBA" w14:textId="77777777" w:rsidR="00FD3DCE" w:rsidRPr="00FD3DCE" w:rsidRDefault="00FD3DCE" w:rsidP="0074043A">
            <w:pPr>
              <w:rPr>
                <w:rFonts w:eastAsia="Aptos"/>
                <w:b/>
              </w:rPr>
            </w:pPr>
          </w:p>
          <w:p w14:paraId="63EB8E8D" w14:textId="77777777" w:rsidR="00FD3DCE" w:rsidRPr="00FD3DCE" w:rsidRDefault="00FD3DCE" w:rsidP="0074043A">
            <w:pPr>
              <w:rPr>
                <w:rFonts w:eastAsia="Aptos"/>
                <w:b/>
              </w:rPr>
            </w:pPr>
          </w:p>
        </w:tc>
      </w:tr>
      <w:bookmarkEnd w:id="1"/>
    </w:tbl>
    <w:p w14:paraId="64F821D6" w14:textId="77777777" w:rsidR="00B41669" w:rsidRDefault="00B41669" w:rsidP="00E32DFB">
      <w:pPr>
        <w:rPr>
          <w:rFonts w:eastAsia="Calibri"/>
          <w:b/>
          <w:noProof/>
          <w:kern w:val="0"/>
          <w:sz w:val="22"/>
          <w:szCs w:val="22"/>
          <w14:ligatures w14:val="none"/>
        </w:rPr>
      </w:pPr>
    </w:p>
    <w:p w14:paraId="3DA4B55C" w14:textId="77777777" w:rsidR="00B41669" w:rsidRDefault="00B41669" w:rsidP="00E32DFB">
      <w:pPr>
        <w:rPr>
          <w:rFonts w:eastAsia="Calibri"/>
          <w:b/>
          <w:noProof/>
          <w:kern w:val="0"/>
          <w:sz w:val="22"/>
          <w:szCs w:val="22"/>
          <w14:ligatures w14:val="none"/>
        </w:rPr>
      </w:pPr>
    </w:p>
    <w:p w14:paraId="711A64D5" w14:textId="77777777" w:rsidR="00B41669" w:rsidRDefault="00B41669" w:rsidP="00E32DFB">
      <w:pPr>
        <w:rPr>
          <w:rFonts w:eastAsia="Calibri"/>
          <w:b/>
          <w:noProof/>
          <w:kern w:val="0"/>
          <w:sz w:val="22"/>
          <w:szCs w:val="22"/>
          <w14:ligatures w14:val="none"/>
        </w:rPr>
      </w:pPr>
    </w:p>
    <w:p w14:paraId="06C6F836" w14:textId="77777777" w:rsidR="00B41669" w:rsidRDefault="00B41669" w:rsidP="00E32DFB">
      <w:pPr>
        <w:rPr>
          <w:rFonts w:eastAsia="Calibri"/>
          <w:b/>
          <w:noProof/>
          <w:kern w:val="0"/>
          <w:sz w:val="22"/>
          <w:szCs w:val="22"/>
          <w14:ligatures w14:val="none"/>
        </w:rPr>
      </w:pPr>
    </w:p>
    <w:p w14:paraId="49DCA130" w14:textId="77777777" w:rsidR="00B41669" w:rsidRDefault="00B41669" w:rsidP="00E32DFB">
      <w:pPr>
        <w:rPr>
          <w:rFonts w:eastAsia="Calibri"/>
          <w:b/>
          <w:noProof/>
          <w:kern w:val="0"/>
          <w:sz w:val="22"/>
          <w:szCs w:val="22"/>
          <w14:ligatures w14:val="none"/>
        </w:rPr>
      </w:pPr>
    </w:p>
    <w:p w14:paraId="6C7A6D8E" w14:textId="77777777" w:rsidR="00B41669" w:rsidRDefault="00B41669" w:rsidP="00E32DFB">
      <w:pPr>
        <w:rPr>
          <w:rFonts w:eastAsia="Calibri"/>
          <w:b/>
          <w:noProof/>
          <w:kern w:val="0"/>
          <w:sz w:val="22"/>
          <w:szCs w:val="22"/>
          <w14:ligatures w14:val="none"/>
        </w:rPr>
      </w:pPr>
    </w:p>
    <w:p w14:paraId="6D76E5ED" w14:textId="77777777" w:rsidR="00B41669" w:rsidRDefault="00B41669" w:rsidP="00E32DFB">
      <w:pPr>
        <w:rPr>
          <w:rFonts w:eastAsia="Calibri"/>
          <w:b/>
          <w:noProof/>
          <w:kern w:val="0"/>
          <w:sz w:val="22"/>
          <w:szCs w:val="22"/>
          <w14:ligatures w14:val="none"/>
        </w:rPr>
      </w:pPr>
    </w:p>
    <w:p w14:paraId="3FF26861" w14:textId="77777777" w:rsidR="00B41669" w:rsidRDefault="00B41669" w:rsidP="00E32DFB">
      <w:pPr>
        <w:rPr>
          <w:rFonts w:eastAsia="Calibri"/>
          <w:b/>
          <w:noProof/>
          <w:kern w:val="0"/>
          <w:sz w:val="22"/>
          <w:szCs w:val="22"/>
          <w14:ligatures w14:val="none"/>
        </w:rPr>
      </w:pPr>
    </w:p>
    <w:p w14:paraId="714330E9" w14:textId="055F9C0E" w:rsidR="00E32DFB" w:rsidRPr="00E32DFB" w:rsidRDefault="00E32DFB" w:rsidP="00E32DFB">
      <w:pPr>
        <w:rPr>
          <w:rFonts w:eastAsia="Calibri"/>
          <w:b/>
          <w:noProof/>
          <w:kern w:val="0"/>
          <w:sz w:val="22"/>
          <w:szCs w:val="22"/>
          <w14:ligatures w14:val="none"/>
        </w:rPr>
      </w:pPr>
      <w:r w:rsidRPr="00E32DFB">
        <w:rPr>
          <w:rFonts w:eastAsia="Calibri"/>
          <w:b/>
          <w:noProof/>
          <w:kern w:val="0"/>
          <w:sz w:val="22"/>
          <w:szCs w:val="22"/>
          <w14:ligatures w14:val="none"/>
        </w:rPr>
        <w:t>Diagrams of 60’x15’ size Greenhouse</w:t>
      </w:r>
    </w:p>
    <w:p w14:paraId="26C3FCF1" w14:textId="6D720B97" w:rsidR="007D418F" w:rsidRDefault="007D418F" w:rsidP="00A635BF"/>
    <w:p w14:paraId="61187791" w14:textId="6058559F" w:rsidR="007D418F" w:rsidRDefault="007D418F" w:rsidP="00A635BF"/>
    <w:p w14:paraId="2DAA6D46" w14:textId="5521C009" w:rsidR="007D418F" w:rsidRDefault="007D418F" w:rsidP="00A635BF"/>
    <w:p w14:paraId="4D820161" w14:textId="69075393" w:rsidR="007D418F" w:rsidRDefault="00C64F6D" w:rsidP="00A635BF">
      <w:pPr>
        <w:rPr>
          <w:rFonts w:eastAsia="Calibri"/>
          <w:noProof/>
          <w:kern w:val="0"/>
          <w:sz w:val="22"/>
          <w:szCs w:val="22"/>
          <w:lang w:val="en-GB" w:eastAsia="en-GB"/>
          <w14:ligatures w14:val="none"/>
        </w:rPr>
      </w:pPr>
      <w:r w:rsidRPr="007D418F">
        <w:rPr>
          <w:rFonts w:eastAsia="Calibri"/>
          <w:noProof/>
          <w:kern w:val="0"/>
          <w:sz w:val="22"/>
          <w:szCs w:val="22"/>
          <w14:ligatures w14:val="none"/>
        </w:rPr>
        <w:drawing>
          <wp:anchor distT="0" distB="0" distL="114300" distR="114300" simplePos="0" relativeHeight="251663360" behindDoc="0" locked="0" layoutInCell="1" allowOverlap="1" wp14:anchorId="199B8FE8" wp14:editId="0E65F7EA">
            <wp:simplePos x="0" y="0"/>
            <wp:positionH relativeFrom="margin">
              <wp:posOffset>342900</wp:posOffset>
            </wp:positionH>
            <wp:positionV relativeFrom="paragraph">
              <wp:posOffset>10160</wp:posOffset>
            </wp:positionV>
            <wp:extent cx="5731510" cy="385445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tai of componants of G.H.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54450"/>
                    </a:xfrm>
                    <a:prstGeom prst="rect">
                      <a:avLst/>
                    </a:prstGeom>
                  </pic:spPr>
                </pic:pic>
              </a:graphicData>
            </a:graphic>
            <wp14:sizeRelV relativeFrom="margin">
              <wp14:pctHeight>0</wp14:pctHeight>
            </wp14:sizeRelV>
          </wp:anchor>
        </w:drawing>
      </w:r>
    </w:p>
    <w:p w14:paraId="25E3C40A" w14:textId="564325A0" w:rsidR="007F3779" w:rsidRPr="007F3779" w:rsidRDefault="007F3779" w:rsidP="007F3779"/>
    <w:p w14:paraId="3378F39D" w14:textId="769F7834" w:rsidR="007F3779" w:rsidRDefault="007F3779" w:rsidP="007F3779">
      <w:pPr>
        <w:rPr>
          <w:rFonts w:eastAsia="Calibri"/>
          <w:noProof/>
          <w:kern w:val="0"/>
          <w:sz w:val="22"/>
          <w:szCs w:val="22"/>
          <w:lang w:val="en-GB" w:eastAsia="en-GB"/>
          <w14:ligatures w14:val="none"/>
        </w:rPr>
      </w:pPr>
    </w:p>
    <w:p w14:paraId="5ECC9C03" w14:textId="219484E4" w:rsidR="007F3779" w:rsidRDefault="007F3779" w:rsidP="007F3779">
      <w:pPr>
        <w:rPr>
          <w:rFonts w:eastAsia="Calibri"/>
          <w:noProof/>
          <w:kern w:val="0"/>
          <w:sz w:val="22"/>
          <w:szCs w:val="22"/>
          <w:lang w:val="en-GB" w:eastAsia="en-GB"/>
          <w14:ligatures w14:val="none"/>
        </w:rPr>
      </w:pPr>
    </w:p>
    <w:p w14:paraId="5B2FCA2B" w14:textId="201F7CA5" w:rsidR="007F3779" w:rsidRDefault="007F3779" w:rsidP="007F3779">
      <w:pPr>
        <w:tabs>
          <w:tab w:val="left" w:pos="2538"/>
        </w:tabs>
      </w:pPr>
      <w:r>
        <w:tab/>
      </w:r>
    </w:p>
    <w:p w14:paraId="657A1312" w14:textId="46115C49" w:rsidR="007F3779" w:rsidRDefault="007F3779" w:rsidP="007F3779">
      <w:pPr>
        <w:tabs>
          <w:tab w:val="left" w:pos="2538"/>
        </w:tabs>
      </w:pPr>
    </w:p>
    <w:p w14:paraId="2B9B4492" w14:textId="3C647662" w:rsidR="007F3779" w:rsidRDefault="007F3779" w:rsidP="007F3779">
      <w:pPr>
        <w:tabs>
          <w:tab w:val="left" w:pos="2538"/>
        </w:tabs>
      </w:pPr>
    </w:p>
    <w:p w14:paraId="0507C0F3" w14:textId="3B4BCBD0" w:rsidR="007F3779" w:rsidRDefault="007F3779" w:rsidP="007F3779">
      <w:pPr>
        <w:tabs>
          <w:tab w:val="left" w:pos="2538"/>
        </w:tabs>
      </w:pPr>
    </w:p>
    <w:p w14:paraId="2F8744EB" w14:textId="112EB6B6" w:rsidR="007F3779" w:rsidRDefault="007F3779" w:rsidP="007F3779">
      <w:pPr>
        <w:tabs>
          <w:tab w:val="left" w:pos="2538"/>
        </w:tabs>
      </w:pPr>
    </w:p>
    <w:p w14:paraId="08935921" w14:textId="4D15A308" w:rsidR="007F3779" w:rsidRDefault="007F3779" w:rsidP="007F3779">
      <w:pPr>
        <w:tabs>
          <w:tab w:val="left" w:pos="2538"/>
        </w:tabs>
        <w:jc w:val="center"/>
      </w:pPr>
    </w:p>
    <w:p w14:paraId="6333FE74" w14:textId="1DF959C9" w:rsidR="00E32DFB" w:rsidRDefault="00E32DFB" w:rsidP="007F3779">
      <w:pPr>
        <w:tabs>
          <w:tab w:val="left" w:pos="2538"/>
        </w:tabs>
        <w:jc w:val="center"/>
      </w:pPr>
    </w:p>
    <w:p w14:paraId="01558AEA" w14:textId="5A72B7D4" w:rsidR="00E32DFB" w:rsidRDefault="00E32DFB" w:rsidP="007F3779">
      <w:pPr>
        <w:tabs>
          <w:tab w:val="left" w:pos="2538"/>
        </w:tabs>
        <w:jc w:val="center"/>
      </w:pPr>
    </w:p>
    <w:p w14:paraId="3A274588" w14:textId="34CD0631" w:rsidR="00E32DFB" w:rsidRDefault="00E32DFB" w:rsidP="007F3779">
      <w:pPr>
        <w:tabs>
          <w:tab w:val="left" w:pos="2538"/>
        </w:tabs>
        <w:jc w:val="center"/>
      </w:pPr>
    </w:p>
    <w:p w14:paraId="0823ADE1" w14:textId="57AA07C6" w:rsidR="00E32DFB" w:rsidRDefault="00E32DFB" w:rsidP="007F3779">
      <w:pPr>
        <w:tabs>
          <w:tab w:val="left" w:pos="2538"/>
        </w:tabs>
        <w:jc w:val="center"/>
      </w:pPr>
    </w:p>
    <w:p w14:paraId="2D505AFD" w14:textId="48700569" w:rsidR="00E32DFB" w:rsidRDefault="00DD0746" w:rsidP="007F3779">
      <w:pPr>
        <w:tabs>
          <w:tab w:val="left" w:pos="2538"/>
        </w:tabs>
        <w:jc w:val="center"/>
      </w:pPr>
      <w:r w:rsidRPr="007F3779">
        <w:rPr>
          <w:rFonts w:eastAsia="Calibri"/>
          <w:noProof/>
          <w:kern w:val="0"/>
          <w:sz w:val="22"/>
          <w:szCs w:val="22"/>
          <w14:ligatures w14:val="none"/>
        </w:rPr>
        <w:drawing>
          <wp:anchor distT="0" distB="0" distL="114300" distR="114300" simplePos="0" relativeHeight="251660288" behindDoc="0" locked="0" layoutInCell="1" allowOverlap="1" wp14:anchorId="17B15AE1" wp14:editId="47362627">
            <wp:simplePos x="0" y="0"/>
            <wp:positionH relativeFrom="margin">
              <wp:posOffset>953770</wp:posOffset>
            </wp:positionH>
            <wp:positionV relativeFrom="paragraph">
              <wp:posOffset>10795</wp:posOffset>
            </wp:positionV>
            <wp:extent cx="3677920" cy="4847590"/>
            <wp:effectExtent l="5715" t="0" r="4445" b="4445"/>
            <wp:wrapNone/>
            <wp:docPr id="6" name="Picture 6" descr="A drawing of a long po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rawing of a long pol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677920" cy="4847590"/>
                    </a:xfrm>
                    <a:prstGeom prst="rect">
                      <a:avLst/>
                    </a:prstGeom>
                  </pic:spPr>
                </pic:pic>
              </a:graphicData>
            </a:graphic>
            <wp14:sizeRelH relativeFrom="margin">
              <wp14:pctWidth>0</wp14:pctWidth>
            </wp14:sizeRelH>
            <wp14:sizeRelV relativeFrom="margin">
              <wp14:pctHeight>0</wp14:pctHeight>
            </wp14:sizeRelV>
          </wp:anchor>
        </w:drawing>
      </w:r>
    </w:p>
    <w:p w14:paraId="10E18643" w14:textId="6E4CEB7B" w:rsidR="00E32DFB" w:rsidRDefault="00E32DFB" w:rsidP="007F3779">
      <w:pPr>
        <w:tabs>
          <w:tab w:val="left" w:pos="2538"/>
        </w:tabs>
        <w:jc w:val="center"/>
      </w:pPr>
    </w:p>
    <w:p w14:paraId="1045E287" w14:textId="4B20E7F8" w:rsidR="00E32DFB" w:rsidRDefault="00E32DFB" w:rsidP="007F3779">
      <w:pPr>
        <w:tabs>
          <w:tab w:val="left" w:pos="2538"/>
        </w:tabs>
        <w:jc w:val="center"/>
      </w:pPr>
    </w:p>
    <w:p w14:paraId="582350F8" w14:textId="4F6FBA9C" w:rsidR="00E32DFB" w:rsidRDefault="00E32DFB" w:rsidP="007F3779">
      <w:pPr>
        <w:tabs>
          <w:tab w:val="left" w:pos="2538"/>
        </w:tabs>
        <w:jc w:val="center"/>
      </w:pPr>
    </w:p>
    <w:p w14:paraId="5DD4124A" w14:textId="2100B51A" w:rsidR="00E32DFB" w:rsidRDefault="00E32DFB" w:rsidP="007F3779">
      <w:pPr>
        <w:tabs>
          <w:tab w:val="left" w:pos="2538"/>
        </w:tabs>
        <w:jc w:val="center"/>
      </w:pPr>
    </w:p>
    <w:p w14:paraId="2CF6097B" w14:textId="1C4182BC" w:rsidR="00E32DFB" w:rsidRDefault="00E32DFB" w:rsidP="007F3779">
      <w:pPr>
        <w:tabs>
          <w:tab w:val="left" w:pos="2538"/>
        </w:tabs>
        <w:jc w:val="center"/>
      </w:pPr>
    </w:p>
    <w:p w14:paraId="424827A1" w14:textId="3BB947AB" w:rsidR="00E32DFB" w:rsidRDefault="00E32DFB" w:rsidP="007F3779">
      <w:pPr>
        <w:tabs>
          <w:tab w:val="left" w:pos="2538"/>
        </w:tabs>
        <w:jc w:val="center"/>
      </w:pPr>
    </w:p>
    <w:p w14:paraId="5C5261FB" w14:textId="42B7B966" w:rsidR="00E32DFB" w:rsidRDefault="00E32DFB" w:rsidP="007F3779">
      <w:pPr>
        <w:tabs>
          <w:tab w:val="left" w:pos="2538"/>
        </w:tabs>
        <w:jc w:val="center"/>
      </w:pPr>
    </w:p>
    <w:p w14:paraId="29074874" w14:textId="4C704728" w:rsidR="00E32DFB" w:rsidRDefault="00E32DFB" w:rsidP="007F3779">
      <w:pPr>
        <w:tabs>
          <w:tab w:val="left" w:pos="2538"/>
        </w:tabs>
        <w:jc w:val="center"/>
      </w:pPr>
    </w:p>
    <w:p w14:paraId="40176E22" w14:textId="373271AE" w:rsidR="00E32DFB" w:rsidRDefault="00E32DFB" w:rsidP="007F3779">
      <w:pPr>
        <w:tabs>
          <w:tab w:val="left" w:pos="2538"/>
        </w:tabs>
        <w:jc w:val="center"/>
      </w:pPr>
    </w:p>
    <w:p w14:paraId="4A573A86" w14:textId="77777777" w:rsidR="00E32DFB" w:rsidRDefault="00E32DFB" w:rsidP="007F3779">
      <w:pPr>
        <w:tabs>
          <w:tab w:val="left" w:pos="2538"/>
        </w:tabs>
        <w:jc w:val="center"/>
      </w:pPr>
    </w:p>
    <w:p w14:paraId="66A51E5D" w14:textId="44E09BB4" w:rsidR="00E32DFB" w:rsidRDefault="00E32DFB" w:rsidP="007F3779">
      <w:pPr>
        <w:tabs>
          <w:tab w:val="left" w:pos="2538"/>
        </w:tabs>
        <w:jc w:val="center"/>
      </w:pPr>
    </w:p>
    <w:p w14:paraId="4ED69AEB" w14:textId="56158DE8" w:rsidR="00E32DFB" w:rsidRDefault="00E32DFB" w:rsidP="007F3779">
      <w:pPr>
        <w:tabs>
          <w:tab w:val="left" w:pos="2538"/>
        </w:tabs>
        <w:jc w:val="center"/>
      </w:pPr>
      <w:r w:rsidRPr="007F3779">
        <w:rPr>
          <w:rFonts w:eastAsia="Calibri"/>
          <w:noProof/>
          <w:kern w:val="0"/>
          <w:sz w:val="22"/>
          <w:szCs w:val="22"/>
          <w14:ligatures w14:val="none"/>
        </w:rPr>
        <w:drawing>
          <wp:anchor distT="0" distB="0" distL="114300" distR="114300" simplePos="0" relativeHeight="251661312" behindDoc="0" locked="0" layoutInCell="1" allowOverlap="1" wp14:anchorId="4750D56E" wp14:editId="5216A179">
            <wp:simplePos x="0" y="0"/>
            <wp:positionH relativeFrom="margin">
              <wp:posOffset>-255905</wp:posOffset>
            </wp:positionH>
            <wp:positionV relativeFrom="margin">
              <wp:posOffset>786765</wp:posOffset>
            </wp:positionV>
            <wp:extent cx="5481955" cy="3518535"/>
            <wp:effectExtent l="0" t="0" r="4445" b="5715"/>
            <wp:wrapThrough wrapText="bothSides">
              <wp:wrapPolygon edited="0">
                <wp:start x="0" y="0"/>
                <wp:lineTo x="0" y="21518"/>
                <wp:lineTo x="21542" y="21518"/>
                <wp:lineTo x="21542" y="0"/>
                <wp:lineTo x="0" y="0"/>
              </wp:wrapPolygon>
            </wp:wrapThrough>
            <wp:docPr id="2036684998" name="Picture 203668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4).png"/>
                    <pic:cNvPicPr/>
                  </pic:nvPicPr>
                  <pic:blipFill>
                    <a:blip r:embed="rId13">
                      <a:extLst>
                        <a:ext uri="{28A0092B-C50C-407E-A947-70E740481C1C}">
                          <a14:useLocalDpi xmlns:a14="http://schemas.microsoft.com/office/drawing/2010/main" val="0"/>
                        </a:ext>
                      </a:extLst>
                    </a:blip>
                    <a:stretch>
                      <a:fillRect/>
                    </a:stretch>
                  </pic:blipFill>
                  <pic:spPr>
                    <a:xfrm>
                      <a:off x="0" y="0"/>
                      <a:ext cx="5481955" cy="3518535"/>
                    </a:xfrm>
                    <a:prstGeom prst="rect">
                      <a:avLst/>
                    </a:prstGeom>
                  </pic:spPr>
                </pic:pic>
              </a:graphicData>
            </a:graphic>
            <wp14:sizeRelH relativeFrom="margin">
              <wp14:pctWidth>0</wp14:pctWidth>
            </wp14:sizeRelH>
            <wp14:sizeRelV relativeFrom="margin">
              <wp14:pctHeight>0</wp14:pctHeight>
            </wp14:sizeRelV>
          </wp:anchor>
        </w:drawing>
      </w:r>
    </w:p>
    <w:p w14:paraId="58E90FCF" w14:textId="49C4C1B5" w:rsidR="00E32DFB" w:rsidRDefault="00E32DFB" w:rsidP="007F3779">
      <w:pPr>
        <w:tabs>
          <w:tab w:val="left" w:pos="2538"/>
        </w:tabs>
        <w:jc w:val="center"/>
      </w:pPr>
    </w:p>
    <w:p w14:paraId="0C75E354" w14:textId="34D67C26" w:rsidR="00E32DFB" w:rsidRDefault="00E32DFB" w:rsidP="007F3779">
      <w:pPr>
        <w:tabs>
          <w:tab w:val="left" w:pos="2538"/>
        </w:tabs>
        <w:jc w:val="center"/>
      </w:pPr>
    </w:p>
    <w:p w14:paraId="605946E1" w14:textId="7E3E432D" w:rsidR="00E32DFB" w:rsidRDefault="00E32DFB" w:rsidP="007F3779">
      <w:pPr>
        <w:tabs>
          <w:tab w:val="left" w:pos="2538"/>
        </w:tabs>
        <w:jc w:val="center"/>
      </w:pPr>
    </w:p>
    <w:p w14:paraId="2E5F36AC" w14:textId="69134305" w:rsidR="00E32DFB" w:rsidRDefault="00E32DFB" w:rsidP="007F3779">
      <w:pPr>
        <w:tabs>
          <w:tab w:val="left" w:pos="2538"/>
        </w:tabs>
        <w:jc w:val="center"/>
      </w:pPr>
    </w:p>
    <w:p w14:paraId="2CFA5BF2" w14:textId="2CAE78EC" w:rsidR="00E32DFB" w:rsidRDefault="00E32DFB" w:rsidP="007F3779">
      <w:pPr>
        <w:tabs>
          <w:tab w:val="left" w:pos="2538"/>
        </w:tabs>
        <w:jc w:val="center"/>
      </w:pPr>
    </w:p>
    <w:p w14:paraId="4CEB0982" w14:textId="29E5E174" w:rsidR="00E32DFB" w:rsidRDefault="00E32DFB" w:rsidP="007F3779">
      <w:pPr>
        <w:tabs>
          <w:tab w:val="left" w:pos="2538"/>
        </w:tabs>
        <w:jc w:val="center"/>
      </w:pPr>
    </w:p>
    <w:p w14:paraId="6176488C" w14:textId="77777777" w:rsidR="00E32DFB" w:rsidRDefault="00E32DFB" w:rsidP="007F3779">
      <w:pPr>
        <w:tabs>
          <w:tab w:val="left" w:pos="2538"/>
        </w:tabs>
        <w:jc w:val="center"/>
      </w:pPr>
    </w:p>
    <w:p w14:paraId="0FDB8F14" w14:textId="77777777" w:rsidR="00E32DFB" w:rsidRDefault="00E32DFB" w:rsidP="007F3779">
      <w:pPr>
        <w:tabs>
          <w:tab w:val="left" w:pos="2538"/>
        </w:tabs>
        <w:jc w:val="center"/>
      </w:pPr>
    </w:p>
    <w:p w14:paraId="019577D2" w14:textId="77777777" w:rsidR="00E32DFB" w:rsidRDefault="00E32DFB" w:rsidP="007F3779">
      <w:pPr>
        <w:tabs>
          <w:tab w:val="left" w:pos="2538"/>
        </w:tabs>
        <w:jc w:val="center"/>
      </w:pPr>
    </w:p>
    <w:p w14:paraId="67744E65" w14:textId="77777777" w:rsidR="00E32DFB" w:rsidRDefault="00E32DFB" w:rsidP="007F3779">
      <w:pPr>
        <w:tabs>
          <w:tab w:val="left" w:pos="2538"/>
        </w:tabs>
        <w:jc w:val="center"/>
      </w:pPr>
    </w:p>
    <w:p w14:paraId="66A0914F" w14:textId="43607029" w:rsidR="00E32DFB" w:rsidRDefault="00E32DFB" w:rsidP="007F3779">
      <w:pPr>
        <w:tabs>
          <w:tab w:val="left" w:pos="2538"/>
        </w:tabs>
        <w:jc w:val="center"/>
      </w:pPr>
    </w:p>
    <w:p w14:paraId="6C947A94" w14:textId="225597B3" w:rsidR="00E32DFB" w:rsidRDefault="00E32DFB" w:rsidP="007F3779">
      <w:pPr>
        <w:tabs>
          <w:tab w:val="left" w:pos="2538"/>
        </w:tabs>
        <w:jc w:val="center"/>
      </w:pPr>
    </w:p>
    <w:p w14:paraId="0F8A55AE" w14:textId="7E762416" w:rsidR="00E32DFB" w:rsidRDefault="00E32DFB" w:rsidP="007F3779">
      <w:pPr>
        <w:tabs>
          <w:tab w:val="left" w:pos="2538"/>
        </w:tabs>
        <w:jc w:val="center"/>
      </w:pPr>
    </w:p>
    <w:sectPr w:rsidR="00E32DFB" w:rsidSect="00FD3DCE">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FACE38" w14:textId="77777777" w:rsidR="00DE373E" w:rsidRDefault="00DE373E" w:rsidP="00E32DFB">
      <w:pPr>
        <w:spacing w:after="0" w:line="240" w:lineRule="auto"/>
      </w:pPr>
      <w:r>
        <w:separator/>
      </w:r>
    </w:p>
  </w:endnote>
  <w:endnote w:type="continuationSeparator" w:id="0">
    <w:p w14:paraId="19D2F74F" w14:textId="77777777" w:rsidR="00DE373E" w:rsidRDefault="00DE373E" w:rsidP="00E32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F54780" w14:textId="77777777" w:rsidR="00DE373E" w:rsidRDefault="00DE373E" w:rsidP="00E32DFB">
      <w:pPr>
        <w:spacing w:after="0" w:line="240" w:lineRule="auto"/>
      </w:pPr>
      <w:r>
        <w:separator/>
      </w:r>
    </w:p>
  </w:footnote>
  <w:footnote w:type="continuationSeparator" w:id="0">
    <w:p w14:paraId="1BEBFFE6" w14:textId="77777777" w:rsidR="00DE373E" w:rsidRDefault="00DE373E" w:rsidP="00E32D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546BF1"/>
    <w:multiLevelType w:val="hybridMultilevel"/>
    <w:tmpl w:val="9F8C6B1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3C27623B"/>
    <w:multiLevelType w:val="hybridMultilevel"/>
    <w:tmpl w:val="DF20935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3E1B5B11"/>
    <w:multiLevelType w:val="multilevel"/>
    <w:tmpl w:val="E09E9FA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 w15:restartNumberingAfterBreak="0">
    <w:nsid w:val="43ED140C"/>
    <w:multiLevelType w:val="hybridMultilevel"/>
    <w:tmpl w:val="2318A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A339F3"/>
    <w:multiLevelType w:val="multilevel"/>
    <w:tmpl w:val="FCC6D9BA"/>
    <w:lvl w:ilvl="0">
      <w:start w:val="1"/>
      <w:numFmt w:val="decimal"/>
      <w:lvlText w:val="%1."/>
      <w:lvlJc w:val="left"/>
      <w:pPr>
        <w:tabs>
          <w:tab w:val="num" w:pos="720"/>
        </w:tabs>
        <w:ind w:left="720" w:hanging="360"/>
      </w:pPr>
      <w:rPr>
        <w:rFonts w:ascii="Calibri" w:eastAsiaTheme="minorHAnsi" w:hAnsi="Calibri" w:cs="Calibr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3270833"/>
    <w:multiLevelType w:val="multilevel"/>
    <w:tmpl w:val="60DEA3A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8CF78CA"/>
    <w:multiLevelType w:val="hybridMultilevel"/>
    <w:tmpl w:val="0DEEAD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097288610">
    <w:abstractNumId w:val="4"/>
  </w:num>
  <w:num w:numId="2" w16cid:durableId="463159089">
    <w:abstractNumId w:val="5"/>
  </w:num>
  <w:num w:numId="3" w16cid:durableId="589969771">
    <w:abstractNumId w:val="2"/>
  </w:num>
  <w:num w:numId="4" w16cid:durableId="1416365812">
    <w:abstractNumId w:val="3"/>
  </w:num>
  <w:num w:numId="5" w16cid:durableId="1240018004">
    <w:abstractNumId w:val="6"/>
  </w:num>
  <w:num w:numId="6" w16cid:durableId="899946261">
    <w:abstractNumId w:val="0"/>
  </w:num>
  <w:num w:numId="7" w16cid:durableId="10573596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D18"/>
    <w:rsid w:val="000210D3"/>
    <w:rsid w:val="000251CE"/>
    <w:rsid w:val="0003641A"/>
    <w:rsid w:val="00046911"/>
    <w:rsid w:val="00070FA3"/>
    <w:rsid w:val="00086F42"/>
    <w:rsid w:val="000926E9"/>
    <w:rsid w:val="000A22D7"/>
    <w:rsid w:val="000D64B8"/>
    <w:rsid w:val="0010126A"/>
    <w:rsid w:val="001703B9"/>
    <w:rsid w:val="001D4958"/>
    <w:rsid w:val="001D7548"/>
    <w:rsid w:val="00201C95"/>
    <w:rsid w:val="002D5D18"/>
    <w:rsid w:val="002E33A2"/>
    <w:rsid w:val="00303FA9"/>
    <w:rsid w:val="003677D1"/>
    <w:rsid w:val="004373C5"/>
    <w:rsid w:val="004863CE"/>
    <w:rsid w:val="004C1C71"/>
    <w:rsid w:val="004C230F"/>
    <w:rsid w:val="004C2BB7"/>
    <w:rsid w:val="004D3111"/>
    <w:rsid w:val="004D784D"/>
    <w:rsid w:val="00546808"/>
    <w:rsid w:val="00550D69"/>
    <w:rsid w:val="00593819"/>
    <w:rsid w:val="005A6839"/>
    <w:rsid w:val="005C21A9"/>
    <w:rsid w:val="006011BD"/>
    <w:rsid w:val="006160EC"/>
    <w:rsid w:val="0067619B"/>
    <w:rsid w:val="006C28F6"/>
    <w:rsid w:val="006F4FBA"/>
    <w:rsid w:val="00712EE6"/>
    <w:rsid w:val="0074043A"/>
    <w:rsid w:val="00751EEE"/>
    <w:rsid w:val="0075566C"/>
    <w:rsid w:val="007D418F"/>
    <w:rsid w:val="007E170C"/>
    <w:rsid w:val="007F3779"/>
    <w:rsid w:val="00840A2F"/>
    <w:rsid w:val="00851054"/>
    <w:rsid w:val="00863D3D"/>
    <w:rsid w:val="00886618"/>
    <w:rsid w:val="008932C3"/>
    <w:rsid w:val="008946BD"/>
    <w:rsid w:val="00927F85"/>
    <w:rsid w:val="00956CBF"/>
    <w:rsid w:val="00971C65"/>
    <w:rsid w:val="00A15112"/>
    <w:rsid w:val="00A25F7A"/>
    <w:rsid w:val="00A635BF"/>
    <w:rsid w:val="00A66633"/>
    <w:rsid w:val="00A71CDE"/>
    <w:rsid w:val="00AE003A"/>
    <w:rsid w:val="00B133A1"/>
    <w:rsid w:val="00B41669"/>
    <w:rsid w:val="00B563A2"/>
    <w:rsid w:val="00B77B4E"/>
    <w:rsid w:val="00BC1179"/>
    <w:rsid w:val="00C11A1E"/>
    <w:rsid w:val="00C21125"/>
    <w:rsid w:val="00C64F6D"/>
    <w:rsid w:val="00D30A40"/>
    <w:rsid w:val="00D70650"/>
    <w:rsid w:val="00DA39E8"/>
    <w:rsid w:val="00DA4F00"/>
    <w:rsid w:val="00DA6F83"/>
    <w:rsid w:val="00DD0746"/>
    <w:rsid w:val="00DE373E"/>
    <w:rsid w:val="00E32DFB"/>
    <w:rsid w:val="00E73C49"/>
    <w:rsid w:val="00EF0C9F"/>
    <w:rsid w:val="00F84A6B"/>
    <w:rsid w:val="00FB3FA9"/>
    <w:rsid w:val="00FB719A"/>
    <w:rsid w:val="00FD3DCE"/>
    <w:rsid w:val="00FD6A80"/>
    <w:rsid w:val="00FE200C"/>
    <w:rsid w:val="00FF22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8CC96D"/>
  <w15:chartTrackingRefBased/>
  <w15:docId w15:val="{5407751B-B1FF-487A-84EC-0F5ED2D8A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Calibri"/>
        <w:bCs/>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5D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D5D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D5D18"/>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5D1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D5D1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2D5D18"/>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D5D18"/>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D5D1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D5D1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5D1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D5D1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D5D18"/>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5D18"/>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2D5D1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2D5D1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D5D1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D5D1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D5D1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2D5D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5D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5D18"/>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5D1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2D5D18"/>
    <w:pPr>
      <w:spacing w:before="160"/>
      <w:jc w:val="center"/>
    </w:pPr>
    <w:rPr>
      <w:i/>
      <w:iCs/>
      <w:color w:val="404040" w:themeColor="text1" w:themeTint="BF"/>
    </w:rPr>
  </w:style>
  <w:style w:type="character" w:customStyle="1" w:styleId="QuoteChar">
    <w:name w:val="Quote Char"/>
    <w:basedOn w:val="DefaultParagraphFont"/>
    <w:link w:val="Quote"/>
    <w:uiPriority w:val="29"/>
    <w:rsid w:val="002D5D18"/>
    <w:rPr>
      <w:i/>
      <w:iCs/>
      <w:color w:val="404040" w:themeColor="text1" w:themeTint="BF"/>
    </w:rPr>
  </w:style>
  <w:style w:type="paragraph" w:styleId="ListParagraph">
    <w:name w:val="List Paragraph"/>
    <w:basedOn w:val="Normal"/>
    <w:uiPriority w:val="34"/>
    <w:qFormat/>
    <w:rsid w:val="002D5D18"/>
    <w:pPr>
      <w:ind w:left="720"/>
      <w:contextualSpacing/>
    </w:pPr>
  </w:style>
  <w:style w:type="character" w:styleId="IntenseEmphasis">
    <w:name w:val="Intense Emphasis"/>
    <w:basedOn w:val="DefaultParagraphFont"/>
    <w:uiPriority w:val="21"/>
    <w:qFormat/>
    <w:rsid w:val="002D5D18"/>
    <w:rPr>
      <w:i/>
      <w:iCs/>
      <w:color w:val="0F4761" w:themeColor="accent1" w:themeShade="BF"/>
    </w:rPr>
  </w:style>
  <w:style w:type="paragraph" w:styleId="IntenseQuote">
    <w:name w:val="Intense Quote"/>
    <w:basedOn w:val="Normal"/>
    <w:next w:val="Normal"/>
    <w:link w:val="IntenseQuoteChar"/>
    <w:uiPriority w:val="30"/>
    <w:qFormat/>
    <w:rsid w:val="002D5D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5D18"/>
    <w:rPr>
      <w:i/>
      <w:iCs/>
      <w:color w:val="0F4761" w:themeColor="accent1" w:themeShade="BF"/>
    </w:rPr>
  </w:style>
  <w:style w:type="character" w:styleId="IntenseReference">
    <w:name w:val="Intense Reference"/>
    <w:basedOn w:val="DefaultParagraphFont"/>
    <w:uiPriority w:val="32"/>
    <w:qFormat/>
    <w:rsid w:val="002D5D18"/>
    <w:rPr>
      <w:b/>
      <w:bCs w:val="0"/>
      <w:smallCaps/>
      <w:color w:val="0F4761" w:themeColor="accent1" w:themeShade="BF"/>
      <w:spacing w:val="5"/>
    </w:rPr>
  </w:style>
  <w:style w:type="table" w:styleId="TableGrid">
    <w:name w:val="Table Grid"/>
    <w:basedOn w:val="TableNormal"/>
    <w:uiPriority w:val="39"/>
    <w:rsid w:val="00FD3DCE"/>
    <w:pPr>
      <w:spacing w:after="0" w:line="240" w:lineRule="auto"/>
    </w:pPr>
    <w:rPr>
      <w:rFonts w:cs="Arial"/>
      <w:bCs w:val="0"/>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D3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32D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2DFB"/>
  </w:style>
  <w:style w:type="paragraph" w:styleId="Footer">
    <w:name w:val="footer"/>
    <w:basedOn w:val="Normal"/>
    <w:link w:val="FooterChar"/>
    <w:uiPriority w:val="99"/>
    <w:unhideWhenUsed/>
    <w:rsid w:val="00E32D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2D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7280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58da1f8-e496-4950-b42c-a6f19e42b7b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B27DFF05BA4148A29BB38DCD289347" ma:contentTypeVersion="6" ma:contentTypeDescription="Create a new document." ma:contentTypeScope="" ma:versionID="62f5c20c5d849600e04077655041718c">
  <xsd:schema xmlns:xsd="http://www.w3.org/2001/XMLSchema" xmlns:xs="http://www.w3.org/2001/XMLSchema" xmlns:p="http://schemas.microsoft.com/office/2006/metadata/properties" xmlns:ns3="c58da1f8-e496-4950-b42c-a6f19e42b7b9" targetNamespace="http://schemas.microsoft.com/office/2006/metadata/properties" ma:root="true" ma:fieldsID="6a6b372441e9816f170d35ea74a6122a" ns3:_="">
    <xsd:import namespace="c58da1f8-e496-4950-b42c-a6f19e42b7b9"/>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8da1f8-e496-4950-b42c-a6f19e42b7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E6E84F-72D9-4A7C-8B10-643CE3DCCF40}">
  <ds:schemaRefs>
    <ds:schemaRef ds:uri="http://schemas.microsoft.com/office/2006/metadata/properties"/>
    <ds:schemaRef ds:uri="http://schemas.microsoft.com/office/infopath/2007/PartnerControls"/>
    <ds:schemaRef ds:uri="c58da1f8-e496-4950-b42c-a6f19e42b7b9"/>
  </ds:schemaRefs>
</ds:datastoreItem>
</file>

<file path=customXml/itemProps2.xml><?xml version="1.0" encoding="utf-8"?>
<ds:datastoreItem xmlns:ds="http://schemas.openxmlformats.org/officeDocument/2006/customXml" ds:itemID="{4B433F96-F3F7-44A0-84E2-1B6A8BEE52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8da1f8-e496-4950-b42c-a6f19e42b7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443A99-1FE5-4970-A4EE-6865B08765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854</Words>
  <Characters>4869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Jahan Zeb</dc:creator>
  <cp:keywords/>
  <dc:description/>
  <cp:lastModifiedBy>mir alam</cp:lastModifiedBy>
  <cp:revision>2</cp:revision>
  <cp:lastPrinted>2025-08-21T07:04:00Z</cp:lastPrinted>
  <dcterms:created xsi:type="dcterms:W3CDTF">2025-09-12T11:34:00Z</dcterms:created>
  <dcterms:modified xsi:type="dcterms:W3CDTF">2025-09-12T11:34:00Z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b24dbc43-030b-460e-92a1-fbc5d1242033</vt:lpwstr>
  </property>
  <property fmtid="{D5CDD505-2E9C-101B-9397-08002B2CF9AE}" pid="3" name="ContentTypeId">
    <vt:lpwstr>0x01010091B27DFF05BA4148A29BB38DCD289347</vt:lpwstr>
  </property>
</Properties>
</file>