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C3F8C" w14:textId="77777777" w:rsidR="000251CE" w:rsidRPr="00D21401" w:rsidRDefault="000251CE" w:rsidP="000251CE">
      <w:pPr>
        <w:spacing w:after="0"/>
        <w:ind w:left="180"/>
        <w:jc w:val="center"/>
        <w:rPr>
          <w:rFonts w:ascii="Tahoma" w:eastAsia="Calibri" w:hAnsi="Tahoma" w:cs="Tahoma"/>
          <w:b/>
          <w:kern w:val="0"/>
          <w:sz w:val="20"/>
          <w:szCs w:val="20"/>
        </w:rPr>
      </w:pPr>
      <w:r w:rsidRPr="00D21401">
        <w:rPr>
          <w:rFonts w:ascii="Tahoma" w:eastAsia="Calibri" w:hAnsi="Tahoma" w:cs="Tahoma"/>
          <w:b/>
          <w:noProof/>
          <w:kern w:val="0"/>
          <w:sz w:val="20"/>
          <w:szCs w:val="20"/>
        </w:rPr>
        <w:drawing>
          <wp:anchor distT="0" distB="0" distL="114300" distR="114300" simplePos="0" relativeHeight="251659264" behindDoc="1" locked="0" layoutInCell="1" allowOverlap="1" wp14:anchorId="2C25B266" wp14:editId="3D39B6F1">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8"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anchor>
        </w:drawing>
      </w:r>
      <w:r w:rsidRPr="00D21401">
        <w:rPr>
          <w:rFonts w:ascii="Tahoma" w:eastAsia="Calibri" w:hAnsi="Tahoma" w:cs="Tahoma"/>
          <w:b/>
          <w:kern w:val="0"/>
          <w:sz w:val="20"/>
          <w:szCs w:val="20"/>
        </w:rPr>
        <w:t>Aga Khan Rural Support Program (AKRSP)</w:t>
      </w:r>
    </w:p>
    <w:p w14:paraId="337EA052" w14:textId="77777777" w:rsidR="000251CE" w:rsidRPr="00D21401" w:rsidRDefault="000251CE" w:rsidP="000251CE">
      <w:pPr>
        <w:spacing w:after="0"/>
        <w:jc w:val="center"/>
        <w:rPr>
          <w:rFonts w:ascii="Tahoma" w:eastAsia="Calibri" w:hAnsi="Tahoma" w:cs="Tahoma"/>
          <w:b/>
          <w:kern w:val="0"/>
          <w:sz w:val="20"/>
          <w:szCs w:val="20"/>
        </w:rPr>
      </w:pPr>
      <w:r w:rsidRPr="00D21401">
        <w:rPr>
          <w:rFonts w:ascii="Tahoma" w:eastAsia="Calibri" w:hAnsi="Tahoma" w:cs="Tahoma"/>
          <w:b/>
          <w:kern w:val="0"/>
          <w:sz w:val="20"/>
          <w:szCs w:val="20"/>
        </w:rPr>
        <w:t>REQUEST FOR QUOTATION (RFQ)</w:t>
      </w:r>
    </w:p>
    <w:p w14:paraId="1BD9480D" w14:textId="77777777" w:rsidR="00840A2F" w:rsidRPr="00D21401" w:rsidRDefault="00840A2F" w:rsidP="000251CE">
      <w:pPr>
        <w:spacing w:after="0"/>
        <w:jc w:val="center"/>
        <w:rPr>
          <w:rFonts w:ascii="Tahoma" w:eastAsia="Calibri" w:hAnsi="Tahoma" w:cs="Tahoma"/>
          <w:b/>
          <w:kern w:val="0"/>
          <w:sz w:val="20"/>
          <w:szCs w:val="20"/>
        </w:rPr>
      </w:pPr>
    </w:p>
    <w:p w14:paraId="79ADE187" w14:textId="3282CB4D" w:rsidR="00840A2F" w:rsidRPr="00D21401" w:rsidRDefault="00840A2F" w:rsidP="00840A2F">
      <w:pPr>
        <w:spacing w:after="0"/>
        <w:rPr>
          <w:rFonts w:ascii="Tahoma" w:eastAsia="Calibri" w:hAnsi="Tahoma" w:cs="Tahoma"/>
          <w:b/>
          <w:kern w:val="0"/>
          <w:sz w:val="20"/>
          <w:szCs w:val="20"/>
        </w:rPr>
      </w:pPr>
      <w:r w:rsidRPr="00D21401">
        <w:rPr>
          <w:rFonts w:ascii="Tahoma" w:eastAsia="Calibri" w:hAnsi="Tahoma" w:cs="Tahoma"/>
          <w:b/>
          <w:kern w:val="0"/>
          <w:sz w:val="20"/>
          <w:szCs w:val="20"/>
        </w:rPr>
        <w:t xml:space="preserve">RFQ No: </w:t>
      </w:r>
      <w:r w:rsidR="00EA6A5E" w:rsidRPr="00D21401">
        <w:rPr>
          <w:rFonts w:ascii="Tahoma" w:eastAsia="Calibri" w:hAnsi="Tahoma" w:cs="Tahoma"/>
          <w:kern w:val="0"/>
          <w:sz w:val="20"/>
          <w:szCs w:val="20"/>
        </w:rPr>
        <w:t>AKRSP/</w:t>
      </w:r>
      <w:r w:rsidR="002549FB" w:rsidRPr="00D21401">
        <w:rPr>
          <w:rFonts w:ascii="Tahoma" w:eastAsia="Calibri" w:hAnsi="Tahoma" w:cs="Tahoma"/>
          <w:kern w:val="0"/>
          <w:sz w:val="20"/>
          <w:szCs w:val="20"/>
        </w:rPr>
        <w:t xml:space="preserve"> </w:t>
      </w:r>
      <w:r w:rsidR="00C8719D" w:rsidRPr="00D21401">
        <w:rPr>
          <w:rFonts w:ascii="Tahoma" w:eastAsia="Calibri" w:hAnsi="Tahoma" w:cs="Tahoma"/>
          <w:kern w:val="0"/>
          <w:sz w:val="20"/>
          <w:szCs w:val="20"/>
        </w:rPr>
        <w:t xml:space="preserve">192 </w:t>
      </w:r>
      <w:r w:rsidR="00EA6A5E" w:rsidRPr="00D21401">
        <w:rPr>
          <w:rFonts w:ascii="Tahoma" w:eastAsia="Calibri" w:hAnsi="Tahoma" w:cs="Tahoma"/>
          <w:kern w:val="0"/>
          <w:sz w:val="20"/>
          <w:szCs w:val="20"/>
        </w:rPr>
        <w:t>/2025</w:t>
      </w:r>
      <w:r w:rsidR="002549FB" w:rsidRPr="00D21401">
        <w:rPr>
          <w:rFonts w:ascii="Tahoma" w:eastAsia="Calibri" w:hAnsi="Tahoma" w:cs="Tahoma"/>
          <w:kern w:val="0"/>
          <w:sz w:val="20"/>
          <w:szCs w:val="20"/>
        </w:rPr>
        <w:t xml:space="preserve">         </w:t>
      </w:r>
      <w:r w:rsidRPr="00D21401">
        <w:rPr>
          <w:rFonts w:ascii="Tahoma" w:eastAsia="Calibri" w:hAnsi="Tahoma" w:cs="Tahoma"/>
          <w:b/>
          <w:kern w:val="0"/>
          <w:sz w:val="20"/>
          <w:szCs w:val="20"/>
        </w:rPr>
        <w:t>Delivery Point</w:t>
      </w:r>
      <w:proofErr w:type="gramStart"/>
      <w:r w:rsidRPr="00D21401">
        <w:rPr>
          <w:rFonts w:ascii="Tahoma" w:eastAsia="Calibri" w:hAnsi="Tahoma" w:cs="Tahoma"/>
          <w:b/>
          <w:kern w:val="0"/>
          <w:sz w:val="20"/>
          <w:szCs w:val="20"/>
        </w:rPr>
        <w:t>:</w:t>
      </w:r>
      <w:r w:rsidR="002549FB" w:rsidRPr="00D21401">
        <w:rPr>
          <w:rFonts w:ascii="Tahoma" w:eastAsia="Calibri" w:hAnsi="Tahoma" w:cs="Tahoma"/>
          <w:b/>
          <w:kern w:val="0"/>
          <w:sz w:val="20"/>
          <w:szCs w:val="20"/>
        </w:rPr>
        <w:t xml:space="preserve">  </w:t>
      </w:r>
      <w:r w:rsidR="00C8719D" w:rsidRPr="00D21401">
        <w:rPr>
          <w:rFonts w:ascii="Tahoma" w:eastAsia="Calibri" w:hAnsi="Tahoma" w:cs="Tahoma"/>
          <w:b/>
          <w:kern w:val="0"/>
          <w:sz w:val="20"/>
          <w:szCs w:val="20"/>
        </w:rPr>
        <w:t>Yukum</w:t>
      </w:r>
      <w:proofErr w:type="gramEnd"/>
      <w:r w:rsidR="002549FB" w:rsidRPr="00D21401">
        <w:rPr>
          <w:rFonts w:ascii="Tahoma" w:eastAsia="Calibri" w:hAnsi="Tahoma" w:cs="Tahoma"/>
          <w:b/>
          <w:kern w:val="0"/>
          <w:sz w:val="20"/>
          <w:szCs w:val="20"/>
        </w:rPr>
        <w:t>, Lower Yarkhoon, Upper Chitral</w:t>
      </w:r>
      <w:r w:rsidRPr="00D21401">
        <w:rPr>
          <w:rFonts w:ascii="Tahoma" w:eastAsia="Calibri" w:hAnsi="Tahoma" w:cs="Tahoma"/>
          <w:b/>
          <w:kern w:val="0"/>
          <w:sz w:val="20"/>
          <w:szCs w:val="20"/>
        </w:rPr>
        <w:tab/>
      </w:r>
    </w:p>
    <w:p w14:paraId="1EB1EAD6" w14:textId="77777777" w:rsidR="00840A2F" w:rsidRPr="00D21401" w:rsidRDefault="00840A2F" w:rsidP="00840A2F">
      <w:pPr>
        <w:spacing w:after="0"/>
        <w:jc w:val="center"/>
        <w:rPr>
          <w:rFonts w:ascii="Tahoma" w:eastAsia="Calibri" w:hAnsi="Tahoma" w:cs="Tahoma"/>
          <w:b/>
          <w:kern w:val="0"/>
          <w:sz w:val="20"/>
          <w:szCs w:val="20"/>
        </w:rPr>
      </w:pPr>
    </w:p>
    <w:p w14:paraId="2A8AD1B6" w14:textId="077802B2" w:rsidR="00840A2F" w:rsidRPr="00D21401" w:rsidRDefault="00840A2F" w:rsidP="00840A2F">
      <w:pPr>
        <w:spacing w:after="0"/>
        <w:rPr>
          <w:rFonts w:ascii="Tahoma" w:eastAsia="Calibri" w:hAnsi="Tahoma" w:cs="Tahoma"/>
          <w:b/>
          <w:kern w:val="0"/>
          <w:sz w:val="20"/>
          <w:szCs w:val="20"/>
        </w:rPr>
      </w:pPr>
      <w:r w:rsidRPr="00D21401">
        <w:rPr>
          <w:rFonts w:ascii="Tahoma" w:eastAsia="Calibri" w:hAnsi="Tahoma" w:cs="Tahoma"/>
          <w:b/>
          <w:kern w:val="0"/>
          <w:sz w:val="20"/>
          <w:szCs w:val="20"/>
        </w:rPr>
        <w:t>RFQ Date</w:t>
      </w:r>
      <w:r w:rsidR="00977C02" w:rsidRPr="00D21401">
        <w:rPr>
          <w:rFonts w:ascii="Tahoma" w:eastAsia="Calibri" w:hAnsi="Tahoma" w:cs="Tahoma"/>
          <w:b/>
          <w:kern w:val="0"/>
          <w:sz w:val="20"/>
          <w:szCs w:val="20"/>
        </w:rPr>
        <w:t>:</w:t>
      </w:r>
      <w:r w:rsidR="00C8719D" w:rsidRPr="00D21401">
        <w:rPr>
          <w:rFonts w:ascii="Tahoma" w:eastAsia="Calibri" w:hAnsi="Tahoma" w:cs="Tahoma"/>
          <w:b/>
          <w:kern w:val="0"/>
          <w:sz w:val="20"/>
          <w:szCs w:val="20"/>
        </w:rPr>
        <w:t xml:space="preserve"> May 15, </w:t>
      </w:r>
      <w:proofErr w:type="gramStart"/>
      <w:r w:rsidR="00C8719D" w:rsidRPr="00D21401">
        <w:rPr>
          <w:rFonts w:ascii="Tahoma" w:eastAsia="Calibri" w:hAnsi="Tahoma" w:cs="Tahoma"/>
          <w:b/>
          <w:kern w:val="0"/>
          <w:sz w:val="20"/>
          <w:szCs w:val="20"/>
        </w:rPr>
        <w:t>2025</w:t>
      </w:r>
      <w:proofErr w:type="gramEnd"/>
      <w:r w:rsidRPr="00D21401">
        <w:rPr>
          <w:rFonts w:ascii="Tahoma" w:eastAsia="Calibri" w:hAnsi="Tahoma" w:cs="Tahoma"/>
          <w:b/>
          <w:kern w:val="0"/>
          <w:sz w:val="20"/>
          <w:szCs w:val="20"/>
        </w:rPr>
        <w:tab/>
      </w:r>
      <w:r w:rsidRPr="00D21401">
        <w:rPr>
          <w:rFonts w:ascii="Tahoma" w:eastAsia="Calibri" w:hAnsi="Tahoma" w:cs="Tahoma"/>
          <w:b/>
          <w:kern w:val="0"/>
          <w:sz w:val="20"/>
          <w:szCs w:val="20"/>
        </w:rPr>
        <w:tab/>
      </w:r>
      <w:r w:rsidR="00977C02" w:rsidRPr="00D21401">
        <w:rPr>
          <w:rFonts w:ascii="Tahoma" w:eastAsia="Calibri" w:hAnsi="Tahoma" w:cs="Tahoma"/>
          <w:b/>
          <w:kern w:val="0"/>
          <w:sz w:val="20"/>
          <w:szCs w:val="20"/>
        </w:rPr>
        <w:tab/>
      </w:r>
      <w:r w:rsidR="002549FB" w:rsidRPr="00D21401">
        <w:rPr>
          <w:rFonts w:ascii="Tahoma" w:eastAsia="Calibri" w:hAnsi="Tahoma" w:cs="Tahoma"/>
          <w:b/>
          <w:kern w:val="0"/>
          <w:sz w:val="20"/>
          <w:szCs w:val="20"/>
        </w:rPr>
        <w:t xml:space="preserve">   </w:t>
      </w:r>
      <w:r w:rsidRPr="00D21401">
        <w:rPr>
          <w:rFonts w:ascii="Tahoma" w:eastAsia="Calibri" w:hAnsi="Tahoma" w:cs="Tahoma"/>
          <w:b/>
          <w:kern w:val="0"/>
          <w:sz w:val="20"/>
          <w:szCs w:val="20"/>
        </w:rPr>
        <w:t>Submission Date</w:t>
      </w:r>
      <w:r w:rsidR="00977C02" w:rsidRPr="00D21401">
        <w:rPr>
          <w:rFonts w:ascii="Tahoma" w:eastAsia="Calibri" w:hAnsi="Tahoma" w:cs="Tahoma"/>
          <w:b/>
          <w:kern w:val="0"/>
          <w:sz w:val="20"/>
          <w:szCs w:val="20"/>
        </w:rPr>
        <w:t xml:space="preserve">: </w:t>
      </w:r>
      <w:r w:rsidR="00C8719D" w:rsidRPr="00D21401">
        <w:rPr>
          <w:rFonts w:ascii="Tahoma" w:eastAsia="Calibri" w:hAnsi="Tahoma" w:cs="Tahoma"/>
          <w:b/>
          <w:kern w:val="0"/>
          <w:sz w:val="20"/>
          <w:szCs w:val="20"/>
        </w:rPr>
        <w:t>May 28, 2025</w:t>
      </w:r>
    </w:p>
    <w:p w14:paraId="2A9BEEE9" w14:textId="77777777" w:rsidR="00840A2F" w:rsidRPr="00D21401" w:rsidRDefault="00840A2F">
      <w:pPr>
        <w:rPr>
          <w:rFonts w:ascii="Tahoma" w:hAnsi="Tahoma" w:cs="Tahoma"/>
          <w:b/>
          <w:bCs/>
          <w:sz w:val="20"/>
          <w:szCs w:val="20"/>
        </w:rPr>
      </w:pPr>
    </w:p>
    <w:p w14:paraId="3B293889" w14:textId="77777777" w:rsidR="000251CE" w:rsidRPr="00D21401" w:rsidRDefault="00A15112" w:rsidP="00C8719D">
      <w:pPr>
        <w:spacing w:after="0"/>
        <w:rPr>
          <w:rFonts w:ascii="Tahoma" w:hAnsi="Tahoma" w:cs="Tahoma"/>
          <w:b/>
          <w:bCs/>
          <w:sz w:val="20"/>
          <w:szCs w:val="20"/>
        </w:rPr>
      </w:pPr>
      <w:r w:rsidRPr="00D21401">
        <w:rPr>
          <w:rFonts w:ascii="Tahoma" w:hAnsi="Tahoma" w:cs="Tahoma"/>
          <w:b/>
          <w:sz w:val="20"/>
          <w:szCs w:val="20"/>
        </w:rPr>
        <w:t>Subject: Request For Quotation</w:t>
      </w:r>
    </w:p>
    <w:p w14:paraId="397A844C" w14:textId="75B5C480" w:rsidR="00C8719D" w:rsidRPr="00D21401" w:rsidRDefault="00C8719D" w:rsidP="00C8719D">
      <w:pPr>
        <w:spacing w:after="0"/>
        <w:rPr>
          <w:rFonts w:ascii="Tahoma" w:hAnsi="Tahoma" w:cs="Tahoma"/>
          <w:sz w:val="20"/>
          <w:szCs w:val="20"/>
        </w:rPr>
      </w:pPr>
      <w:r w:rsidRPr="00D21401">
        <w:rPr>
          <w:rFonts w:ascii="Tahoma" w:hAnsi="Tahoma" w:cs="Tahoma"/>
          <w:sz w:val="20"/>
          <w:szCs w:val="20"/>
        </w:rPr>
        <w:t xml:space="preserve">The Aga Khan Rural Support Programme (AKRSP) is a non-profit development organization working across the mountainous regions of Gilgit-Baltistan and Chitral to improve the quality of life for rural communities. AKRSP implements participatory development initiatives in multiple sectors, including infrastructure development, agriculture, renewable energy, and livelihoods. In line with this mission, AKRSP invites sealed quotations from reputable, experienced, and qualified suppliers for the </w:t>
      </w:r>
      <w:bookmarkStart w:id="0" w:name="_Hlk198219320"/>
      <w:r w:rsidRPr="00D21401">
        <w:rPr>
          <w:rFonts w:ascii="Tahoma" w:hAnsi="Tahoma" w:cs="Tahoma"/>
          <w:sz w:val="20"/>
          <w:szCs w:val="20"/>
        </w:rPr>
        <w:t>supply</w:t>
      </w:r>
      <w:r w:rsidR="00FA6CC4">
        <w:rPr>
          <w:rFonts w:ascii="Tahoma" w:hAnsi="Tahoma" w:cs="Tahoma"/>
          <w:sz w:val="20"/>
          <w:szCs w:val="20"/>
        </w:rPr>
        <w:t xml:space="preserve"> &amp; </w:t>
      </w:r>
      <w:r w:rsidRPr="00D21401">
        <w:rPr>
          <w:rFonts w:ascii="Tahoma" w:hAnsi="Tahoma" w:cs="Tahoma"/>
          <w:sz w:val="20"/>
          <w:szCs w:val="20"/>
        </w:rPr>
        <w:t>transportation</w:t>
      </w:r>
      <w:r w:rsidR="00FA6CC4">
        <w:rPr>
          <w:rFonts w:ascii="Tahoma" w:hAnsi="Tahoma" w:cs="Tahoma"/>
          <w:sz w:val="20"/>
          <w:szCs w:val="20"/>
        </w:rPr>
        <w:t xml:space="preserve"> of </w:t>
      </w:r>
      <w:r w:rsidRPr="00D21401">
        <w:rPr>
          <w:rFonts w:ascii="Tahoma" w:hAnsi="Tahoma" w:cs="Tahoma"/>
          <w:sz w:val="20"/>
          <w:szCs w:val="20"/>
        </w:rPr>
        <w:t>HDPE Pipes</w:t>
      </w:r>
      <w:r w:rsidR="00FA6CC4">
        <w:rPr>
          <w:rFonts w:ascii="Tahoma" w:hAnsi="Tahoma" w:cs="Tahoma"/>
          <w:sz w:val="20"/>
          <w:szCs w:val="20"/>
        </w:rPr>
        <w:t xml:space="preserve">, steel wire rope &amp; </w:t>
      </w:r>
      <w:r w:rsidRPr="00D21401">
        <w:rPr>
          <w:rFonts w:ascii="Tahoma" w:hAnsi="Tahoma" w:cs="Tahoma"/>
          <w:sz w:val="20"/>
          <w:szCs w:val="20"/>
        </w:rPr>
        <w:t>accessories</w:t>
      </w:r>
      <w:r w:rsidR="00FA6CC4">
        <w:rPr>
          <w:rFonts w:ascii="Tahoma" w:hAnsi="Tahoma" w:cs="Tahoma"/>
          <w:sz w:val="20"/>
          <w:szCs w:val="20"/>
        </w:rPr>
        <w:t xml:space="preserve"> and installation of HDPE Pipes</w:t>
      </w:r>
      <w:r w:rsidRPr="00D21401">
        <w:rPr>
          <w:rFonts w:ascii="Tahoma" w:hAnsi="Tahoma" w:cs="Tahoma"/>
          <w:sz w:val="20"/>
          <w:szCs w:val="20"/>
        </w:rPr>
        <w:t xml:space="preserve"> at Yukum, Lower Yarkhoon, Upper Chitral.</w:t>
      </w:r>
    </w:p>
    <w:bookmarkEnd w:id="0"/>
    <w:p w14:paraId="7B46B4FF" w14:textId="5C9ACD73" w:rsidR="00FC06D4" w:rsidRPr="00D21401" w:rsidRDefault="00C8719D" w:rsidP="00C8719D">
      <w:pPr>
        <w:spacing w:after="0"/>
        <w:rPr>
          <w:rFonts w:ascii="Tahoma" w:hAnsi="Tahoma" w:cs="Tahoma"/>
          <w:sz w:val="20"/>
          <w:szCs w:val="20"/>
        </w:rPr>
      </w:pPr>
      <w:r w:rsidRPr="00D21401">
        <w:rPr>
          <w:rFonts w:ascii="Tahoma" w:hAnsi="Tahoma" w:cs="Tahoma"/>
          <w:sz w:val="20"/>
          <w:szCs w:val="20"/>
        </w:rPr>
        <w:t>This Request for Quotation (RFQ) outlines all requirements, submission guidelines, terms and conditions, and evaluation criteria necessary for a fair and competitive selection process. Vendors are advised to read this document thoroughly and ensure complete compliance before submitting their bids.</w:t>
      </w:r>
    </w:p>
    <w:p w14:paraId="62201AC0" w14:textId="7DA342CD" w:rsidR="002D5D18" w:rsidRPr="00D21401" w:rsidRDefault="002D5D18" w:rsidP="00C8719D">
      <w:pPr>
        <w:spacing w:after="0"/>
        <w:rPr>
          <w:rFonts w:ascii="Tahoma" w:hAnsi="Tahoma" w:cs="Tahoma"/>
          <w:sz w:val="20"/>
          <w:szCs w:val="20"/>
        </w:rPr>
      </w:pPr>
      <w:r w:rsidRPr="00D21401">
        <w:rPr>
          <w:rFonts w:ascii="Tahoma" w:hAnsi="Tahoma" w:cs="Tahoma"/>
          <w:b/>
          <w:sz w:val="20"/>
          <w:szCs w:val="20"/>
        </w:rPr>
        <w:t>Terms &amp; Conditions for Submission of Sealed Quotations:</w:t>
      </w:r>
    </w:p>
    <w:p w14:paraId="04AF1258"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Submission Requirements:</w:t>
      </w:r>
      <w:r w:rsidRPr="00D21401">
        <w:rPr>
          <w:rFonts w:ascii="Tahoma" w:hAnsi="Tahoma" w:cs="Tahoma"/>
          <w:sz w:val="20"/>
          <w:szCs w:val="20"/>
        </w:rPr>
        <w:t xml:space="preserve"> Quotations must be submitted on the company/organization’s official letterhead with a date, signature, and stamp.</w:t>
      </w:r>
    </w:p>
    <w:p w14:paraId="4B5F5E3C"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Compliance and Evaluation:</w:t>
      </w:r>
      <w:r w:rsidRPr="00D21401">
        <w:rPr>
          <w:rFonts w:ascii="Tahoma" w:hAnsi="Tahoma" w:cs="Tahoma"/>
          <w:sz w:val="20"/>
          <w:szCs w:val="20"/>
        </w:rPr>
        <w:t xml:space="preserve"> Quotations must meet all specifications, requirements, and offer the lowest price along with fulfilling other evaluation criteria. Non-compliant offers will be rejected.</w:t>
      </w:r>
    </w:p>
    <w:p w14:paraId="24AEFA57"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Price Calculation:</w:t>
      </w:r>
      <w:r w:rsidRPr="00D21401">
        <w:rPr>
          <w:rFonts w:ascii="Tahoma" w:hAnsi="Tahoma" w:cs="Tahoma"/>
          <w:sz w:val="20"/>
          <w:szCs w:val="20"/>
        </w:rPr>
        <w:t xml:space="preserve"> Any discrepancies between unit prices and total prices will be recalculated by AKRSP, with the unit price prevailing. Suppliers must accept the corrected total price to avoid rejection.</w:t>
      </w:r>
    </w:p>
    <w:p w14:paraId="67C6AD93"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Price Variation:</w:t>
      </w:r>
      <w:r w:rsidRPr="00D21401">
        <w:rPr>
          <w:rFonts w:ascii="Tahoma" w:hAnsi="Tahoma" w:cs="Tahoma"/>
          <w:sz w:val="20"/>
          <w:szCs w:val="20"/>
        </w:rPr>
        <w:t xml:space="preserve"> No price variations due to market factors will be accepted after quotation submission. AKRSP reserves the right to adjust the quantity without changing unit prices or terms at the time of awarding the contract.</w:t>
      </w:r>
    </w:p>
    <w:p w14:paraId="4BFDD5AA"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Non-Binding:</w:t>
      </w:r>
      <w:r w:rsidRPr="00D21401">
        <w:rPr>
          <w:rFonts w:ascii="Tahoma" w:hAnsi="Tahoma" w:cs="Tahoma"/>
          <w:sz w:val="20"/>
          <w:szCs w:val="20"/>
        </w:rPr>
        <w:t xml:space="preserve"> AKRSP is not obligated to accept any quotation or award a contract. Suppliers are responsible for all costs associated with quotation preparation and submission.</w:t>
      </w:r>
    </w:p>
    <w:p w14:paraId="63FABEDC" w14:textId="77777777" w:rsidR="00FD6A80"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Conflict of Interest</w:t>
      </w:r>
      <w:r w:rsidR="00FD6A80" w:rsidRPr="00D21401">
        <w:rPr>
          <w:rFonts w:ascii="Tahoma" w:hAnsi="Tahoma" w:cs="Tahoma"/>
          <w:b/>
          <w:sz w:val="20"/>
          <w:szCs w:val="20"/>
        </w:rPr>
        <w:t>:</w:t>
      </w:r>
      <w:r w:rsidR="00FD6A80" w:rsidRPr="00D21401">
        <w:rPr>
          <w:rFonts w:ascii="Tahoma" w:hAnsi="Tahoma" w:cs="Tahoma"/>
          <w:sz w:val="20"/>
          <w:szCs w:val="20"/>
        </w:rPr>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2578F18A" w14:textId="77777777" w:rsidR="00FD6A80"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Transportation Responsibility:</w:t>
      </w:r>
      <w:r w:rsidRPr="00D21401">
        <w:rPr>
          <w:rFonts w:ascii="Tahoma" w:hAnsi="Tahoma" w:cs="Tahoma"/>
          <w:sz w:val="20"/>
          <w:szCs w:val="20"/>
        </w:rPr>
        <w:t xml:space="preserve"> Suppliers are responsible for safely transporting all materials to the project site.</w:t>
      </w:r>
    </w:p>
    <w:p w14:paraId="2BD6F906"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Travel and Accommodation:</w:t>
      </w:r>
      <w:r w:rsidRPr="00D21401">
        <w:rPr>
          <w:rFonts w:ascii="Tahoma" w:hAnsi="Tahoma" w:cs="Tahoma"/>
          <w:sz w:val="20"/>
          <w:szCs w:val="20"/>
        </w:rPr>
        <w:t xml:space="preserve"> Suppliers must arrange their travel, accommodation, and meals during the supply and </w:t>
      </w:r>
      <w:r w:rsidR="001D4958" w:rsidRPr="00D21401">
        <w:rPr>
          <w:rFonts w:ascii="Tahoma" w:hAnsi="Tahoma" w:cs="Tahoma"/>
          <w:sz w:val="20"/>
          <w:szCs w:val="20"/>
        </w:rPr>
        <w:t>Transportation</w:t>
      </w:r>
      <w:r w:rsidRPr="00D21401">
        <w:rPr>
          <w:rFonts w:ascii="Tahoma" w:hAnsi="Tahoma" w:cs="Tahoma"/>
          <w:sz w:val="20"/>
          <w:szCs w:val="20"/>
        </w:rPr>
        <w:t xml:space="preserve"> period.</w:t>
      </w:r>
    </w:p>
    <w:p w14:paraId="711C365D" w14:textId="718A3DF9"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Design Compliance:</w:t>
      </w:r>
      <w:r w:rsidRPr="00D21401">
        <w:rPr>
          <w:rFonts w:ascii="Tahoma" w:hAnsi="Tahoma" w:cs="Tahoma"/>
          <w:sz w:val="20"/>
          <w:szCs w:val="20"/>
        </w:rPr>
        <w:t xml:space="preserve"> All supplied items must adhere to approved and reliable design standards.</w:t>
      </w:r>
    </w:p>
    <w:p w14:paraId="625E9029" w14:textId="77777777"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Inspection and Rejection:</w:t>
      </w:r>
      <w:r w:rsidRPr="00D21401">
        <w:rPr>
          <w:rFonts w:ascii="Tahoma" w:hAnsi="Tahoma" w:cs="Tahoma"/>
          <w:sz w:val="20"/>
          <w:szCs w:val="20"/>
        </w:rPr>
        <w:t xml:space="preserve"> Materials will undergo inspection either at Chitral or the project site. Deviations from specified specifications can lead to material rejection, with the supplier bearing replacement costs.</w:t>
      </w:r>
    </w:p>
    <w:p w14:paraId="60CD50D4" w14:textId="6DEC13A1"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t>Evaluation Criteria:</w:t>
      </w:r>
      <w:r w:rsidR="00977C02" w:rsidRPr="00D21401">
        <w:rPr>
          <w:rFonts w:ascii="Tahoma" w:hAnsi="Tahoma" w:cs="Tahoma"/>
          <w:b/>
          <w:sz w:val="20"/>
          <w:szCs w:val="20"/>
        </w:rPr>
        <w:t xml:space="preserve"> </w:t>
      </w:r>
      <w:r w:rsidR="00971C65" w:rsidRPr="00D21401">
        <w:rPr>
          <w:rFonts w:ascii="Tahoma" w:hAnsi="Tahoma" w:cs="Tahoma"/>
          <w:sz w:val="20"/>
          <w:szCs w:val="20"/>
        </w:rPr>
        <w:t>The evaluation process will include a thorough financial assessment of the bids. The contract will be awarded to the bidder with the lowest bid price, provided they meet all the requirements specified in the RFQ document.</w:t>
      </w:r>
    </w:p>
    <w:p w14:paraId="3FA2D059" w14:textId="077368DB" w:rsidR="002D5D18" w:rsidRPr="00D21401" w:rsidRDefault="002D5D18" w:rsidP="00C8719D">
      <w:pPr>
        <w:pStyle w:val="ListParagraph"/>
        <w:numPr>
          <w:ilvl w:val="0"/>
          <w:numId w:val="9"/>
        </w:numPr>
        <w:spacing w:after="0" w:line="276" w:lineRule="auto"/>
        <w:rPr>
          <w:rFonts w:ascii="Tahoma" w:hAnsi="Tahoma" w:cs="Tahoma"/>
          <w:sz w:val="20"/>
          <w:szCs w:val="20"/>
        </w:rPr>
      </w:pPr>
      <w:r w:rsidRPr="00D21401">
        <w:rPr>
          <w:rFonts w:ascii="Tahoma" w:hAnsi="Tahoma" w:cs="Tahoma"/>
          <w:b/>
          <w:sz w:val="20"/>
          <w:szCs w:val="20"/>
        </w:rPr>
        <w:lastRenderedPageBreak/>
        <w:t>Payment Terms:</w:t>
      </w:r>
      <w:r w:rsidRPr="00D21401">
        <w:rPr>
          <w:rFonts w:ascii="Tahoma" w:hAnsi="Tahoma" w:cs="Tahoma"/>
          <w:sz w:val="20"/>
          <w:szCs w:val="20"/>
        </w:rPr>
        <w:t xml:space="preserve"> Payments will be made in </w:t>
      </w:r>
      <w:r w:rsidR="00BB4DFF" w:rsidRPr="00D21401">
        <w:rPr>
          <w:rFonts w:ascii="Tahoma" w:hAnsi="Tahoma" w:cs="Tahoma"/>
          <w:sz w:val="20"/>
          <w:szCs w:val="20"/>
        </w:rPr>
        <w:t>t</w:t>
      </w:r>
      <w:r w:rsidR="00FC06D4" w:rsidRPr="00D21401">
        <w:rPr>
          <w:rFonts w:ascii="Tahoma" w:hAnsi="Tahoma" w:cs="Tahoma"/>
          <w:sz w:val="20"/>
          <w:szCs w:val="20"/>
        </w:rPr>
        <w:t xml:space="preserve">hree </w:t>
      </w:r>
      <w:r w:rsidR="00FD6A80" w:rsidRPr="00D21401">
        <w:rPr>
          <w:rFonts w:ascii="Tahoma" w:hAnsi="Tahoma" w:cs="Tahoma"/>
          <w:sz w:val="20"/>
          <w:szCs w:val="20"/>
        </w:rPr>
        <w:t>instalment</w:t>
      </w:r>
      <w:r w:rsidR="00BB4DFF" w:rsidRPr="00D21401">
        <w:rPr>
          <w:rFonts w:ascii="Tahoma" w:hAnsi="Tahoma" w:cs="Tahoma"/>
          <w:sz w:val="20"/>
          <w:szCs w:val="20"/>
        </w:rPr>
        <w:t>s</w:t>
      </w:r>
      <w:r w:rsidRPr="00D21401">
        <w:rPr>
          <w:rFonts w:ascii="Tahoma" w:hAnsi="Tahoma" w:cs="Tahoma"/>
          <w:sz w:val="20"/>
          <w:szCs w:val="20"/>
        </w:rPr>
        <w:t>:</w:t>
      </w:r>
    </w:p>
    <w:p w14:paraId="641FBF6B" w14:textId="69ADE29D" w:rsidR="002D5D18" w:rsidRPr="00D21401" w:rsidRDefault="002549FB" w:rsidP="00651DBB">
      <w:pPr>
        <w:pStyle w:val="ListParagraph"/>
        <w:numPr>
          <w:ilvl w:val="1"/>
          <w:numId w:val="10"/>
        </w:numPr>
        <w:spacing w:after="0" w:line="276" w:lineRule="auto"/>
        <w:rPr>
          <w:rFonts w:ascii="Tahoma" w:hAnsi="Tahoma" w:cs="Tahoma"/>
          <w:sz w:val="20"/>
          <w:szCs w:val="20"/>
        </w:rPr>
      </w:pPr>
      <w:r w:rsidRPr="00D21401">
        <w:rPr>
          <w:rFonts w:ascii="Tahoma" w:hAnsi="Tahoma" w:cs="Tahoma"/>
          <w:sz w:val="20"/>
          <w:szCs w:val="20"/>
        </w:rPr>
        <w:t>5</w:t>
      </w:r>
      <w:r w:rsidR="002D5D18" w:rsidRPr="00D21401">
        <w:rPr>
          <w:rFonts w:ascii="Tahoma" w:hAnsi="Tahoma" w:cs="Tahoma"/>
          <w:sz w:val="20"/>
          <w:szCs w:val="20"/>
        </w:rPr>
        <w:t xml:space="preserve">0% after material delivery to </w:t>
      </w:r>
      <w:r w:rsidR="00BB4DFF" w:rsidRPr="00D21401">
        <w:rPr>
          <w:rFonts w:ascii="Tahoma" w:hAnsi="Tahoma" w:cs="Tahoma"/>
          <w:sz w:val="20"/>
          <w:szCs w:val="20"/>
        </w:rPr>
        <w:t>Chitral</w:t>
      </w:r>
      <w:r w:rsidR="002D5D18" w:rsidRPr="00D21401">
        <w:rPr>
          <w:rFonts w:ascii="Tahoma" w:hAnsi="Tahoma" w:cs="Tahoma"/>
          <w:sz w:val="20"/>
          <w:szCs w:val="20"/>
        </w:rPr>
        <w:t xml:space="preserve"> and inspection.</w:t>
      </w:r>
    </w:p>
    <w:p w14:paraId="30FF6AF3" w14:textId="232ADEA5" w:rsidR="00BB4DFF" w:rsidRPr="00D21401" w:rsidRDefault="00BB4DFF" w:rsidP="00651DBB">
      <w:pPr>
        <w:pStyle w:val="ListParagraph"/>
        <w:numPr>
          <w:ilvl w:val="1"/>
          <w:numId w:val="10"/>
        </w:numPr>
        <w:spacing w:after="0" w:line="276" w:lineRule="auto"/>
        <w:rPr>
          <w:rFonts w:ascii="Tahoma" w:hAnsi="Tahoma" w:cs="Tahoma"/>
          <w:sz w:val="20"/>
          <w:szCs w:val="20"/>
        </w:rPr>
      </w:pPr>
      <w:r w:rsidRPr="00D21401">
        <w:rPr>
          <w:rFonts w:ascii="Tahoma" w:hAnsi="Tahoma" w:cs="Tahoma"/>
          <w:sz w:val="20"/>
          <w:szCs w:val="20"/>
        </w:rPr>
        <w:t>40% after material delivery to</w:t>
      </w:r>
      <w:r w:rsidR="000B3ABD" w:rsidRPr="00D21401">
        <w:rPr>
          <w:rFonts w:ascii="Tahoma" w:hAnsi="Tahoma" w:cs="Tahoma"/>
          <w:sz w:val="20"/>
          <w:szCs w:val="20"/>
        </w:rPr>
        <w:t xml:space="preserve"> the</w:t>
      </w:r>
      <w:r w:rsidRPr="00D21401">
        <w:rPr>
          <w:rFonts w:ascii="Tahoma" w:hAnsi="Tahoma" w:cs="Tahoma"/>
          <w:sz w:val="20"/>
          <w:szCs w:val="20"/>
        </w:rPr>
        <w:t xml:space="preserve"> project site.</w:t>
      </w:r>
    </w:p>
    <w:p w14:paraId="58DCC8D1" w14:textId="7EF74433" w:rsidR="002549FB" w:rsidRPr="00D21401" w:rsidRDefault="002549FB" w:rsidP="00651DBB">
      <w:pPr>
        <w:pStyle w:val="ListParagraph"/>
        <w:numPr>
          <w:ilvl w:val="1"/>
          <w:numId w:val="10"/>
        </w:numPr>
        <w:spacing w:after="0" w:line="276" w:lineRule="auto"/>
        <w:rPr>
          <w:rFonts w:ascii="Tahoma" w:hAnsi="Tahoma" w:cs="Tahoma"/>
          <w:sz w:val="20"/>
          <w:szCs w:val="20"/>
        </w:rPr>
      </w:pPr>
      <w:r w:rsidRPr="00D21401">
        <w:rPr>
          <w:rFonts w:ascii="Tahoma" w:hAnsi="Tahoma" w:cs="Tahoma"/>
          <w:sz w:val="20"/>
          <w:szCs w:val="20"/>
        </w:rPr>
        <w:t>10% after Installation of Pipes &amp; Accessories</w:t>
      </w:r>
    </w:p>
    <w:p w14:paraId="6359ACAC" w14:textId="77777777" w:rsidR="00FC06D4" w:rsidRPr="00D21401" w:rsidRDefault="00FC06D4" w:rsidP="00651DBB">
      <w:pPr>
        <w:pStyle w:val="ListParagraph"/>
        <w:numPr>
          <w:ilvl w:val="1"/>
          <w:numId w:val="10"/>
        </w:numPr>
        <w:spacing w:after="0" w:line="276" w:lineRule="auto"/>
        <w:rPr>
          <w:rFonts w:ascii="Tahoma" w:hAnsi="Tahoma" w:cs="Tahoma"/>
          <w:sz w:val="20"/>
          <w:szCs w:val="20"/>
        </w:rPr>
      </w:pPr>
      <w:r w:rsidRPr="00D21401">
        <w:rPr>
          <w:rFonts w:ascii="Tahoma" w:hAnsi="Tahoma" w:cs="Tahoma"/>
          <w:sz w:val="20"/>
          <w:szCs w:val="20"/>
        </w:rPr>
        <w:t xml:space="preserve">All payments will be made </w:t>
      </w:r>
      <w:proofErr w:type="gramStart"/>
      <w:r w:rsidRPr="00D21401">
        <w:rPr>
          <w:rFonts w:ascii="Tahoma" w:hAnsi="Tahoma" w:cs="Tahoma"/>
          <w:sz w:val="20"/>
          <w:szCs w:val="20"/>
        </w:rPr>
        <w:t>through</w:t>
      </w:r>
      <w:proofErr w:type="gramEnd"/>
      <w:r w:rsidRPr="00D21401">
        <w:rPr>
          <w:rFonts w:ascii="Tahoma" w:hAnsi="Tahoma" w:cs="Tahoma"/>
          <w:sz w:val="20"/>
          <w:szCs w:val="20"/>
        </w:rPr>
        <w:t xml:space="preserve"> cross cheque within 15 working days upon submission of </w:t>
      </w:r>
      <w:proofErr w:type="gramStart"/>
      <w:r w:rsidRPr="00D21401">
        <w:rPr>
          <w:rFonts w:ascii="Tahoma" w:hAnsi="Tahoma" w:cs="Tahoma"/>
          <w:sz w:val="20"/>
          <w:szCs w:val="20"/>
        </w:rPr>
        <w:t>invoice</w:t>
      </w:r>
      <w:proofErr w:type="gramEnd"/>
      <w:r w:rsidRPr="00D21401">
        <w:rPr>
          <w:rFonts w:ascii="Tahoma" w:hAnsi="Tahoma" w:cs="Tahoma"/>
          <w:sz w:val="20"/>
          <w:szCs w:val="20"/>
        </w:rPr>
        <w:t xml:space="preserve"> and verification of deliverables.</w:t>
      </w:r>
    </w:p>
    <w:p w14:paraId="126C662C" w14:textId="77777777" w:rsidR="00FC06D4" w:rsidRPr="00D21401" w:rsidRDefault="00FC06D4" w:rsidP="00C8719D">
      <w:pPr>
        <w:pStyle w:val="ListParagraph"/>
        <w:numPr>
          <w:ilvl w:val="0"/>
          <w:numId w:val="10"/>
        </w:numPr>
        <w:spacing w:after="0" w:line="276" w:lineRule="auto"/>
        <w:rPr>
          <w:rFonts w:ascii="Tahoma" w:hAnsi="Tahoma" w:cs="Tahoma"/>
          <w:sz w:val="20"/>
          <w:szCs w:val="20"/>
        </w:rPr>
      </w:pPr>
      <w:r w:rsidRPr="00D21401">
        <w:rPr>
          <w:rFonts w:ascii="Tahoma" w:hAnsi="Tahoma" w:cs="Tahoma"/>
          <w:b/>
          <w:sz w:val="20"/>
          <w:szCs w:val="20"/>
        </w:rPr>
        <w:t>Taxes and Duties:</w:t>
      </w:r>
      <w:r w:rsidRPr="00D21401">
        <w:rPr>
          <w:rFonts w:ascii="Tahoma" w:hAnsi="Tahoma" w:cs="Tahoma"/>
          <w:sz w:val="20"/>
          <w:szCs w:val="20"/>
        </w:rPr>
        <w:t xml:space="preserve"> Quoted prices must be inclusive of all applicable taxes, duties, and government levies.</w:t>
      </w:r>
    </w:p>
    <w:p w14:paraId="6C373A6E" w14:textId="39C88DF1" w:rsidR="002D5D18" w:rsidRPr="00D21401" w:rsidRDefault="002D5D18" w:rsidP="00C8719D">
      <w:pPr>
        <w:pStyle w:val="ListParagraph"/>
        <w:numPr>
          <w:ilvl w:val="0"/>
          <w:numId w:val="10"/>
        </w:numPr>
        <w:spacing w:after="0" w:line="276" w:lineRule="auto"/>
        <w:rPr>
          <w:rFonts w:ascii="Tahoma" w:hAnsi="Tahoma" w:cs="Tahoma"/>
          <w:sz w:val="20"/>
          <w:szCs w:val="20"/>
        </w:rPr>
      </w:pPr>
      <w:r w:rsidRPr="00D21401">
        <w:rPr>
          <w:rFonts w:ascii="Tahoma" w:hAnsi="Tahoma" w:cs="Tahoma"/>
          <w:b/>
          <w:sz w:val="20"/>
          <w:szCs w:val="20"/>
        </w:rPr>
        <w:t>Rate Discrepancies:</w:t>
      </w:r>
      <w:r w:rsidRPr="00D21401">
        <w:rPr>
          <w:rFonts w:ascii="Tahoma" w:hAnsi="Tahoma" w:cs="Tahoma"/>
          <w:sz w:val="20"/>
          <w:szCs w:val="20"/>
        </w:rPr>
        <w:t xml:space="preserve"> Significant rate differences</w:t>
      </w:r>
      <w:r w:rsidR="00FD6A80" w:rsidRPr="00D21401">
        <w:rPr>
          <w:rFonts w:ascii="Tahoma" w:hAnsi="Tahoma" w:cs="Tahoma"/>
          <w:sz w:val="20"/>
          <w:szCs w:val="20"/>
        </w:rPr>
        <w:t xml:space="preserve"> between quoted and market rate</w:t>
      </w:r>
      <w:r w:rsidRPr="00D21401">
        <w:rPr>
          <w:rFonts w:ascii="Tahoma" w:hAnsi="Tahoma" w:cs="Tahoma"/>
          <w:sz w:val="20"/>
          <w:szCs w:val="20"/>
        </w:rPr>
        <w:t xml:space="preserve"> may lead to procurement cancellation</w:t>
      </w:r>
      <w:r w:rsidR="0010126A" w:rsidRPr="00D21401">
        <w:rPr>
          <w:rFonts w:ascii="Tahoma" w:hAnsi="Tahoma" w:cs="Tahoma"/>
          <w:sz w:val="20"/>
          <w:szCs w:val="20"/>
        </w:rPr>
        <w:t>.</w:t>
      </w:r>
    </w:p>
    <w:p w14:paraId="1DC97CEF" w14:textId="77777777" w:rsidR="002D5D18" w:rsidRPr="00D21401" w:rsidRDefault="002D5D18" w:rsidP="00C8719D">
      <w:pPr>
        <w:pStyle w:val="ListParagraph"/>
        <w:numPr>
          <w:ilvl w:val="0"/>
          <w:numId w:val="10"/>
        </w:numPr>
        <w:spacing w:after="0" w:line="276" w:lineRule="auto"/>
        <w:rPr>
          <w:rFonts w:ascii="Tahoma" w:hAnsi="Tahoma" w:cs="Tahoma"/>
          <w:sz w:val="20"/>
          <w:szCs w:val="20"/>
        </w:rPr>
      </w:pPr>
      <w:r w:rsidRPr="00D21401">
        <w:rPr>
          <w:rFonts w:ascii="Tahoma" w:hAnsi="Tahoma" w:cs="Tahoma"/>
          <w:b/>
          <w:sz w:val="20"/>
          <w:szCs w:val="20"/>
        </w:rPr>
        <w:t>Validity Period:</w:t>
      </w:r>
      <w:r w:rsidRPr="00D21401">
        <w:rPr>
          <w:rFonts w:ascii="Tahoma" w:hAnsi="Tahoma" w:cs="Tahoma"/>
          <w:sz w:val="20"/>
          <w:szCs w:val="20"/>
        </w:rPr>
        <w:t xml:space="preserve"> Quoted rates should remain valid for at least one month</w:t>
      </w:r>
      <w:r w:rsidR="00BB4DFF" w:rsidRPr="00D21401">
        <w:rPr>
          <w:rFonts w:ascii="Tahoma" w:hAnsi="Tahoma" w:cs="Tahoma"/>
          <w:sz w:val="20"/>
          <w:szCs w:val="20"/>
        </w:rPr>
        <w:t xml:space="preserve"> starting from </w:t>
      </w:r>
      <w:proofErr w:type="gramStart"/>
      <w:r w:rsidR="00BB4DFF" w:rsidRPr="00D21401">
        <w:rPr>
          <w:rFonts w:ascii="Tahoma" w:hAnsi="Tahoma" w:cs="Tahoma"/>
          <w:sz w:val="20"/>
          <w:szCs w:val="20"/>
        </w:rPr>
        <w:t>last</w:t>
      </w:r>
      <w:proofErr w:type="gramEnd"/>
      <w:r w:rsidR="00BB4DFF" w:rsidRPr="00D21401">
        <w:rPr>
          <w:rFonts w:ascii="Tahoma" w:hAnsi="Tahoma" w:cs="Tahoma"/>
          <w:sz w:val="20"/>
          <w:szCs w:val="20"/>
        </w:rPr>
        <w:t xml:space="preserve"> date of bid submission.</w:t>
      </w:r>
    </w:p>
    <w:p w14:paraId="55CA90C0" w14:textId="77777777" w:rsidR="002D5D18" w:rsidRPr="00D21401" w:rsidRDefault="002D5D18" w:rsidP="00C8719D">
      <w:pPr>
        <w:pStyle w:val="ListParagraph"/>
        <w:numPr>
          <w:ilvl w:val="0"/>
          <w:numId w:val="10"/>
        </w:numPr>
        <w:spacing w:after="0" w:line="276" w:lineRule="auto"/>
        <w:rPr>
          <w:rFonts w:ascii="Tahoma" w:hAnsi="Tahoma" w:cs="Tahoma"/>
          <w:sz w:val="20"/>
          <w:szCs w:val="20"/>
        </w:rPr>
      </w:pPr>
      <w:r w:rsidRPr="00D21401">
        <w:rPr>
          <w:rFonts w:ascii="Tahoma" w:hAnsi="Tahoma" w:cs="Tahoma"/>
          <w:b/>
          <w:sz w:val="20"/>
          <w:szCs w:val="20"/>
        </w:rPr>
        <w:t>Cancellation Rights:</w:t>
      </w:r>
      <w:r w:rsidRPr="00D21401">
        <w:rPr>
          <w:rFonts w:ascii="Tahoma" w:hAnsi="Tahoma" w:cs="Tahoma"/>
          <w:sz w:val="20"/>
          <w:szCs w:val="20"/>
        </w:rPr>
        <w:t xml:space="preserve"> AKRSP reserves the right to cancel the procurement process at any stage without specifying reasons.</w:t>
      </w:r>
    </w:p>
    <w:p w14:paraId="67505BF3" w14:textId="77777777" w:rsidR="00606A5B" w:rsidRPr="00D21401" w:rsidRDefault="002D5D18" w:rsidP="00C8719D">
      <w:pPr>
        <w:pStyle w:val="ListParagraph"/>
        <w:numPr>
          <w:ilvl w:val="0"/>
          <w:numId w:val="10"/>
        </w:numPr>
        <w:spacing w:after="0" w:line="276" w:lineRule="auto"/>
        <w:rPr>
          <w:rFonts w:ascii="Tahoma" w:hAnsi="Tahoma" w:cs="Tahoma"/>
          <w:sz w:val="20"/>
          <w:szCs w:val="20"/>
        </w:rPr>
      </w:pPr>
      <w:r w:rsidRPr="00D21401">
        <w:rPr>
          <w:rFonts w:ascii="Tahoma" w:hAnsi="Tahoma" w:cs="Tahoma"/>
          <w:b/>
          <w:sz w:val="20"/>
          <w:szCs w:val="20"/>
        </w:rPr>
        <w:t>Delivery &amp; Installation Timeline:</w:t>
      </w:r>
      <w:r w:rsidRPr="00D21401">
        <w:rPr>
          <w:rFonts w:ascii="Tahoma" w:hAnsi="Tahoma" w:cs="Tahoma"/>
          <w:sz w:val="20"/>
          <w:szCs w:val="20"/>
        </w:rPr>
        <w:t xml:space="preserve"> </w:t>
      </w:r>
    </w:p>
    <w:p w14:paraId="0ED4A79F" w14:textId="54D630D4" w:rsidR="00606A5B" w:rsidRPr="00D21401" w:rsidRDefault="002D5D18" w:rsidP="00606A5B">
      <w:pPr>
        <w:pStyle w:val="ListParagraph"/>
        <w:numPr>
          <w:ilvl w:val="1"/>
          <w:numId w:val="10"/>
        </w:numPr>
        <w:spacing w:after="0" w:line="276" w:lineRule="auto"/>
        <w:rPr>
          <w:rFonts w:ascii="Tahoma" w:hAnsi="Tahoma" w:cs="Tahoma"/>
          <w:sz w:val="20"/>
          <w:szCs w:val="20"/>
        </w:rPr>
      </w:pPr>
      <w:r w:rsidRPr="00D21401">
        <w:rPr>
          <w:rFonts w:ascii="Tahoma" w:hAnsi="Tahoma" w:cs="Tahoma"/>
          <w:sz w:val="20"/>
          <w:szCs w:val="20"/>
        </w:rPr>
        <w:t>S</w:t>
      </w:r>
      <w:r w:rsidR="006C065E" w:rsidRPr="00D21401">
        <w:rPr>
          <w:rFonts w:ascii="Tahoma" w:hAnsi="Tahoma" w:cs="Tahoma"/>
          <w:sz w:val="20"/>
          <w:szCs w:val="20"/>
        </w:rPr>
        <w:t>upply and transportation</w:t>
      </w:r>
      <w:r w:rsidRPr="00D21401">
        <w:rPr>
          <w:rFonts w:ascii="Tahoma" w:hAnsi="Tahoma" w:cs="Tahoma"/>
          <w:sz w:val="20"/>
          <w:szCs w:val="20"/>
        </w:rPr>
        <w:t xml:space="preserve"> must be delivered within </w:t>
      </w:r>
      <w:r w:rsidR="00BB4DFF" w:rsidRPr="00D21401">
        <w:rPr>
          <w:rFonts w:ascii="Tahoma" w:hAnsi="Tahoma" w:cs="Tahoma"/>
          <w:sz w:val="20"/>
          <w:szCs w:val="20"/>
        </w:rPr>
        <w:t>30</w:t>
      </w:r>
      <w:r w:rsidRPr="00D21401">
        <w:rPr>
          <w:rFonts w:ascii="Tahoma" w:hAnsi="Tahoma" w:cs="Tahoma"/>
          <w:sz w:val="20"/>
          <w:szCs w:val="20"/>
        </w:rPr>
        <w:t xml:space="preserve"> days of </w:t>
      </w:r>
      <w:r w:rsidR="00606A5B" w:rsidRPr="00D21401">
        <w:rPr>
          <w:rFonts w:ascii="Tahoma" w:hAnsi="Tahoma" w:cs="Tahoma"/>
          <w:sz w:val="20"/>
          <w:szCs w:val="20"/>
        </w:rPr>
        <w:t>the agreement</w:t>
      </w:r>
      <w:r w:rsidRPr="00D21401">
        <w:rPr>
          <w:rFonts w:ascii="Tahoma" w:hAnsi="Tahoma" w:cs="Tahoma"/>
          <w:sz w:val="20"/>
          <w:szCs w:val="20"/>
        </w:rPr>
        <w:t xml:space="preserve"> </w:t>
      </w:r>
      <w:r w:rsidR="006C065E" w:rsidRPr="00D21401">
        <w:rPr>
          <w:rFonts w:ascii="Tahoma" w:hAnsi="Tahoma" w:cs="Tahoma"/>
          <w:sz w:val="20"/>
          <w:szCs w:val="20"/>
        </w:rPr>
        <w:t xml:space="preserve">signing. </w:t>
      </w:r>
    </w:p>
    <w:p w14:paraId="571FEADE" w14:textId="314713F0" w:rsidR="002D5D18" w:rsidRPr="00D21401" w:rsidRDefault="006C065E" w:rsidP="00606A5B">
      <w:pPr>
        <w:pStyle w:val="ListParagraph"/>
        <w:numPr>
          <w:ilvl w:val="1"/>
          <w:numId w:val="10"/>
        </w:numPr>
        <w:spacing w:after="0" w:line="276" w:lineRule="auto"/>
        <w:rPr>
          <w:rFonts w:ascii="Tahoma" w:hAnsi="Tahoma" w:cs="Tahoma"/>
          <w:sz w:val="20"/>
          <w:szCs w:val="20"/>
        </w:rPr>
      </w:pPr>
      <w:r w:rsidRPr="00D21401">
        <w:rPr>
          <w:rFonts w:ascii="Tahoma" w:hAnsi="Tahoma" w:cs="Tahoma"/>
          <w:sz w:val="20"/>
          <w:szCs w:val="20"/>
        </w:rPr>
        <w:t>Installation of pipes should be completed within 30 days upon completion of pipe crossing structure above Yarkhoon river at Yukum.</w:t>
      </w:r>
    </w:p>
    <w:p w14:paraId="606C2A2B"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Cartelization</w:t>
      </w:r>
      <w:r w:rsidRPr="00D21401">
        <w:rPr>
          <w:rFonts w:ascii="Tahoma" w:hAnsi="Tahoma" w:cs="Tahoma"/>
          <w:sz w:val="20"/>
          <w:szCs w:val="20"/>
          <w:lang w:val="en-PK"/>
        </w:rPr>
        <w:t>: Any evidence of collusion or multiple quotations from the same entity under different names will result in blacklisting and disqualification.</w:t>
      </w:r>
    </w:p>
    <w:p w14:paraId="309AAE0E"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Rejection Rights</w:t>
      </w:r>
      <w:r w:rsidRPr="00D21401">
        <w:rPr>
          <w:rFonts w:ascii="Tahoma" w:hAnsi="Tahoma" w:cs="Tahoma"/>
          <w:sz w:val="20"/>
          <w:szCs w:val="20"/>
          <w:lang w:val="en-PK"/>
        </w:rPr>
        <w:t>: AKRSP reserves the right to reject any or all bids without assigning any reason.</w:t>
      </w:r>
    </w:p>
    <w:p w14:paraId="544DAAF6"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Fraud and Corruption</w:t>
      </w:r>
      <w:r w:rsidRPr="00D21401">
        <w:rPr>
          <w:rFonts w:ascii="Tahoma" w:hAnsi="Tahoma" w:cs="Tahoma"/>
          <w:sz w:val="20"/>
          <w:szCs w:val="20"/>
          <w:lang w:val="en-PK"/>
        </w:rPr>
        <w:t>: AKRSP maintains zero tolerance towards fraud, bribery, and unethical practices. Any vendor found violating these principles will be permanently disqualified.</w:t>
      </w:r>
    </w:p>
    <w:p w14:paraId="3A7A3B8C"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Amendments</w:t>
      </w:r>
      <w:r w:rsidRPr="00D21401">
        <w:rPr>
          <w:rFonts w:ascii="Tahoma" w:hAnsi="Tahoma" w:cs="Tahoma"/>
          <w:sz w:val="20"/>
          <w:szCs w:val="20"/>
          <w:lang w:val="en-PK"/>
        </w:rPr>
        <w:t>: AKRSP may issue an amendment or addendum to this RFQ if needed. All potential vendors will be informed.</w:t>
      </w:r>
    </w:p>
    <w:p w14:paraId="7E4B438C"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Force Majeure</w:t>
      </w:r>
      <w:r w:rsidRPr="00D21401">
        <w:rPr>
          <w:rFonts w:ascii="Tahoma" w:hAnsi="Tahoma" w:cs="Tahoma"/>
          <w:sz w:val="20"/>
          <w:szCs w:val="20"/>
          <w:lang w:val="en-PK"/>
        </w:rPr>
        <w:t>: AKRSP shall not be liable for any delay or failure to perform resulting from events beyond reasonable control, including but not limited to natural disasters, war, civil unrest, etc.</w:t>
      </w:r>
    </w:p>
    <w:p w14:paraId="286B3BF6"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Subcontracting</w:t>
      </w:r>
      <w:r w:rsidRPr="00D21401">
        <w:rPr>
          <w:rFonts w:ascii="Tahoma" w:hAnsi="Tahoma" w:cs="Tahoma"/>
          <w:sz w:val="20"/>
          <w:szCs w:val="20"/>
          <w:lang w:val="en-PK"/>
        </w:rPr>
        <w:t>: No subcontracting is allowed without prior written consent from AKRSP.</w:t>
      </w:r>
    </w:p>
    <w:p w14:paraId="34E807A3"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Dispute Resolution</w:t>
      </w:r>
      <w:r w:rsidRPr="00D21401">
        <w:rPr>
          <w:rFonts w:ascii="Tahoma" w:hAnsi="Tahoma" w:cs="Tahoma"/>
          <w:sz w:val="20"/>
          <w:szCs w:val="20"/>
          <w:lang w:val="en-PK"/>
        </w:rPr>
        <w:t>: Any disputes arising shall be resolved through mutual consultation. Failing which, arbitration laws of Pakistan will apply.</w:t>
      </w:r>
    </w:p>
    <w:p w14:paraId="4479C5B1" w14:textId="77777777" w:rsidR="00BC4BCE" w:rsidRPr="00D21401" w:rsidRDefault="00BC4BCE" w:rsidP="00C8719D">
      <w:pPr>
        <w:pStyle w:val="ListParagraph"/>
        <w:numPr>
          <w:ilvl w:val="0"/>
          <w:numId w:val="10"/>
        </w:numPr>
        <w:spacing w:after="0" w:line="276" w:lineRule="auto"/>
        <w:rPr>
          <w:rFonts w:ascii="Tahoma" w:hAnsi="Tahoma" w:cs="Tahoma"/>
          <w:sz w:val="20"/>
          <w:szCs w:val="20"/>
          <w:lang w:val="en-PK"/>
        </w:rPr>
      </w:pPr>
      <w:r w:rsidRPr="00D21401">
        <w:rPr>
          <w:rFonts w:ascii="Tahoma" w:hAnsi="Tahoma" w:cs="Tahoma"/>
          <w:b/>
          <w:sz w:val="20"/>
          <w:szCs w:val="20"/>
          <w:lang w:val="en-PK"/>
        </w:rPr>
        <w:t>Ownership</w:t>
      </w:r>
      <w:r w:rsidRPr="00D21401">
        <w:rPr>
          <w:rFonts w:ascii="Tahoma" w:hAnsi="Tahoma" w:cs="Tahoma"/>
          <w:sz w:val="20"/>
          <w:szCs w:val="20"/>
          <w:lang w:val="en-PK"/>
        </w:rPr>
        <w:t>: All items supplied will become the property of AKRSP after final acceptance.</w:t>
      </w:r>
    </w:p>
    <w:p w14:paraId="42023B4A" w14:textId="77777777" w:rsidR="00BC4BCE" w:rsidRPr="00D21401" w:rsidRDefault="00BC4BCE" w:rsidP="00C8719D">
      <w:pPr>
        <w:spacing w:after="0"/>
        <w:ind w:left="720"/>
        <w:rPr>
          <w:rFonts w:ascii="Tahoma" w:hAnsi="Tahoma" w:cs="Tahoma"/>
          <w:sz w:val="20"/>
          <w:szCs w:val="20"/>
        </w:rPr>
      </w:pPr>
    </w:p>
    <w:p w14:paraId="36EBEA72" w14:textId="77777777" w:rsidR="00C8719D" w:rsidRPr="00D21401" w:rsidRDefault="00C8719D" w:rsidP="00C8719D">
      <w:pPr>
        <w:spacing w:after="0"/>
        <w:rPr>
          <w:rFonts w:ascii="Tahoma" w:hAnsi="Tahoma" w:cs="Tahoma"/>
          <w:b/>
          <w:sz w:val="20"/>
          <w:szCs w:val="20"/>
        </w:rPr>
      </w:pPr>
    </w:p>
    <w:p w14:paraId="7E822DAC" w14:textId="37BCCBFC" w:rsidR="002D5D18" w:rsidRPr="00D21401" w:rsidRDefault="002D5D18" w:rsidP="00C8719D">
      <w:pPr>
        <w:spacing w:after="0"/>
        <w:rPr>
          <w:rFonts w:ascii="Tahoma" w:hAnsi="Tahoma" w:cs="Tahoma"/>
          <w:sz w:val="20"/>
          <w:szCs w:val="20"/>
        </w:rPr>
      </w:pPr>
      <w:r w:rsidRPr="00D21401">
        <w:rPr>
          <w:rFonts w:ascii="Tahoma" w:hAnsi="Tahoma" w:cs="Tahoma"/>
          <w:b/>
          <w:sz w:val="20"/>
          <w:szCs w:val="20"/>
        </w:rPr>
        <w:t>Submission Deadline:</w:t>
      </w:r>
      <w:r w:rsidRPr="00D21401">
        <w:rPr>
          <w:rFonts w:ascii="Tahoma" w:hAnsi="Tahoma" w:cs="Tahoma"/>
          <w:sz w:val="20"/>
          <w:szCs w:val="20"/>
        </w:rPr>
        <w:t xml:space="preserve"> Sealed quotations must be submitted by hand or courier to </w:t>
      </w:r>
      <w:r w:rsidR="00D21401" w:rsidRPr="00D21401">
        <w:rPr>
          <w:rFonts w:ascii="Tahoma" w:hAnsi="Tahoma" w:cs="Tahoma"/>
          <w:sz w:val="20"/>
          <w:szCs w:val="20"/>
        </w:rPr>
        <w:t xml:space="preserve">AKRSP </w:t>
      </w:r>
      <w:r w:rsidRPr="00D21401">
        <w:rPr>
          <w:rFonts w:ascii="Tahoma" w:hAnsi="Tahoma" w:cs="Tahoma"/>
          <w:sz w:val="20"/>
          <w:szCs w:val="20"/>
        </w:rPr>
        <w:t>Regional</w:t>
      </w:r>
      <w:r w:rsidR="00D21401" w:rsidRPr="00D21401">
        <w:rPr>
          <w:rFonts w:ascii="Tahoma" w:hAnsi="Tahoma" w:cs="Tahoma"/>
          <w:sz w:val="20"/>
          <w:szCs w:val="20"/>
        </w:rPr>
        <w:t xml:space="preserve"> Program</w:t>
      </w:r>
      <w:r w:rsidRPr="00D21401">
        <w:rPr>
          <w:rFonts w:ascii="Tahoma" w:hAnsi="Tahoma" w:cs="Tahoma"/>
          <w:sz w:val="20"/>
          <w:szCs w:val="20"/>
        </w:rPr>
        <w:t xml:space="preserve"> Office near Shahi Qilla Chitral by COB </w:t>
      </w:r>
      <w:r w:rsidR="00C8719D" w:rsidRPr="00D21401">
        <w:rPr>
          <w:rFonts w:ascii="Tahoma" w:hAnsi="Tahoma" w:cs="Tahoma"/>
          <w:sz w:val="20"/>
          <w:szCs w:val="20"/>
        </w:rPr>
        <w:t>May 28, 2025</w:t>
      </w:r>
    </w:p>
    <w:p w14:paraId="631F1652" w14:textId="379A8B3B" w:rsidR="00A66633" w:rsidRPr="00D21401" w:rsidRDefault="00A66633" w:rsidP="0067619B">
      <w:pPr>
        <w:ind w:left="720"/>
        <w:rPr>
          <w:rFonts w:ascii="Tahoma" w:hAnsi="Tahoma" w:cs="Tahoma"/>
          <w:sz w:val="20"/>
          <w:szCs w:val="20"/>
        </w:rPr>
      </w:pPr>
    </w:p>
    <w:p w14:paraId="3AA824ED" w14:textId="77777777" w:rsidR="00A66633" w:rsidRPr="00D21401" w:rsidRDefault="00A66633" w:rsidP="0067619B">
      <w:pPr>
        <w:ind w:left="720"/>
        <w:rPr>
          <w:rFonts w:ascii="Tahoma" w:hAnsi="Tahoma" w:cs="Tahoma"/>
          <w:sz w:val="20"/>
          <w:szCs w:val="20"/>
        </w:rPr>
      </w:pPr>
    </w:p>
    <w:p w14:paraId="5F9D6978" w14:textId="45632F93" w:rsidR="00A66633" w:rsidRPr="00D21401" w:rsidRDefault="00977C02" w:rsidP="00BC4BCE">
      <w:pPr>
        <w:spacing w:after="0"/>
        <w:ind w:left="3600" w:hanging="3600"/>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Zakir Hussain</w:t>
      </w:r>
      <w:r w:rsidR="00A66633" w:rsidRPr="00D21401">
        <w:rPr>
          <w:rFonts w:ascii="Tahoma" w:eastAsia="Times New Roman" w:hAnsi="Tahoma" w:cs="Tahoma"/>
          <w:color w:val="000000"/>
          <w:kern w:val="0"/>
          <w:sz w:val="20"/>
          <w:szCs w:val="20"/>
        </w:rPr>
        <w:tab/>
      </w:r>
      <w:r w:rsidR="00A66633" w:rsidRPr="00D21401">
        <w:rPr>
          <w:rFonts w:ascii="Tahoma" w:eastAsia="Times New Roman" w:hAnsi="Tahoma" w:cs="Tahoma"/>
          <w:color w:val="000000"/>
          <w:kern w:val="0"/>
          <w:sz w:val="20"/>
          <w:szCs w:val="20"/>
        </w:rPr>
        <w:tab/>
        <w:t>Vendor Receipt &amp; Acknowledgement</w:t>
      </w:r>
    </w:p>
    <w:p w14:paraId="34E40479" w14:textId="77777777" w:rsidR="00A66633" w:rsidRPr="00D21401" w:rsidRDefault="00A66633" w:rsidP="00BC4BCE">
      <w:pPr>
        <w:spacing w:after="0"/>
        <w:ind w:left="3600" w:hanging="3600"/>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AKRSP Chitral</w:t>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p>
    <w:p w14:paraId="2A8C74AB" w14:textId="77777777" w:rsidR="00A66633" w:rsidRPr="00D21401" w:rsidRDefault="00A66633" w:rsidP="00A66633">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t>Name: _________________________</w:t>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p>
    <w:p w14:paraId="69648E5F" w14:textId="77777777" w:rsidR="00A66633" w:rsidRPr="00D21401" w:rsidRDefault="00A66633" w:rsidP="00A66633">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t>Designation: _____________________</w:t>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r w:rsidRPr="00D21401">
        <w:rPr>
          <w:rFonts w:ascii="Tahoma" w:eastAsia="Times New Roman" w:hAnsi="Tahoma" w:cs="Tahoma"/>
          <w:color w:val="000000"/>
          <w:kern w:val="0"/>
          <w:sz w:val="20"/>
          <w:szCs w:val="20"/>
        </w:rPr>
        <w:tab/>
      </w:r>
    </w:p>
    <w:p w14:paraId="51B6D2F0" w14:textId="77777777" w:rsidR="00A66633" w:rsidRPr="00D21401" w:rsidRDefault="00A66633" w:rsidP="00A66633">
      <w:pPr>
        <w:ind w:left="3600" w:firstLine="720"/>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Sign &amp; Stamp</w:t>
      </w:r>
      <w:r w:rsidRPr="00D21401">
        <w:rPr>
          <w:rFonts w:ascii="Tahoma" w:eastAsia="Times New Roman" w:hAnsi="Tahoma" w:cs="Tahoma"/>
          <w:color w:val="000000"/>
          <w:kern w:val="0"/>
          <w:sz w:val="20"/>
          <w:szCs w:val="20"/>
        </w:rPr>
        <w:tab/>
      </w:r>
    </w:p>
    <w:p w14:paraId="48CF931D" w14:textId="77777777" w:rsidR="00C8719D" w:rsidRPr="00D21401" w:rsidRDefault="00C8719D" w:rsidP="00A635BF">
      <w:pPr>
        <w:rPr>
          <w:rFonts w:ascii="Tahoma" w:eastAsia="Calibri" w:hAnsi="Tahoma" w:cs="Tahoma"/>
          <w:b/>
          <w:kern w:val="0"/>
          <w:sz w:val="20"/>
          <w:szCs w:val="20"/>
        </w:rPr>
      </w:pPr>
    </w:p>
    <w:p w14:paraId="0E1841C9" w14:textId="33EA4E02" w:rsidR="00A635BF" w:rsidRPr="00D21401" w:rsidRDefault="00A635BF" w:rsidP="00A635BF">
      <w:pPr>
        <w:rPr>
          <w:rFonts w:ascii="Tahoma" w:eastAsia="Calibri" w:hAnsi="Tahoma" w:cs="Tahoma"/>
          <w:bCs/>
          <w:kern w:val="0"/>
          <w:sz w:val="20"/>
          <w:szCs w:val="20"/>
        </w:rPr>
      </w:pPr>
      <w:r w:rsidRPr="00D21401">
        <w:rPr>
          <w:rFonts w:ascii="Tahoma" w:eastAsia="Calibri" w:hAnsi="Tahoma" w:cs="Tahoma"/>
          <w:b/>
          <w:kern w:val="0"/>
          <w:sz w:val="20"/>
          <w:szCs w:val="20"/>
        </w:rPr>
        <w:t>Description of Works:</w:t>
      </w:r>
      <w:r w:rsidRPr="00D21401">
        <w:rPr>
          <w:rFonts w:ascii="Tahoma" w:eastAsia="Calibri" w:hAnsi="Tahoma" w:cs="Tahoma"/>
          <w:b/>
          <w:kern w:val="0"/>
          <w:sz w:val="20"/>
          <w:szCs w:val="20"/>
          <w:u w:val="single"/>
        </w:rPr>
        <w:t xml:space="preserve"> </w:t>
      </w:r>
      <w:bookmarkStart w:id="1" w:name="_Hlk158840352"/>
      <w:r w:rsidR="00FA6CC4">
        <w:rPr>
          <w:rFonts w:ascii="Tahoma" w:eastAsia="Calibri" w:hAnsi="Tahoma" w:cs="Tahoma"/>
          <w:b/>
          <w:kern w:val="0"/>
          <w:sz w:val="20"/>
          <w:szCs w:val="20"/>
          <w:u w:val="single"/>
        </w:rPr>
        <w:t>S</w:t>
      </w:r>
      <w:r w:rsidR="00FA6CC4" w:rsidRPr="00FA6CC4">
        <w:rPr>
          <w:rFonts w:ascii="Tahoma" w:eastAsia="Calibri" w:hAnsi="Tahoma" w:cs="Tahoma"/>
          <w:b/>
          <w:kern w:val="0"/>
          <w:sz w:val="20"/>
          <w:szCs w:val="20"/>
          <w:u w:val="single"/>
        </w:rPr>
        <w:t>upply &amp; transportation of HDPE Pipes, steel wire rope &amp; accessories and installation of HDPE Pipes at Yukum, Lower Yarkhoon, Upper Chitral.</w:t>
      </w:r>
      <w:bookmarkEnd w:id="1"/>
    </w:p>
    <w:p w14:paraId="53A07D35" w14:textId="77777777" w:rsidR="002D5D18" w:rsidRPr="00D21401" w:rsidRDefault="00A635BF" w:rsidP="00BB4DFF">
      <w:pPr>
        <w:jc w:val="center"/>
        <w:rPr>
          <w:rFonts w:ascii="Tahoma" w:hAnsi="Tahoma" w:cs="Tahoma"/>
          <w:b/>
          <w:bCs/>
          <w:sz w:val="20"/>
          <w:szCs w:val="20"/>
        </w:rPr>
      </w:pPr>
      <w:r w:rsidRPr="00D21401">
        <w:rPr>
          <w:rFonts w:ascii="Tahoma" w:hAnsi="Tahoma" w:cs="Tahoma"/>
          <w:b/>
          <w:sz w:val="20"/>
          <w:szCs w:val="20"/>
        </w:rPr>
        <w:t>BOQ Table</w:t>
      </w:r>
    </w:p>
    <w:tbl>
      <w:tblPr>
        <w:tblW w:w="10792" w:type="dxa"/>
        <w:jc w:val="center"/>
        <w:tblBorders>
          <w:top w:val="outset" w:sz="6" w:space="0" w:color="666666"/>
          <w:left w:val="outset" w:sz="6" w:space="0" w:color="666666"/>
          <w:bottom w:val="outset" w:sz="6" w:space="0" w:color="666666"/>
          <w:right w:val="outset" w:sz="6" w:space="0" w:color="666666"/>
        </w:tblBorders>
        <w:shd w:val="clear" w:color="auto" w:fill="FFFFFF"/>
        <w:tblLayout w:type="fixed"/>
        <w:tblCellMar>
          <w:left w:w="0" w:type="dxa"/>
          <w:right w:w="0" w:type="dxa"/>
        </w:tblCellMar>
        <w:tblLook w:val="04A0" w:firstRow="1" w:lastRow="0" w:firstColumn="1" w:lastColumn="0" w:noHBand="0" w:noVBand="1"/>
      </w:tblPr>
      <w:tblGrid>
        <w:gridCol w:w="712"/>
        <w:gridCol w:w="5760"/>
        <w:gridCol w:w="810"/>
        <w:gridCol w:w="1170"/>
        <w:gridCol w:w="1080"/>
        <w:gridCol w:w="1260"/>
      </w:tblGrid>
      <w:tr w:rsidR="002549FB" w:rsidRPr="00D21401" w14:paraId="1A2F0973" w14:textId="77777777" w:rsidTr="002549FB">
        <w:trPr>
          <w:trHeight w:val="487"/>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14:paraId="03BE5892" w14:textId="77777777" w:rsidR="002549FB" w:rsidRPr="00D21401"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D21401">
              <w:rPr>
                <w:rFonts w:ascii="Tahoma" w:eastAsia="Times New Roman" w:hAnsi="Tahoma" w:cs="Tahoma"/>
                <w:b/>
                <w:color w:val="000000"/>
                <w:kern w:val="0"/>
                <w:sz w:val="20"/>
                <w:szCs w:val="20"/>
              </w:rPr>
              <w:t>Sr. No.</w:t>
            </w:r>
          </w:p>
        </w:tc>
        <w:tc>
          <w:tcPr>
            <w:tcW w:w="5760" w:type="dxa"/>
            <w:tcBorders>
              <w:top w:val="outset" w:sz="6" w:space="0" w:color="auto"/>
              <w:left w:val="outset" w:sz="6" w:space="0" w:color="auto"/>
              <w:bottom w:val="outset" w:sz="6" w:space="0" w:color="auto"/>
              <w:right w:val="outset" w:sz="6" w:space="0" w:color="auto"/>
            </w:tcBorders>
            <w:shd w:val="clear" w:color="auto" w:fill="FFFFFF"/>
            <w:hideMark/>
          </w:tcPr>
          <w:p w14:paraId="38589522" w14:textId="77777777" w:rsidR="002549FB" w:rsidRPr="00D21401"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D21401">
              <w:rPr>
                <w:rFonts w:ascii="Tahoma" w:eastAsia="Times New Roman" w:hAnsi="Tahoma" w:cs="Tahoma"/>
                <w:b/>
                <w:color w:val="000000"/>
                <w:kern w:val="0"/>
                <w:sz w:val="20"/>
                <w:szCs w:val="20"/>
              </w:rPr>
              <w:t>Item Description</w:t>
            </w:r>
          </w:p>
        </w:tc>
        <w:tc>
          <w:tcPr>
            <w:tcW w:w="810" w:type="dxa"/>
            <w:tcBorders>
              <w:top w:val="outset" w:sz="6" w:space="0" w:color="auto"/>
              <w:left w:val="outset" w:sz="6" w:space="0" w:color="auto"/>
              <w:bottom w:val="outset" w:sz="6" w:space="0" w:color="auto"/>
              <w:right w:val="outset" w:sz="6" w:space="0" w:color="auto"/>
            </w:tcBorders>
            <w:shd w:val="clear" w:color="auto" w:fill="FFFFFF"/>
            <w:hideMark/>
          </w:tcPr>
          <w:p w14:paraId="395E06C1" w14:textId="77777777" w:rsidR="002549FB" w:rsidRPr="00D21401"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D21401">
              <w:rPr>
                <w:rFonts w:ascii="Tahoma" w:eastAsia="Times New Roman" w:hAnsi="Tahoma" w:cs="Tahoma"/>
                <w:b/>
                <w:color w:val="000000"/>
                <w:kern w:val="0"/>
                <w:sz w:val="20"/>
                <w:szCs w:val="20"/>
              </w:rPr>
              <w:t>Units</w:t>
            </w:r>
          </w:p>
        </w:tc>
        <w:tc>
          <w:tcPr>
            <w:tcW w:w="1170" w:type="dxa"/>
            <w:tcBorders>
              <w:top w:val="outset" w:sz="6" w:space="0" w:color="auto"/>
              <w:left w:val="outset" w:sz="6" w:space="0" w:color="auto"/>
              <w:bottom w:val="outset" w:sz="6" w:space="0" w:color="auto"/>
              <w:right w:val="outset" w:sz="6" w:space="0" w:color="auto"/>
            </w:tcBorders>
            <w:shd w:val="clear" w:color="auto" w:fill="FFFFFF"/>
            <w:hideMark/>
          </w:tcPr>
          <w:p w14:paraId="6735E5F0" w14:textId="77777777" w:rsidR="002549FB" w:rsidRPr="00D21401"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D21401">
              <w:rPr>
                <w:rFonts w:ascii="Tahoma" w:eastAsia="Times New Roman" w:hAnsi="Tahoma" w:cs="Tahoma"/>
                <w:b/>
                <w:color w:val="000000"/>
                <w:kern w:val="0"/>
                <w:sz w:val="20"/>
                <w:szCs w:val="20"/>
              </w:rPr>
              <w:t>Quantity</w:t>
            </w:r>
          </w:p>
        </w:tc>
        <w:tc>
          <w:tcPr>
            <w:tcW w:w="1080" w:type="dxa"/>
            <w:tcBorders>
              <w:top w:val="outset" w:sz="6" w:space="0" w:color="auto"/>
              <w:left w:val="outset" w:sz="6" w:space="0" w:color="auto"/>
              <w:bottom w:val="outset" w:sz="6" w:space="0" w:color="auto"/>
              <w:right w:val="outset" w:sz="6" w:space="0" w:color="auto"/>
            </w:tcBorders>
            <w:shd w:val="clear" w:color="auto" w:fill="FFFFFF"/>
            <w:hideMark/>
          </w:tcPr>
          <w:p w14:paraId="19C32180" w14:textId="77777777" w:rsidR="002549FB" w:rsidRPr="00D21401"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D21401">
              <w:rPr>
                <w:rFonts w:ascii="Tahoma" w:eastAsia="Times New Roman" w:hAnsi="Tahoma" w:cs="Tahoma"/>
                <w:b/>
                <w:color w:val="000000"/>
                <w:kern w:val="0"/>
                <w:sz w:val="20"/>
                <w:szCs w:val="20"/>
              </w:rPr>
              <w:t>Unit Price (PKR)</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DE8E1E5" w14:textId="77777777" w:rsidR="002549FB" w:rsidRPr="00D21401" w:rsidRDefault="002549FB" w:rsidP="002549FB">
            <w:pPr>
              <w:spacing w:before="100" w:beforeAutospacing="1" w:after="100" w:afterAutospacing="1" w:line="240" w:lineRule="auto"/>
              <w:jc w:val="center"/>
              <w:rPr>
                <w:rFonts w:ascii="Tahoma" w:eastAsia="Times New Roman" w:hAnsi="Tahoma" w:cs="Tahoma"/>
                <w:b/>
                <w:color w:val="000000"/>
                <w:kern w:val="0"/>
                <w:sz w:val="20"/>
                <w:szCs w:val="20"/>
              </w:rPr>
            </w:pPr>
            <w:r w:rsidRPr="00D21401">
              <w:rPr>
                <w:rFonts w:ascii="Tahoma" w:eastAsia="Times New Roman" w:hAnsi="Tahoma" w:cs="Tahoma"/>
                <w:b/>
                <w:color w:val="000000"/>
                <w:kern w:val="0"/>
                <w:sz w:val="20"/>
                <w:szCs w:val="20"/>
              </w:rPr>
              <w:t>Total Price (PKR)</w:t>
            </w:r>
          </w:p>
        </w:tc>
      </w:tr>
      <w:tr w:rsidR="002549FB" w:rsidRPr="00D21401" w14:paraId="7A775538" w14:textId="77777777" w:rsidTr="002549FB">
        <w:trPr>
          <w:trHeight w:val="70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hideMark/>
          </w:tcPr>
          <w:p w14:paraId="198A52FA"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p w14:paraId="6A9DFE42"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4A302815"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 HDPE Pipe, (PN-10) PE-100, 160mm outer Diameter,</w:t>
            </w:r>
          </w:p>
          <w:p w14:paraId="347E7C01"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 Single Pipe Length= 20 </w:t>
            </w:r>
            <w:proofErr w:type="spellStart"/>
            <w:r w:rsidRPr="00D21401">
              <w:rPr>
                <w:rFonts w:ascii="Tahoma" w:eastAsia="Times New Roman" w:hAnsi="Tahoma" w:cs="Tahoma"/>
                <w:color w:val="000000"/>
                <w:kern w:val="0"/>
                <w:sz w:val="20"/>
                <w:szCs w:val="20"/>
              </w:rPr>
              <w:t>rft</w:t>
            </w:r>
            <w:proofErr w:type="spellEnd"/>
          </w:p>
          <w:p w14:paraId="73680C0D"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Approved Manufacturers: </w:t>
            </w:r>
            <w:proofErr w:type="spellStart"/>
            <w:r w:rsidRPr="00D21401">
              <w:rPr>
                <w:rFonts w:ascii="Tahoma" w:eastAsia="Times New Roman" w:hAnsi="Tahoma" w:cs="Tahoma"/>
                <w:color w:val="000000"/>
                <w:kern w:val="0"/>
                <w:sz w:val="20"/>
                <w:szCs w:val="20"/>
              </w:rPr>
              <w:t>Dadex</w:t>
            </w:r>
            <w:proofErr w:type="spellEnd"/>
            <w:r w:rsidRPr="00D21401">
              <w:rPr>
                <w:rFonts w:ascii="Tahoma" w:eastAsia="Times New Roman" w:hAnsi="Tahoma" w:cs="Tahoma"/>
                <w:color w:val="000000"/>
                <w:kern w:val="0"/>
                <w:sz w:val="20"/>
                <w:szCs w:val="20"/>
              </w:rPr>
              <w:t>, IIL, Royal, Sun International, Jamal</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79A338D1"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5C7B1ED"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3,760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9017849"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28706249"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w:t>
            </w:r>
          </w:p>
        </w:tc>
      </w:tr>
      <w:tr w:rsidR="002549FB" w:rsidRPr="00D21401" w14:paraId="5B9BC460" w14:textId="77777777" w:rsidTr="002549FB">
        <w:trPr>
          <w:trHeight w:val="442"/>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4F0D4938"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4BBEB732"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Stub end, </w:t>
            </w:r>
            <w:proofErr w:type="gramStart"/>
            <w:r w:rsidRPr="00D21401">
              <w:rPr>
                <w:rFonts w:ascii="Tahoma" w:eastAsia="Times New Roman" w:hAnsi="Tahoma" w:cs="Tahoma"/>
                <w:color w:val="000000"/>
                <w:kern w:val="0"/>
                <w:sz w:val="20"/>
                <w:szCs w:val="20"/>
              </w:rPr>
              <w:t>6 inch</w:t>
            </w:r>
            <w:proofErr w:type="gramEnd"/>
            <w:r w:rsidRPr="00D21401">
              <w:rPr>
                <w:rFonts w:ascii="Tahoma" w:eastAsia="Times New Roman" w:hAnsi="Tahoma" w:cs="Tahoma"/>
                <w:color w:val="000000"/>
                <w:kern w:val="0"/>
                <w:sz w:val="20"/>
                <w:szCs w:val="20"/>
              </w:rPr>
              <w:t xml:space="preserve"> Diameter</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E86C870"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C45145"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D6EA326"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875D5E6"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178E06A4" w14:textId="77777777" w:rsidTr="002549FB">
        <w:trPr>
          <w:trHeight w:val="34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01C97F67"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3</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2A2954CE"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Flange, 12mm thick, 6 Inch Diameter</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0EA73A22"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06DE5EB"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31A51B8"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3BDE885"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5ECD0F74" w14:textId="77777777" w:rsidTr="002549FB">
        <w:trPr>
          <w:trHeight w:val="361"/>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3EA190A1"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4</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57363C2A"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Rubber Packen, 8mm thick</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56AF02A1"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04BF7F"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13</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83318EB"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B4FC88A"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196CF2C7" w14:textId="77777777" w:rsidTr="002549FB">
        <w:trPr>
          <w:trHeight w:val="280"/>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7BD6AD41"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5</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75C187D4" w14:textId="6F306D09"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Nut Bolts, </w:t>
            </w:r>
            <w:proofErr w:type="gramStart"/>
            <w:r w:rsidRPr="00D21401">
              <w:rPr>
                <w:rFonts w:ascii="Tahoma" w:eastAsia="Times New Roman" w:hAnsi="Tahoma" w:cs="Tahoma"/>
                <w:color w:val="000000"/>
                <w:kern w:val="0"/>
                <w:sz w:val="20"/>
                <w:szCs w:val="20"/>
              </w:rPr>
              <w:t>1/2 inch</w:t>
            </w:r>
            <w:proofErr w:type="gramEnd"/>
            <w:r w:rsidRPr="00D21401">
              <w:rPr>
                <w:rFonts w:ascii="Tahoma" w:eastAsia="Times New Roman" w:hAnsi="Tahoma" w:cs="Tahoma"/>
                <w:color w:val="000000"/>
                <w:kern w:val="0"/>
                <w:sz w:val="20"/>
                <w:szCs w:val="20"/>
              </w:rPr>
              <w:t xml:space="preserve"> Dia, </w:t>
            </w:r>
            <w:proofErr w:type="gramStart"/>
            <w:r w:rsidRPr="00D21401">
              <w:rPr>
                <w:rFonts w:ascii="Tahoma" w:eastAsia="Times New Roman" w:hAnsi="Tahoma" w:cs="Tahoma"/>
                <w:color w:val="000000"/>
                <w:kern w:val="0"/>
                <w:sz w:val="20"/>
                <w:szCs w:val="20"/>
              </w:rPr>
              <w:t>4 inch</w:t>
            </w:r>
            <w:proofErr w:type="gramEnd"/>
            <w:r w:rsidRPr="00D21401">
              <w:rPr>
                <w:rFonts w:ascii="Tahoma" w:eastAsia="Times New Roman" w:hAnsi="Tahoma" w:cs="Tahoma"/>
                <w:color w:val="000000"/>
                <w:kern w:val="0"/>
                <w:sz w:val="20"/>
                <w:szCs w:val="20"/>
              </w:rPr>
              <w:t xml:space="preserve"> length</w:t>
            </w:r>
            <w:r w:rsidR="00EF7F5D" w:rsidRPr="00D21401">
              <w:rPr>
                <w:rFonts w:ascii="Tahoma" w:eastAsia="Times New Roman" w:hAnsi="Tahoma" w:cs="Tahoma"/>
                <w:color w:val="000000"/>
                <w:kern w:val="0"/>
                <w:sz w:val="20"/>
                <w:szCs w:val="20"/>
              </w:rPr>
              <w:t xml:space="preserve"> for stub ends</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1C84BB8A"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B1B69C9"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78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5B616E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598FE9F"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4C604109"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03AA8E0B"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6</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4117F5FE"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Equal </w:t>
            </w:r>
            <w:proofErr w:type="gramStart"/>
            <w:r w:rsidRPr="00D21401">
              <w:rPr>
                <w:rFonts w:ascii="Tahoma" w:eastAsia="Times New Roman" w:hAnsi="Tahoma" w:cs="Tahoma"/>
                <w:color w:val="000000"/>
                <w:kern w:val="0"/>
                <w:sz w:val="20"/>
                <w:szCs w:val="20"/>
              </w:rPr>
              <w:t>Tee ,</w:t>
            </w:r>
            <w:proofErr w:type="gramEnd"/>
            <w:r w:rsidRPr="00D21401">
              <w:rPr>
                <w:rFonts w:ascii="Tahoma" w:eastAsia="Times New Roman" w:hAnsi="Tahoma" w:cs="Tahoma"/>
                <w:color w:val="000000"/>
                <w:kern w:val="0"/>
                <w:sz w:val="20"/>
                <w:szCs w:val="20"/>
              </w:rPr>
              <w:t xml:space="preserve"> HDPE PN-</w:t>
            </w:r>
            <w:proofErr w:type="gramStart"/>
            <w:r w:rsidRPr="00D21401">
              <w:rPr>
                <w:rFonts w:ascii="Tahoma" w:eastAsia="Times New Roman" w:hAnsi="Tahoma" w:cs="Tahoma"/>
                <w:color w:val="000000"/>
                <w:kern w:val="0"/>
                <w:sz w:val="20"/>
                <w:szCs w:val="20"/>
              </w:rPr>
              <w:t>10 ,</w:t>
            </w:r>
            <w:proofErr w:type="gramEnd"/>
            <w:r w:rsidRPr="00D21401">
              <w:rPr>
                <w:rFonts w:ascii="Tahoma" w:eastAsia="Times New Roman" w:hAnsi="Tahoma" w:cs="Tahoma"/>
                <w:color w:val="000000"/>
                <w:kern w:val="0"/>
                <w:sz w:val="20"/>
                <w:szCs w:val="20"/>
              </w:rPr>
              <w:t xml:space="preserve"> PE-100 160mm Dia</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4F44DB60"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FA0E45E"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A65B29A"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A81B096"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0CD2F6C8"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23ABC83E"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7</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102DC16D"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6" Flushing Valve</w:t>
            </w:r>
          </w:p>
          <w:p w14:paraId="46623057"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By </w:t>
            </w:r>
            <w:proofErr w:type="spellStart"/>
            <w:r w:rsidRPr="00D21401">
              <w:rPr>
                <w:rFonts w:ascii="Tahoma" w:eastAsia="Times New Roman" w:hAnsi="Tahoma" w:cs="Tahoma"/>
                <w:color w:val="000000"/>
                <w:kern w:val="0"/>
                <w:sz w:val="20"/>
                <w:szCs w:val="20"/>
              </w:rPr>
              <w:t>Mughul</w:t>
            </w:r>
            <w:proofErr w:type="spellEnd"/>
            <w:r w:rsidRPr="00D21401">
              <w:rPr>
                <w:rFonts w:ascii="Tahoma" w:eastAsia="Times New Roman" w:hAnsi="Tahoma" w:cs="Tahoma"/>
                <w:color w:val="000000"/>
                <w:kern w:val="0"/>
                <w:sz w:val="20"/>
                <w:szCs w:val="20"/>
              </w:rPr>
              <w:t xml:space="preserve"> or Anwar</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3FE546DB"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9DC23D0"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D56BDBF"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3BA4AC3"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265D6BFA"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14520544"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8</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29A0B46E"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4" GI Pipe</w:t>
            </w:r>
          </w:p>
          <w:p w14:paraId="1536B8AE"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Medium Class </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F57A115"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CB9379"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FE551B7"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B7C9B4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038D7C71"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9041B6D"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9</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5D9D1AFC" w14:textId="4A59FC3C"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4" Gate Valve (For GI Pipe)</w:t>
            </w:r>
          </w:p>
          <w:p w14:paraId="6F210F15"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By </w:t>
            </w:r>
            <w:proofErr w:type="spellStart"/>
            <w:r w:rsidRPr="00D21401">
              <w:rPr>
                <w:rFonts w:ascii="Tahoma" w:eastAsia="Times New Roman" w:hAnsi="Tahoma" w:cs="Tahoma"/>
                <w:color w:val="000000"/>
                <w:kern w:val="0"/>
                <w:sz w:val="20"/>
                <w:szCs w:val="20"/>
              </w:rPr>
              <w:t>Mughul</w:t>
            </w:r>
            <w:proofErr w:type="spellEnd"/>
            <w:r w:rsidRPr="00D21401">
              <w:rPr>
                <w:rFonts w:ascii="Tahoma" w:eastAsia="Times New Roman" w:hAnsi="Tahoma" w:cs="Tahoma"/>
                <w:color w:val="000000"/>
                <w:kern w:val="0"/>
                <w:sz w:val="20"/>
                <w:szCs w:val="20"/>
              </w:rPr>
              <w:t xml:space="preserve"> or Anwar</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24C9B27"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E91131"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B455F77"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F6C29D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01819B40"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5EBA708"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10</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1C73CFA6" w14:textId="473DA009"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6" Gate Valve (For MS Pipe)</w:t>
            </w:r>
          </w:p>
          <w:p w14:paraId="21F1E2CE"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By </w:t>
            </w:r>
            <w:proofErr w:type="spellStart"/>
            <w:r w:rsidRPr="00D21401">
              <w:rPr>
                <w:rFonts w:ascii="Tahoma" w:eastAsia="Times New Roman" w:hAnsi="Tahoma" w:cs="Tahoma"/>
                <w:color w:val="000000"/>
                <w:kern w:val="0"/>
                <w:sz w:val="20"/>
                <w:szCs w:val="20"/>
              </w:rPr>
              <w:t>Mughul</w:t>
            </w:r>
            <w:proofErr w:type="spellEnd"/>
            <w:r w:rsidRPr="00D21401">
              <w:rPr>
                <w:rFonts w:ascii="Tahoma" w:eastAsia="Times New Roman" w:hAnsi="Tahoma" w:cs="Tahoma"/>
                <w:color w:val="000000"/>
                <w:kern w:val="0"/>
                <w:sz w:val="20"/>
                <w:szCs w:val="20"/>
              </w:rPr>
              <w:t xml:space="preserve"> or Anwar</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5796C7F6"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81FB03"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B878957"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9ACB3FC"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0F8A280A"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42D8B6A"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11</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424A3EF2"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Air Valve</w:t>
            </w:r>
          </w:p>
          <w:p w14:paraId="355D9C43"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 Italian</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34081B7"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CBD3F58"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33E218"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3875855E"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2A71A5C5"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422EC6A6"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12</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17879EEE" w14:textId="77777777" w:rsidR="002549FB" w:rsidRPr="00D21401" w:rsidRDefault="002549FB" w:rsidP="002549FB">
            <w:pPr>
              <w:tabs>
                <w:tab w:val="left" w:pos="1070"/>
              </w:tabs>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Saddle Clamp</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48E8D505"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7410260"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0404E363"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4A93FD85"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07A90451"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4F130DC"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13</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13EC4DE7" w14:textId="77777777" w:rsidR="002549FB" w:rsidRPr="00D21401" w:rsidRDefault="002549FB" w:rsidP="002549FB">
            <w:pPr>
              <w:tabs>
                <w:tab w:val="left" w:pos="1070"/>
              </w:tabs>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6" MS Pipe w/ Equal Dia Flange Welded to One End</w:t>
            </w:r>
          </w:p>
          <w:p w14:paraId="6B75528F" w14:textId="77777777" w:rsidR="002549FB" w:rsidRPr="00D21401" w:rsidRDefault="002549FB" w:rsidP="00EF7F5D">
            <w:pPr>
              <w:tabs>
                <w:tab w:val="left" w:pos="1070"/>
              </w:tabs>
              <w:contextualSpacing/>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Wall Thickness 4mm</w:t>
            </w:r>
          </w:p>
          <w:p w14:paraId="0EED2845" w14:textId="77777777" w:rsidR="002549FB" w:rsidRPr="00D21401" w:rsidRDefault="002549FB" w:rsidP="00EF7F5D">
            <w:pPr>
              <w:tabs>
                <w:tab w:val="left" w:pos="1070"/>
              </w:tabs>
              <w:contextualSpacing/>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4.7 Kg/Ft</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3B2E9D55"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6569D8D"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3E6CB4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810CD8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15BF94E5" w14:textId="77777777" w:rsidTr="002549FB">
        <w:trPr>
          <w:trHeight w:val="307"/>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7A175636"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14</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6C535E0F"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IWRC 6*19 New Steel wire rope, 1 inch Dia, Steel Core (0.839kg/ft)</w:t>
            </w:r>
          </w:p>
          <w:p w14:paraId="554C5CCF"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Extra Improved Plowed Steel (EIPS)</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D9158AC"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C03B8C4"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380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5D421D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62287C7"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291D6733" w14:textId="77777777" w:rsidTr="002549FB">
        <w:trPr>
          <w:trHeight w:val="307"/>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71BFC01F"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15</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643A6889"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xml:space="preserve">IWRC 6*19 New Steel wire rope, </w:t>
            </w:r>
            <w:proofErr w:type="gramStart"/>
            <w:r w:rsidRPr="00D21401">
              <w:rPr>
                <w:rFonts w:ascii="Tahoma" w:eastAsia="Times New Roman" w:hAnsi="Tahoma" w:cs="Tahoma"/>
                <w:color w:val="000000"/>
                <w:kern w:val="0"/>
                <w:sz w:val="20"/>
                <w:szCs w:val="20"/>
              </w:rPr>
              <w:t>1/2 inch</w:t>
            </w:r>
            <w:proofErr w:type="gramEnd"/>
            <w:r w:rsidRPr="00D21401">
              <w:rPr>
                <w:rFonts w:ascii="Tahoma" w:eastAsia="Times New Roman" w:hAnsi="Tahoma" w:cs="Tahoma"/>
                <w:color w:val="000000"/>
                <w:kern w:val="0"/>
                <w:sz w:val="20"/>
                <w:szCs w:val="20"/>
              </w:rPr>
              <w:t xml:space="preserve"> Dia, Steel Core (0.24kg/ft)</w:t>
            </w:r>
          </w:p>
          <w:p w14:paraId="2FC9329A"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Extra Improved Plowed Steel (EIPS)</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54A707D3"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RFT</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6E4073D"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2600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4F683FB"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031FF56"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7100633F" w14:textId="77777777" w:rsidTr="002549FB">
        <w:trPr>
          <w:trHeight w:val="1065"/>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80CEB03"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lastRenderedPageBreak/>
              <w:t>16</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52A0C9F9"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Steel Girder (6"x3"</w:t>
            </w:r>
            <w:proofErr w:type="gramStart"/>
            <w:r w:rsidRPr="00D21401">
              <w:rPr>
                <w:rFonts w:ascii="Tahoma" w:eastAsia="Times New Roman" w:hAnsi="Tahoma" w:cs="Tahoma"/>
                <w:color w:val="000000"/>
                <w:kern w:val="0"/>
                <w:sz w:val="20"/>
                <w:szCs w:val="20"/>
              </w:rPr>
              <w:t>),  L</w:t>
            </w:r>
            <w:proofErr w:type="gramEnd"/>
            <w:r w:rsidRPr="00D21401">
              <w:rPr>
                <w:rFonts w:ascii="Tahoma" w:eastAsia="Times New Roman" w:hAnsi="Tahoma" w:cs="Tahoma"/>
                <w:color w:val="000000"/>
                <w:kern w:val="0"/>
                <w:sz w:val="20"/>
                <w:szCs w:val="20"/>
              </w:rPr>
              <w:t>=4 ft, weight =5.25 kg/ft (02 No)</w:t>
            </w:r>
          </w:p>
          <w:p w14:paraId="7D714745"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Web Thickness – 6 mm</w:t>
            </w:r>
          </w:p>
          <w:p w14:paraId="7DC81EE5"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Flange Thickness – 8 mm</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015628B6"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KG</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16488C9"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42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68E06979"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043B4630"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6F3BE092" w14:textId="77777777" w:rsidTr="002549FB">
        <w:trPr>
          <w:trHeight w:val="406"/>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36EC507D"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17</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22D894C4"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Steel Girder (6"x3"</w:t>
            </w:r>
            <w:proofErr w:type="gramStart"/>
            <w:r w:rsidRPr="00D21401">
              <w:rPr>
                <w:rFonts w:ascii="Tahoma" w:eastAsia="Times New Roman" w:hAnsi="Tahoma" w:cs="Tahoma"/>
                <w:color w:val="000000"/>
                <w:kern w:val="0"/>
                <w:sz w:val="20"/>
                <w:szCs w:val="20"/>
              </w:rPr>
              <w:t>),  L</w:t>
            </w:r>
            <w:proofErr w:type="gramEnd"/>
            <w:r w:rsidRPr="00D21401">
              <w:rPr>
                <w:rFonts w:ascii="Tahoma" w:eastAsia="Times New Roman" w:hAnsi="Tahoma" w:cs="Tahoma"/>
                <w:color w:val="000000"/>
                <w:kern w:val="0"/>
                <w:sz w:val="20"/>
                <w:szCs w:val="20"/>
              </w:rPr>
              <w:t>=2 ft, weight =5.25 kg/ft (04 No)</w:t>
            </w:r>
          </w:p>
          <w:p w14:paraId="69CFF65F"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Web Thickness – 6 mm</w:t>
            </w:r>
          </w:p>
          <w:p w14:paraId="6A2B8C2D"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Flange Thickness – 8 mm</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23AD893E"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KG</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376E2C5"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42</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2E671D7"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DAA0984"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3F2A5D3D"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7233626"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18</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4CE14C69"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Anchorage Rods, Diameter =1-1/</w:t>
            </w:r>
            <w:proofErr w:type="gramStart"/>
            <w:r w:rsidRPr="00D21401">
              <w:rPr>
                <w:rFonts w:ascii="Tahoma" w:eastAsia="Times New Roman" w:hAnsi="Tahoma" w:cs="Tahoma"/>
                <w:color w:val="000000"/>
                <w:kern w:val="0"/>
                <w:sz w:val="20"/>
                <w:szCs w:val="20"/>
              </w:rPr>
              <w:t>4 inch</w:t>
            </w:r>
            <w:proofErr w:type="gramEnd"/>
            <w:r w:rsidRPr="00D21401">
              <w:rPr>
                <w:rFonts w:ascii="Tahoma" w:eastAsia="Times New Roman" w:hAnsi="Tahoma" w:cs="Tahoma"/>
                <w:color w:val="000000"/>
                <w:kern w:val="0"/>
                <w:sz w:val="20"/>
                <w:szCs w:val="20"/>
              </w:rPr>
              <w:t>, L=4 ft weight=1.9kg/ft (04 No)</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7A3D349A"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KG</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917FDB2"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30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486C51FB"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7E91EC7C"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5FA8BBB5" w14:textId="77777777" w:rsidTr="002549FB">
        <w:trPr>
          <w:trHeight w:val="388"/>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5747C14E"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19</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76CFA67F"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Anchorage Rods, Diameter =1-1/</w:t>
            </w:r>
            <w:proofErr w:type="gramStart"/>
            <w:r w:rsidRPr="00D21401">
              <w:rPr>
                <w:rFonts w:ascii="Tahoma" w:eastAsia="Times New Roman" w:hAnsi="Tahoma" w:cs="Tahoma"/>
                <w:color w:val="000000"/>
                <w:kern w:val="0"/>
                <w:sz w:val="20"/>
                <w:szCs w:val="20"/>
              </w:rPr>
              <w:t>4 inch</w:t>
            </w:r>
            <w:proofErr w:type="gramEnd"/>
            <w:r w:rsidRPr="00D21401">
              <w:rPr>
                <w:rFonts w:ascii="Tahoma" w:eastAsia="Times New Roman" w:hAnsi="Tahoma" w:cs="Tahoma"/>
                <w:color w:val="000000"/>
                <w:kern w:val="0"/>
                <w:sz w:val="20"/>
                <w:szCs w:val="20"/>
              </w:rPr>
              <w:t>, L=2 ft weight=1.9kg/ft (04 No)</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17335C30"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KG</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8644F44"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15</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2B41B587"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2DDBD02"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191CF2AE" w14:textId="77777777" w:rsidTr="002549FB">
        <w:trPr>
          <w:trHeight w:val="532"/>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6736019E"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20</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1DE8F5B3"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Bulldog Grips, 12 mm Dia heavy duty.</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0D268BB4"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ACA2A4C"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256</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8C55809"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25CF347A"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47CCB5D6" w14:textId="77777777" w:rsidTr="002549FB">
        <w:trPr>
          <w:trHeight w:val="532"/>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0696C632"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21</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613E1C7E"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Bulldog Grips, 22 mm Dia heavy duty.</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26D7EDAF"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4C6193B"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240</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7EC2D149"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12E3CA18"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6ABACBA9" w14:textId="77777777" w:rsidTr="002549FB">
        <w:trPr>
          <w:trHeight w:val="406"/>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1368B8A6"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22</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33806CFB"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Bulldog Grips, 28mm Dia heavy duty.</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60E1A742"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No</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DA7328"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8</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168099C1"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5E973AE2"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24750681" w14:textId="77777777" w:rsidTr="002549FB">
        <w:trPr>
          <w:trHeight w:val="43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3C08C257" w14:textId="02A2CC62"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w:t>
            </w:r>
            <w:r w:rsidR="00EF7F5D" w:rsidRPr="00D21401">
              <w:rPr>
                <w:rFonts w:ascii="Tahoma" w:eastAsia="Times New Roman" w:hAnsi="Tahoma" w:cs="Tahoma"/>
                <w:color w:val="000000"/>
                <w:kern w:val="0"/>
                <w:sz w:val="20"/>
                <w:szCs w:val="20"/>
              </w:rPr>
              <w:t>3</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37146649" w14:textId="576B8FDD" w:rsidR="002549FB" w:rsidRPr="00D21401" w:rsidRDefault="006C065E"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Installation charges of Pipes and fittings only</w:t>
            </w:r>
            <w:r w:rsidR="00EF7F5D" w:rsidRPr="00D21401">
              <w:rPr>
                <w:rFonts w:ascii="Tahoma" w:eastAsia="Times New Roman" w:hAnsi="Tahoma" w:cs="Tahoma"/>
                <w:color w:val="000000"/>
                <w:kern w:val="0"/>
                <w:sz w:val="20"/>
                <w:szCs w:val="20"/>
              </w:rPr>
              <w:t>.</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24A4E0D4"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LMS</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451E47A"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34B716C1"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EF0BC4F"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4F9C5180" w14:textId="77777777" w:rsidTr="002549FB">
        <w:trPr>
          <w:trHeight w:val="433"/>
          <w:jc w:val="center"/>
        </w:trPr>
        <w:tc>
          <w:tcPr>
            <w:tcW w:w="712" w:type="dxa"/>
            <w:tcBorders>
              <w:top w:val="outset" w:sz="6" w:space="0" w:color="auto"/>
              <w:left w:val="outset" w:sz="6" w:space="0" w:color="auto"/>
              <w:bottom w:val="outset" w:sz="6" w:space="0" w:color="auto"/>
              <w:right w:val="outset" w:sz="6" w:space="0" w:color="auto"/>
            </w:tcBorders>
            <w:shd w:val="clear" w:color="auto" w:fill="FFFFFF"/>
          </w:tcPr>
          <w:p w14:paraId="38875A9B" w14:textId="7BFD6A1C"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2</w:t>
            </w:r>
            <w:r w:rsidR="00EF7F5D" w:rsidRPr="00D21401">
              <w:rPr>
                <w:rFonts w:ascii="Tahoma" w:eastAsia="Times New Roman" w:hAnsi="Tahoma" w:cs="Tahoma"/>
                <w:color w:val="000000"/>
                <w:kern w:val="0"/>
                <w:sz w:val="20"/>
                <w:szCs w:val="20"/>
              </w:rPr>
              <w:t>4</w:t>
            </w:r>
          </w:p>
        </w:tc>
        <w:tc>
          <w:tcPr>
            <w:tcW w:w="5760" w:type="dxa"/>
            <w:tcBorders>
              <w:top w:val="outset" w:sz="6" w:space="0" w:color="auto"/>
              <w:left w:val="outset" w:sz="6" w:space="0" w:color="auto"/>
              <w:bottom w:val="outset" w:sz="6" w:space="0" w:color="auto"/>
              <w:right w:val="outset" w:sz="6" w:space="0" w:color="auto"/>
            </w:tcBorders>
            <w:shd w:val="clear" w:color="auto" w:fill="FFFFFF"/>
          </w:tcPr>
          <w:p w14:paraId="3BABBAAF" w14:textId="77777777" w:rsidR="002549FB" w:rsidRPr="00D21401" w:rsidRDefault="002549FB" w:rsidP="002549FB">
            <w:pP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Transportation Cost includes Loading/Unloading</w:t>
            </w:r>
          </w:p>
        </w:tc>
        <w:tc>
          <w:tcPr>
            <w:tcW w:w="810" w:type="dxa"/>
            <w:tcBorders>
              <w:top w:val="outset" w:sz="6" w:space="0" w:color="auto"/>
              <w:left w:val="outset" w:sz="6" w:space="0" w:color="auto"/>
              <w:bottom w:val="outset" w:sz="6" w:space="0" w:color="auto"/>
              <w:right w:val="outset" w:sz="6" w:space="0" w:color="auto"/>
            </w:tcBorders>
            <w:shd w:val="clear" w:color="auto" w:fill="FFFFFF"/>
          </w:tcPr>
          <w:p w14:paraId="4625A543"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LMS</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D41E571" w14:textId="77777777" w:rsidR="002549FB" w:rsidRPr="00D21401" w:rsidRDefault="002549FB" w:rsidP="002549FB">
            <w:pPr>
              <w:spacing w:before="100" w:beforeAutospacing="1" w:after="100" w:afterAutospacing="1" w:line="240" w:lineRule="auto"/>
              <w:jc w:val="center"/>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1</w:t>
            </w:r>
          </w:p>
        </w:tc>
        <w:tc>
          <w:tcPr>
            <w:tcW w:w="1080" w:type="dxa"/>
            <w:tcBorders>
              <w:top w:val="outset" w:sz="6" w:space="0" w:color="auto"/>
              <w:left w:val="outset" w:sz="6" w:space="0" w:color="auto"/>
              <w:bottom w:val="outset" w:sz="6" w:space="0" w:color="auto"/>
              <w:right w:val="outset" w:sz="6" w:space="0" w:color="auto"/>
            </w:tcBorders>
            <w:shd w:val="clear" w:color="auto" w:fill="FFFFFF"/>
          </w:tcPr>
          <w:p w14:paraId="540BDB51"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tcPr>
          <w:p w14:paraId="65E9A643"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r>
      <w:tr w:rsidR="002549FB" w:rsidRPr="00D21401" w14:paraId="51F31B41" w14:textId="77777777" w:rsidTr="002549FB">
        <w:trPr>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AEF6A53"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b/>
                <w:color w:val="000000"/>
                <w:kern w:val="0"/>
                <w:sz w:val="20"/>
                <w:szCs w:val="20"/>
              </w:rPr>
              <w:t>Total cost</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0DCECF4B"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w:t>
            </w:r>
          </w:p>
        </w:tc>
      </w:tr>
      <w:tr w:rsidR="002549FB" w:rsidRPr="00D21401" w14:paraId="0CA10F4E" w14:textId="77777777" w:rsidTr="002549FB">
        <w:trPr>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7669707D"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b/>
                <w:color w:val="000000"/>
                <w:kern w:val="0"/>
                <w:sz w:val="20"/>
                <w:szCs w:val="20"/>
              </w:rPr>
              <w:t>GST if applicable</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460D707C"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w:t>
            </w:r>
          </w:p>
        </w:tc>
      </w:tr>
      <w:tr w:rsidR="002549FB" w:rsidRPr="00D21401" w14:paraId="608C03DB" w14:textId="77777777" w:rsidTr="002549FB">
        <w:trPr>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19D4D70A"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b/>
                <w:color w:val="000000"/>
                <w:kern w:val="0"/>
                <w:sz w:val="20"/>
                <w:szCs w:val="20"/>
              </w:rPr>
              <w:t>Grand Total including</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154A5AD9"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w:t>
            </w:r>
          </w:p>
        </w:tc>
      </w:tr>
      <w:tr w:rsidR="002549FB" w:rsidRPr="00D21401" w14:paraId="1C6BD705" w14:textId="77777777" w:rsidTr="002549FB">
        <w:trPr>
          <w:trHeight w:val="813"/>
          <w:jc w:val="center"/>
        </w:trPr>
        <w:tc>
          <w:tcPr>
            <w:tcW w:w="9532"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2F67E49E" w14:textId="78E68721" w:rsidR="002549FB" w:rsidRPr="00D21401" w:rsidRDefault="002549FB" w:rsidP="002549FB">
            <w:pPr>
              <w:spacing w:after="0" w:line="240" w:lineRule="auto"/>
              <w:rPr>
                <w:rFonts w:ascii="Tahoma" w:eastAsia="Times New Roman" w:hAnsi="Tahoma" w:cs="Tahoma"/>
                <w:bCs/>
                <w:color w:val="000000"/>
                <w:kern w:val="0"/>
                <w:sz w:val="20"/>
                <w:szCs w:val="20"/>
              </w:rPr>
            </w:pPr>
            <w:r w:rsidRPr="00D21401">
              <w:rPr>
                <w:rFonts w:ascii="Tahoma" w:eastAsia="Times New Roman" w:hAnsi="Tahoma" w:cs="Tahoma"/>
                <w:b/>
                <w:color w:val="000000"/>
                <w:kern w:val="0"/>
                <w:sz w:val="20"/>
                <w:szCs w:val="20"/>
              </w:rPr>
              <w:t>Note: </w:t>
            </w:r>
            <w:r w:rsidRPr="00D21401">
              <w:rPr>
                <w:rFonts w:ascii="Tahoma" w:eastAsia="Times New Roman" w:hAnsi="Tahoma" w:cs="Tahoma"/>
                <w:color w:val="000000"/>
                <w:kern w:val="0"/>
                <w:sz w:val="20"/>
                <w:szCs w:val="20"/>
              </w:rPr>
              <w:t xml:space="preserve">Quoted cost should include all associated costs including supply &amp; transportation of </w:t>
            </w:r>
            <w:r w:rsidR="00EF7F5D" w:rsidRPr="00D21401">
              <w:rPr>
                <w:rFonts w:ascii="Tahoma" w:eastAsia="Times New Roman" w:hAnsi="Tahoma" w:cs="Tahoma"/>
                <w:color w:val="000000"/>
                <w:kern w:val="0"/>
                <w:sz w:val="20"/>
                <w:szCs w:val="20"/>
              </w:rPr>
              <w:t>above-mentioned</w:t>
            </w:r>
            <w:r w:rsidRPr="00D21401">
              <w:rPr>
                <w:rFonts w:ascii="Tahoma" w:eastAsia="Times New Roman" w:hAnsi="Tahoma" w:cs="Tahoma"/>
                <w:color w:val="000000"/>
                <w:kern w:val="0"/>
                <w:sz w:val="20"/>
                <w:szCs w:val="20"/>
              </w:rPr>
              <w:t xml:space="preserve"> items Plus Installation of HDPE Pipes &amp; </w:t>
            </w:r>
            <w:r w:rsidR="00EF7F5D" w:rsidRPr="00D21401">
              <w:rPr>
                <w:rFonts w:ascii="Tahoma" w:eastAsia="Times New Roman" w:hAnsi="Tahoma" w:cs="Tahoma"/>
                <w:color w:val="000000"/>
                <w:kern w:val="0"/>
                <w:sz w:val="20"/>
                <w:szCs w:val="20"/>
              </w:rPr>
              <w:t>fittings only.</w:t>
            </w:r>
          </w:p>
          <w:p w14:paraId="3FBA5C70"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14:paraId="6B7902C3" w14:textId="77777777" w:rsidR="002549FB" w:rsidRPr="00D21401" w:rsidRDefault="002549FB" w:rsidP="002549FB">
            <w:pPr>
              <w:spacing w:before="100" w:beforeAutospacing="1" w:after="100" w:afterAutospacing="1" w:line="240" w:lineRule="auto"/>
              <w:rPr>
                <w:rFonts w:ascii="Tahoma" w:eastAsia="Times New Roman" w:hAnsi="Tahoma" w:cs="Tahoma"/>
                <w:bCs/>
                <w:color w:val="000000"/>
                <w:kern w:val="0"/>
                <w:sz w:val="20"/>
                <w:szCs w:val="20"/>
              </w:rPr>
            </w:pPr>
            <w:r w:rsidRPr="00D21401">
              <w:rPr>
                <w:rFonts w:ascii="Tahoma" w:eastAsia="Times New Roman" w:hAnsi="Tahoma" w:cs="Tahoma"/>
                <w:color w:val="000000"/>
                <w:kern w:val="0"/>
                <w:sz w:val="20"/>
                <w:szCs w:val="20"/>
              </w:rPr>
              <w:t> </w:t>
            </w:r>
          </w:p>
        </w:tc>
      </w:tr>
    </w:tbl>
    <w:p w14:paraId="3C448817" w14:textId="77777777" w:rsidR="00A635BF" w:rsidRPr="00D21401" w:rsidRDefault="00A635BF" w:rsidP="009060FE">
      <w:pPr>
        <w:spacing w:after="0" w:line="240" w:lineRule="auto"/>
        <w:rPr>
          <w:rFonts w:ascii="Tahoma" w:eastAsia="Times New Roman" w:hAnsi="Tahoma" w:cs="Tahoma"/>
          <w:bCs/>
          <w:kern w:val="0"/>
          <w:sz w:val="20"/>
          <w:szCs w:val="20"/>
        </w:rPr>
      </w:pPr>
    </w:p>
    <w:sectPr w:rsidR="00A635BF" w:rsidRPr="00D21401" w:rsidSect="006423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C0E1A" w14:textId="77777777" w:rsidR="00611BDE" w:rsidRDefault="00611BDE" w:rsidP="00D83428">
      <w:pPr>
        <w:spacing w:after="0" w:line="240" w:lineRule="auto"/>
      </w:pPr>
      <w:r>
        <w:separator/>
      </w:r>
    </w:p>
  </w:endnote>
  <w:endnote w:type="continuationSeparator" w:id="0">
    <w:p w14:paraId="4B741D0A" w14:textId="77777777" w:rsidR="00611BDE" w:rsidRDefault="00611BDE" w:rsidP="00D83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355D5" w14:textId="77777777" w:rsidR="00611BDE" w:rsidRDefault="00611BDE" w:rsidP="00D83428">
      <w:pPr>
        <w:spacing w:after="0" w:line="240" w:lineRule="auto"/>
      </w:pPr>
      <w:r>
        <w:separator/>
      </w:r>
    </w:p>
  </w:footnote>
  <w:footnote w:type="continuationSeparator" w:id="0">
    <w:p w14:paraId="55103640" w14:textId="77777777" w:rsidR="00611BDE" w:rsidRDefault="00611BDE" w:rsidP="00D83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4248"/>
    <w:multiLevelType w:val="hybridMultilevel"/>
    <w:tmpl w:val="784C9C96"/>
    <w:lvl w:ilvl="0" w:tplc="121AC26E">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EE0D9F"/>
    <w:multiLevelType w:val="multilevel"/>
    <w:tmpl w:val="94AC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546BF1"/>
    <w:multiLevelType w:val="hybridMultilevel"/>
    <w:tmpl w:val="9F8C6B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BCF2E0E"/>
    <w:multiLevelType w:val="hybridMultilevel"/>
    <w:tmpl w:val="BD866164"/>
    <w:lvl w:ilvl="0" w:tplc="20000005">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43ED140C"/>
    <w:multiLevelType w:val="hybridMultilevel"/>
    <w:tmpl w:val="2318A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CD3D05"/>
    <w:multiLevelType w:val="hybridMultilevel"/>
    <w:tmpl w:val="41ACCA46"/>
    <w:lvl w:ilvl="0" w:tplc="20000005">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8CF78CA"/>
    <w:multiLevelType w:val="hybridMultilevel"/>
    <w:tmpl w:val="0DEEADB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977804405">
    <w:abstractNumId w:val="6"/>
  </w:num>
  <w:num w:numId="2" w16cid:durableId="1082945303">
    <w:abstractNumId w:val="7"/>
  </w:num>
  <w:num w:numId="3" w16cid:durableId="1516728094">
    <w:abstractNumId w:val="4"/>
  </w:num>
  <w:num w:numId="4" w16cid:durableId="30154752">
    <w:abstractNumId w:val="5"/>
  </w:num>
  <w:num w:numId="5" w16cid:durableId="2043167447">
    <w:abstractNumId w:val="9"/>
  </w:num>
  <w:num w:numId="6" w16cid:durableId="1722095082">
    <w:abstractNumId w:val="2"/>
  </w:num>
  <w:num w:numId="7" w16cid:durableId="1823503157">
    <w:abstractNumId w:val="0"/>
  </w:num>
  <w:num w:numId="8" w16cid:durableId="2029257032">
    <w:abstractNumId w:val="1"/>
  </w:num>
  <w:num w:numId="9" w16cid:durableId="591473649">
    <w:abstractNumId w:val="8"/>
  </w:num>
  <w:num w:numId="10" w16cid:durableId="1645768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18"/>
    <w:rsid w:val="00007D31"/>
    <w:rsid w:val="000251CE"/>
    <w:rsid w:val="00070FA3"/>
    <w:rsid w:val="000862BA"/>
    <w:rsid w:val="000975EC"/>
    <w:rsid w:val="000B3ABD"/>
    <w:rsid w:val="0010126A"/>
    <w:rsid w:val="001212B7"/>
    <w:rsid w:val="00130FE4"/>
    <w:rsid w:val="001B0100"/>
    <w:rsid w:val="001D4958"/>
    <w:rsid w:val="00225650"/>
    <w:rsid w:val="0023603F"/>
    <w:rsid w:val="002418C7"/>
    <w:rsid w:val="002549FB"/>
    <w:rsid w:val="002A0452"/>
    <w:rsid w:val="002A2C3E"/>
    <w:rsid w:val="002D5D18"/>
    <w:rsid w:val="002E33A2"/>
    <w:rsid w:val="003E4740"/>
    <w:rsid w:val="00407C80"/>
    <w:rsid w:val="004352A0"/>
    <w:rsid w:val="004C1C71"/>
    <w:rsid w:val="00527C03"/>
    <w:rsid w:val="00550D69"/>
    <w:rsid w:val="00593819"/>
    <w:rsid w:val="005A6839"/>
    <w:rsid w:val="00606A5B"/>
    <w:rsid w:val="00611BDE"/>
    <w:rsid w:val="006423EA"/>
    <w:rsid w:val="00651DBB"/>
    <w:rsid w:val="0067619B"/>
    <w:rsid w:val="006C065E"/>
    <w:rsid w:val="00704501"/>
    <w:rsid w:val="00790C9C"/>
    <w:rsid w:val="007D2FEF"/>
    <w:rsid w:val="007E6197"/>
    <w:rsid w:val="007E693A"/>
    <w:rsid w:val="00840A2F"/>
    <w:rsid w:val="008727E0"/>
    <w:rsid w:val="00873F6D"/>
    <w:rsid w:val="00897F1D"/>
    <w:rsid w:val="008D56C1"/>
    <w:rsid w:val="008F1032"/>
    <w:rsid w:val="009060FE"/>
    <w:rsid w:val="00927F85"/>
    <w:rsid w:val="00937798"/>
    <w:rsid w:val="00957C86"/>
    <w:rsid w:val="00971C65"/>
    <w:rsid w:val="00977C02"/>
    <w:rsid w:val="00981719"/>
    <w:rsid w:val="00A15112"/>
    <w:rsid w:val="00A635BF"/>
    <w:rsid w:val="00A66633"/>
    <w:rsid w:val="00AD2ADD"/>
    <w:rsid w:val="00B07643"/>
    <w:rsid w:val="00B23863"/>
    <w:rsid w:val="00B37216"/>
    <w:rsid w:val="00B65D96"/>
    <w:rsid w:val="00BB1390"/>
    <w:rsid w:val="00BB4DFF"/>
    <w:rsid w:val="00BC4BCE"/>
    <w:rsid w:val="00BF2A4E"/>
    <w:rsid w:val="00C8719D"/>
    <w:rsid w:val="00C97381"/>
    <w:rsid w:val="00D21401"/>
    <w:rsid w:val="00D83428"/>
    <w:rsid w:val="00DA4F00"/>
    <w:rsid w:val="00E7067E"/>
    <w:rsid w:val="00EA6A5E"/>
    <w:rsid w:val="00EF7F5D"/>
    <w:rsid w:val="00F231A0"/>
    <w:rsid w:val="00FA6CC4"/>
    <w:rsid w:val="00FC06D4"/>
    <w:rsid w:val="00FD6A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B2D5B"/>
  <w15:docId w15:val="{AD90FB73-DF53-45DC-A93E-ADCC7CF0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3EA"/>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smallCaps/>
      <w:color w:val="0F4761" w:themeColor="accent1" w:themeShade="BF"/>
      <w:spacing w:val="5"/>
    </w:rPr>
  </w:style>
  <w:style w:type="paragraph" w:styleId="Header">
    <w:name w:val="header"/>
    <w:basedOn w:val="Normal"/>
    <w:link w:val="HeaderChar"/>
    <w:uiPriority w:val="99"/>
    <w:unhideWhenUsed/>
    <w:rsid w:val="00D83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3428"/>
  </w:style>
  <w:style w:type="paragraph" w:styleId="Footer">
    <w:name w:val="footer"/>
    <w:basedOn w:val="Normal"/>
    <w:link w:val="FooterChar"/>
    <w:uiPriority w:val="99"/>
    <w:unhideWhenUsed/>
    <w:rsid w:val="00D83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3428"/>
  </w:style>
  <w:style w:type="table" w:styleId="TableGrid">
    <w:name w:val="Table Grid"/>
    <w:basedOn w:val="TableNormal"/>
    <w:uiPriority w:val="39"/>
    <w:rsid w:val="00B2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C06D4"/>
    <w:pPr>
      <w:spacing w:before="100" w:beforeAutospacing="1" w:after="100" w:afterAutospacing="1" w:line="240" w:lineRule="auto"/>
    </w:pPr>
    <w:rPr>
      <w:rFonts w:ascii="Times New Roman" w:eastAsia="Times New Roman" w:hAnsi="Times New Roman" w:cs="Times New Roman"/>
      <w:bCs/>
      <w:kern w:val="0"/>
      <w:lang w:val="en-PK" w:eastAsia="en-P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352707">
      <w:bodyDiv w:val="1"/>
      <w:marLeft w:val="0"/>
      <w:marRight w:val="0"/>
      <w:marTop w:val="0"/>
      <w:marBottom w:val="0"/>
      <w:divBdr>
        <w:top w:val="none" w:sz="0" w:space="0" w:color="auto"/>
        <w:left w:val="none" w:sz="0" w:space="0" w:color="auto"/>
        <w:bottom w:val="none" w:sz="0" w:space="0" w:color="auto"/>
        <w:right w:val="none" w:sz="0" w:space="0" w:color="auto"/>
      </w:divBdr>
    </w:div>
    <w:div w:id="733699720">
      <w:bodyDiv w:val="1"/>
      <w:marLeft w:val="0"/>
      <w:marRight w:val="0"/>
      <w:marTop w:val="0"/>
      <w:marBottom w:val="0"/>
      <w:divBdr>
        <w:top w:val="none" w:sz="0" w:space="0" w:color="auto"/>
        <w:left w:val="none" w:sz="0" w:space="0" w:color="auto"/>
        <w:bottom w:val="none" w:sz="0" w:space="0" w:color="auto"/>
        <w:right w:val="none" w:sz="0" w:space="0" w:color="auto"/>
      </w:divBdr>
    </w:div>
    <w:div w:id="970130394">
      <w:bodyDiv w:val="1"/>
      <w:marLeft w:val="0"/>
      <w:marRight w:val="0"/>
      <w:marTop w:val="0"/>
      <w:marBottom w:val="0"/>
      <w:divBdr>
        <w:top w:val="none" w:sz="0" w:space="0" w:color="auto"/>
        <w:left w:val="none" w:sz="0" w:space="0" w:color="auto"/>
        <w:bottom w:val="none" w:sz="0" w:space="0" w:color="auto"/>
        <w:right w:val="none" w:sz="0" w:space="0" w:color="auto"/>
      </w:divBdr>
    </w:div>
    <w:div w:id="1180043875">
      <w:bodyDiv w:val="1"/>
      <w:marLeft w:val="0"/>
      <w:marRight w:val="0"/>
      <w:marTop w:val="0"/>
      <w:marBottom w:val="0"/>
      <w:divBdr>
        <w:top w:val="none" w:sz="0" w:space="0" w:color="auto"/>
        <w:left w:val="none" w:sz="0" w:space="0" w:color="auto"/>
        <w:bottom w:val="none" w:sz="0" w:space="0" w:color="auto"/>
        <w:right w:val="none" w:sz="0" w:space="0" w:color="auto"/>
      </w:divBdr>
    </w:div>
    <w:div w:id="1445878601">
      <w:bodyDiv w:val="1"/>
      <w:marLeft w:val="0"/>
      <w:marRight w:val="0"/>
      <w:marTop w:val="0"/>
      <w:marBottom w:val="0"/>
      <w:divBdr>
        <w:top w:val="none" w:sz="0" w:space="0" w:color="auto"/>
        <w:left w:val="none" w:sz="0" w:space="0" w:color="auto"/>
        <w:bottom w:val="none" w:sz="0" w:space="0" w:color="auto"/>
        <w:right w:val="none" w:sz="0" w:space="0" w:color="auto"/>
      </w:divBdr>
    </w:div>
    <w:div w:id="1714229701">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69006-A12C-45B4-9542-FC30CE7EC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1183</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Zakir Hussain</cp:lastModifiedBy>
  <cp:revision>2</cp:revision>
  <dcterms:created xsi:type="dcterms:W3CDTF">2025-05-15T11:56:00Z</dcterms:created>
  <dcterms:modified xsi:type="dcterms:W3CDTF">2025-05-15T11:56:00Z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4ab22550070370cef4054801a1fbcfe9d934294d58ee8b6b0e031d6a3e58553a</vt:lpwstr>
  </property>
</Properties>
</file>