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BCFA" w14:textId="1FFBF7F8" w:rsidR="00E126DE" w:rsidRPr="00691347" w:rsidRDefault="00E126DE">
      <w:pPr>
        <w:rPr>
          <w:rFonts w:asciiTheme="majorBidi" w:hAnsiTheme="majorBidi" w:cstheme="majorBidi"/>
          <w:b/>
          <w:bCs/>
          <w:sz w:val="28"/>
          <w:szCs w:val="28"/>
          <w:lang w:val="en-US"/>
        </w:rPr>
      </w:pPr>
      <w:r w:rsidRPr="00691347">
        <w:rPr>
          <w:rFonts w:asciiTheme="majorBidi" w:hAnsiTheme="majorBidi" w:cstheme="majorBidi"/>
          <w:b/>
          <w:bCs/>
          <w:sz w:val="28"/>
          <w:szCs w:val="28"/>
          <w:lang w:val="en-US"/>
        </w:rPr>
        <w:t>EOI External Evaluation</w:t>
      </w:r>
    </w:p>
    <w:p w14:paraId="0ED73892" w14:textId="77777777" w:rsidR="00E126DE" w:rsidRPr="00E126DE" w:rsidRDefault="00E126DE" w:rsidP="00E126DE">
      <w:pPr>
        <w:rPr>
          <w:rFonts w:asciiTheme="majorBidi" w:hAnsiTheme="majorBidi" w:cstheme="majorBidi"/>
          <w:b/>
          <w:bCs/>
        </w:rPr>
      </w:pPr>
      <w:r w:rsidRPr="00E126DE">
        <w:rPr>
          <w:rFonts w:asciiTheme="majorBidi" w:hAnsiTheme="majorBidi" w:cstheme="majorBidi"/>
          <w:b/>
          <w:bCs/>
        </w:rPr>
        <w:t>Call for Expression of Interest (EOI)</w:t>
      </w:r>
    </w:p>
    <w:p w14:paraId="71A1FA00" w14:textId="191A376C" w:rsidR="00E126DE" w:rsidRPr="00E126DE" w:rsidRDefault="00E126DE" w:rsidP="00E126DE">
      <w:pPr>
        <w:rPr>
          <w:rFonts w:asciiTheme="majorBidi" w:hAnsiTheme="majorBidi" w:cstheme="majorBidi"/>
          <w:lang w:val="en-US"/>
        </w:rPr>
      </w:pPr>
      <w:r w:rsidRPr="00E126DE">
        <w:rPr>
          <w:rFonts w:asciiTheme="majorBidi" w:hAnsiTheme="majorBidi" w:cstheme="majorBidi"/>
          <w:b/>
          <w:bCs/>
        </w:rPr>
        <w:t>External Endline Evaluation</w:t>
      </w:r>
      <w:r w:rsidRPr="00E126DE">
        <w:rPr>
          <w:rFonts w:asciiTheme="majorBidi" w:hAnsiTheme="majorBidi" w:cstheme="majorBidi"/>
        </w:rPr>
        <w:br/>
      </w:r>
      <w:r w:rsidRPr="00E126DE">
        <w:rPr>
          <w:rFonts w:asciiTheme="majorBidi" w:hAnsiTheme="majorBidi" w:cstheme="majorBidi"/>
          <w:b/>
          <w:bCs/>
        </w:rPr>
        <w:t>Project Title:</w:t>
      </w:r>
      <w:r w:rsidRPr="00E126DE">
        <w:rPr>
          <w:rFonts w:asciiTheme="majorBidi" w:hAnsiTheme="majorBidi" w:cstheme="majorBidi"/>
        </w:rPr>
        <w:t xml:space="preserve"> </w:t>
      </w:r>
      <w:r w:rsidRPr="00E126DE">
        <w:rPr>
          <w:rFonts w:asciiTheme="majorBidi" w:hAnsiTheme="majorBidi" w:cstheme="majorBidi"/>
          <w:i/>
          <w:iCs/>
        </w:rPr>
        <w:t>Building Resilience of Civil Society and Youth to COVID-19 in Gilgit-Baltistan and Chitral (GBC)</w:t>
      </w:r>
      <w:r w:rsidRPr="00E126DE">
        <w:rPr>
          <w:rFonts w:asciiTheme="majorBidi" w:hAnsiTheme="majorBidi" w:cstheme="majorBidi"/>
        </w:rPr>
        <w:br/>
      </w:r>
      <w:r w:rsidRPr="00E126DE">
        <w:rPr>
          <w:rFonts w:asciiTheme="majorBidi" w:hAnsiTheme="majorBidi" w:cstheme="majorBidi"/>
          <w:b/>
          <w:bCs/>
        </w:rPr>
        <w:t>Project Duration:</w:t>
      </w:r>
      <w:r w:rsidRPr="00E126DE">
        <w:rPr>
          <w:rFonts w:asciiTheme="majorBidi" w:hAnsiTheme="majorBidi" w:cstheme="majorBidi"/>
        </w:rPr>
        <w:t xml:space="preserve"> </w:t>
      </w:r>
      <w:r w:rsidRPr="00365618">
        <w:rPr>
          <w:rFonts w:asciiTheme="majorBidi" w:hAnsiTheme="majorBidi" w:cstheme="majorBidi"/>
          <w:lang w:val="en-US"/>
        </w:rPr>
        <w:t>54</w:t>
      </w:r>
      <w:r w:rsidRPr="00E126DE">
        <w:rPr>
          <w:rFonts w:asciiTheme="majorBidi" w:hAnsiTheme="majorBidi" w:cstheme="majorBidi"/>
        </w:rPr>
        <w:t xml:space="preserve"> Months</w:t>
      </w:r>
      <w:r w:rsidRPr="00E126DE">
        <w:rPr>
          <w:rFonts w:asciiTheme="majorBidi" w:hAnsiTheme="majorBidi" w:cstheme="majorBidi"/>
        </w:rPr>
        <w:br/>
      </w:r>
      <w:r w:rsidRPr="00E126DE">
        <w:rPr>
          <w:rFonts w:asciiTheme="majorBidi" w:hAnsiTheme="majorBidi" w:cstheme="majorBidi"/>
          <w:b/>
          <w:bCs/>
        </w:rPr>
        <w:t>Issuing Organization:</w:t>
      </w:r>
      <w:r w:rsidRPr="00E126DE">
        <w:rPr>
          <w:rFonts w:asciiTheme="majorBidi" w:hAnsiTheme="majorBidi" w:cstheme="majorBidi"/>
        </w:rPr>
        <w:t xml:space="preserve"> Aga Khan Rural Support Programme (AKRSP)</w:t>
      </w:r>
      <w:r w:rsidRPr="00E126DE">
        <w:rPr>
          <w:rFonts w:asciiTheme="majorBidi" w:hAnsiTheme="majorBidi" w:cstheme="majorBidi"/>
        </w:rPr>
        <w:br/>
      </w:r>
      <w:r w:rsidRPr="00E126DE">
        <w:rPr>
          <w:rFonts w:asciiTheme="majorBidi" w:hAnsiTheme="majorBidi" w:cstheme="majorBidi"/>
          <w:b/>
          <w:bCs/>
        </w:rPr>
        <w:t>Submission Deadline:</w:t>
      </w:r>
      <w:r w:rsidRPr="00E126DE">
        <w:rPr>
          <w:rFonts w:asciiTheme="majorBidi" w:hAnsiTheme="majorBidi" w:cstheme="majorBidi"/>
        </w:rPr>
        <w:t xml:space="preserve"> </w:t>
      </w:r>
      <w:r w:rsidR="00691347">
        <w:rPr>
          <w:rFonts w:asciiTheme="majorBidi" w:hAnsiTheme="majorBidi" w:cstheme="majorBidi"/>
          <w:lang w:val="en-US"/>
        </w:rPr>
        <w:t>Apr</w:t>
      </w:r>
      <w:r w:rsidRPr="00365618">
        <w:rPr>
          <w:rFonts w:asciiTheme="majorBidi" w:hAnsiTheme="majorBidi" w:cstheme="majorBidi"/>
          <w:lang w:val="en-US"/>
        </w:rPr>
        <w:t xml:space="preserve"> </w:t>
      </w:r>
      <w:r w:rsidR="00691347">
        <w:rPr>
          <w:rFonts w:asciiTheme="majorBidi" w:hAnsiTheme="majorBidi" w:cstheme="majorBidi"/>
          <w:lang w:val="en-US"/>
        </w:rPr>
        <w:t>30</w:t>
      </w:r>
      <w:r w:rsidRPr="00365618">
        <w:rPr>
          <w:rFonts w:asciiTheme="majorBidi" w:hAnsiTheme="majorBidi" w:cstheme="majorBidi"/>
          <w:lang w:val="en-US"/>
        </w:rPr>
        <w:t>, 2025</w:t>
      </w:r>
    </w:p>
    <w:p w14:paraId="2D9328FC" w14:textId="77777777" w:rsidR="00E126DE" w:rsidRPr="00E126DE" w:rsidRDefault="00E126DE" w:rsidP="00E126DE">
      <w:pPr>
        <w:rPr>
          <w:rFonts w:asciiTheme="majorBidi" w:hAnsiTheme="majorBidi" w:cstheme="majorBidi"/>
          <w:b/>
          <w:bCs/>
        </w:rPr>
      </w:pPr>
      <w:r w:rsidRPr="00E126DE">
        <w:rPr>
          <w:rFonts w:asciiTheme="majorBidi" w:hAnsiTheme="majorBidi" w:cstheme="majorBidi"/>
          <w:b/>
          <w:bCs/>
        </w:rPr>
        <w:t>1. Background</w:t>
      </w:r>
    </w:p>
    <w:p w14:paraId="01981E7F" w14:textId="77777777" w:rsidR="00E126DE" w:rsidRPr="00E126DE" w:rsidRDefault="00E126DE" w:rsidP="00E126DE">
      <w:pPr>
        <w:rPr>
          <w:rFonts w:asciiTheme="majorBidi" w:hAnsiTheme="majorBidi" w:cstheme="majorBidi"/>
        </w:rPr>
      </w:pPr>
      <w:r w:rsidRPr="00E126DE">
        <w:rPr>
          <w:rFonts w:asciiTheme="majorBidi" w:hAnsiTheme="majorBidi" w:cstheme="majorBidi"/>
        </w:rPr>
        <w:t xml:space="preserve">The Aga Khan Rural Support Programme (AKRSP) invites Expressions of Interest (EOI) from qualified consulting firms or individual consultants to conduct an </w:t>
      </w:r>
      <w:r w:rsidRPr="00E126DE">
        <w:rPr>
          <w:rFonts w:asciiTheme="majorBidi" w:hAnsiTheme="majorBidi" w:cstheme="majorBidi"/>
          <w:b/>
          <w:bCs/>
        </w:rPr>
        <w:t>External Endline Evaluation</w:t>
      </w:r>
      <w:r w:rsidRPr="00E126DE">
        <w:rPr>
          <w:rFonts w:asciiTheme="majorBidi" w:hAnsiTheme="majorBidi" w:cstheme="majorBidi"/>
        </w:rPr>
        <w:t xml:space="preserve"> of the 48-month project titled </w:t>
      </w:r>
      <w:r w:rsidRPr="00E126DE">
        <w:rPr>
          <w:rFonts w:asciiTheme="majorBidi" w:hAnsiTheme="majorBidi" w:cstheme="majorBidi"/>
          <w:i/>
          <w:iCs/>
        </w:rPr>
        <w:t>“Building Resilience of Civil Society and Youth to COVID-19 in Gilgit-Baltistan and Chitral (GBC)”</w:t>
      </w:r>
      <w:r w:rsidRPr="00E126DE">
        <w:rPr>
          <w:rFonts w:asciiTheme="majorBidi" w:hAnsiTheme="majorBidi" w:cstheme="majorBidi"/>
        </w:rPr>
        <w:t>. The project aimed to enhance community resilience by strengthening civil society organizations, supporting rural enterprises, and engaging youth as leaders and decision-makers in the post-pandemic recovery context.</w:t>
      </w:r>
    </w:p>
    <w:p w14:paraId="1C72F0AB" w14:textId="77777777" w:rsidR="00E126DE" w:rsidRPr="00E126DE" w:rsidRDefault="00E126DE" w:rsidP="00E126DE">
      <w:pPr>
        <w:rPr>
          <w:rFonts w:asciiTheme="majorBidi" w:hAnsiTheme="majorBidi" w:cstheme="majorBidi"/>
          <w:b/>
          <w:bCs/>
        </w:rPr>
      </w:pPr>
      <w:r w:rsidRPr="00E126DE">
        <w:rPr>
          <w:rFonts w:asciiTheme="majorBidi" w:hAnsiTheme="majorBidi" w:cstheme="majorBidi"/>
          <w:b/>
          <w:bCs/>
        </w:rPr>
        <w:t>2. Objective of the Assignment</w:t>
      </w:r>
    </w:p>
    <w:p w14:paraId="00878759" w14:textId="77777777" w:rsidR="00E126DE" w:rsidRPr="00E126DE" w:rsidRDefault="00E126DE" w:rsidP="00E126DE">
      <w:pPr>
        <w:rPr>
          <w:rFonts w:asciiTheme="majorBidi" w:hAnsiTheme="majorBidi" w:cstheme="majorBidi"/>
        </w:rPr>
      </w:pPr>
      <w:r w:rsidRPr="00E126DE">
        <w:rPr>
          <w:rFonts w:asciiTheme="majorBidi" w:hAnsiTheme="majorBidi" w:cstheme="majorBidi"/>
        </w:rPr>
        <w:t>The primary objective of the evaluation is to assess the project’s relevance, effectiveness, efficiency, sustainability, and impact, while identifying lessons learned and strategic insights to inform future programming. The evaluation will also examine the degree to which the project achieved its intended outcomes and contributed to long-term resilience and youth empowerment.</w:t>
      </w:r>
    </w:p>
    <w:p w14:paraId="024A838B" w14:textId="77777777" w:rsidR="00E126DE" w:rsidRPr="00E126DE" w:rsidRDefault="00E126DE" w:rsidP="00E126DE">
      <w:pPr>
        <w:rPr>
          <w:rFonts w:asciiTheme="majorBidi" w:hAnsiTheme="majorBidi" w:cstheme="majorBidi"/>
          <w:b/>
          <w:bCs/>
        </w:rPr>
      </w:pPr>
      <w:r w:rsidRPr="00E126DE">
        <w:rPr>
          <w:rFonts w:asciiTheme="majorBidi" w:hAnsiTheme="majorBidi" w:cstheme="majorBidi"/>
          <w:b/>
          <w:bCs/>
        </w:rPr>
        <w:t>3. Scope of Work</w:t>
      </w:r>
    </w:p>
    <w:p w14:paraId="7FA50B30" w14:textId="77777777" w:rsidR="00E126DE" w:rsidRPr="00E126DE" w:rsidRDefault="00E126DE" w:rsidP="00E126DE">
      <w:pPr>
        <w:rPr>
          <w:rFonts w:asciiTheme="majorBidi" w:hAnsiTheme="majorBidi" w:cstheme="majorBidi"/>
        </w:rPr>
      </w:pPr>
      <w:r w:rsidRPr="00E126DE">
        <w:rPr>
          <w:rFonts w:asciiTheme="majorBidi" w:hAnsiTheme="majorBidi" w:cstheme="majorBidi"/>
        </w:rPr>
        <w:t>The selected consultant/firm will be responsible for:</w:t>
      </w:r>
    </w:p>
    <w:p w14:paraId="79AB2A45" w14:textId="77777777" w:rsidR="00E126DE" w:rsidRPr="00E126DE" w:rsidRDefault="00E126DE" w:rsidP="00E126DE">
      <w:pPr>
        <w:numPr>
          <w:ilvl w:val="0"/>
          <w:numId w:val="1"/>
        </w:numPr>
        <w:rPr>
          <w:rFonts w:asciiTheme="majorBidi" w:hAnsiTheme="majorBidi" w:cstheme="majorBidi"/>
        </w:rPr>
      </w:pPr>
      <w:r w:rsidRPr="00E126DE">
        <w:rPr>
          <w:rFonts w:asciiTheme="majorBidi" w:hAnsiTheme="majorBidi" w:cstheme="majorBidi"/>
        </w:rPr>
        <w:t>Developing a detailed evaluation framework and methodology.</w:t>
      </w:r>
    </w:p>
    <w:p w14:paraId="36819752" w14:textId="77777777" w:rsidR="00E126DE" w:rsidRPr="00E126DE" w:rsidRDefault="00E126DE" w:rsidP="00E126DE">
      <w:pPr>
        <w:numPr>
          <w:ilvl w:val="0"/>
          <w:numId w:val="1"/>
        </w:numPr>
        <w:rPr>
          <w:rFonts w:asciiTheme="majorBidi" w:hAnsiTheme="majorBidi" w:cstheme="majorBidi"/>
        </w:rPr>
      </w:pPr>
      <w:r w:rsidRPr="00E126DE">
        <w:rPr>
          <w:rFonts w:asciiTheme="majorBidi" w:hAnsiTheme="majorBidi" w:cstheme="majorBidi"/>
        </w:rPr>
        <w:t>Conducting field visits across selected districts of Gilgit-Baltistan and Chitral.</w:t>
      </w:r>
    </w:p>
    <w:p w14:paraId="2497012D" w14:textId="77777777" w:rsidR="00E126DE" w:rsidRPr="00E126DE" w:rsidRDefault="00E126DE" w:rsidP="00E126DE">
      <w:pPr>
        <w:numPr>
          <w:ilvl w:val="0"/>
          <w:numId w:val="1"/>
        </w:numPr>
        <w:rPr>
          <w:rFonts w:asciiTheme="majorBidi" w:hAnsiTheme="majorBidi" w:cstheme="majorBidi"/>
        </w:rPr>
      </w:pPr>
      <w:r w:rsidRPr="00E126DE">
        <w:rPr>
          <w:rFonts w:asciiTheme="majorBidi" w:hAnsiTheme="majorBidi" w:cstheme="majorBidi"/>
        </w:rPr>
        <w:t>Engaging stakeholders including civil society organizations, youth groups, rural enterprises, and AKRSP staff.</w:t>
      </w:r>
    </w:p>
    <w:p w14:paraId="5014F3C3" w14:textId="77777777" w:rsidR="00E126DE" w:rsidRPr="00E126DE" w:rsidRDefault="00E126DE" w:rsidP="00E126DE">
      <w:pPr>
        <w:numPr>
          <w:ilvl w:val="0"/>
          <w:numId w:val="1"/>
        </w:numPr>
        <w:rPr>
          <w:rFonts w:asciiTheme="majorBidi" w:hAnsiTheme="majorBidi" w:cstheme="majorBidi"/>
        </w:rPr>
      </w:pPr>
      <w:r w:rsidRPr="00E126DE">
        <w:rPr>
          <w:rFonts w:asciiTheme="majorBidi" w:hAnsiTheme="majorBidi" w:cstheme="majorBidi"/>
        </w:rPr>
        <w:t>Collecting and analyzing qualitative and quantitative data.</w:t>
      </w:r>
    </w:p>
    <w:p w14:paraId="4ED86691" w14:textId="77777777" w:rsidR="00E126DE" w:rsidRPr="00E126DE" w:rsidRDefault="00E126DE" w:rsidP="00E126DE">
      <w:pPr>
        <w:numPr>
          <w:ilvl w:val="0"/>
          <w:numId w:val="1"/>
        </w:numPr>
        <w:rPr>
          <w:rFonts w:asciiTheme="majorBidi" w:hAnsiTheme="majorBidi" w:cstheme="majorBidi"/>
        </w:rPr>
      </w:pPr>
      <w:r w:rsidRPr="00E126DE">
        <w:rPr>
          <w:rFonts w:asciiTheme="majorBidi" w:hAnsiTheme="majorBidi" w:cstheme="majorBidi"/>
        </w:rPr>
        <w:t>Delivering an inception report, draft and final evaluation reports, a presentation of findings, and a two-page policy brief.</w:t>
      </w:r>
    </w:p>
    <w:p w14:paraId="3026CEE0" w14:textId="77777777" w:rsidR="00E126DE" w:rsidRPr="00E126DE" w:rsidRDefault="00E126DE" w:rsidP="00E126DE">
      <w:pPr>
        <w:rPr>
          <w:rFonts w:asciiTheme="majorBidi" w:hAnsiTheme="majorBidi" w:cstheme="majorBidi"/>
          <w:b/>
          <w:bCs/>
        </w:rPr>
      </w:pPr>
      <w:r w:rsidRPr="00E126DE">
        <w:rPr>
          <w:rFonts w:asciiTheme="majorBidi" w:hAnsiTheme="majorBidi" w:cstheme="majorBidi"/>
          <w:b/>
          <w:bCs/>
        </w:rPr>
        <w:t>4. Required Qualifications</w:t>
      </w:r>
    </w:p>
    <w:p w14:paraId="5BDB3B38" w14:textId="77777777" w:rsidR="00E126DE" w:rsidRPr="00E126DE" w:rsidRDefault="00E126DE" w:rsidP="00E126DE">
      <w:pPr>
        <w:rPr>
          <w:rFonts w:asciiTheme="majorBidi" w:hAnsiTheme="majorBidi" w:cstheme="majorBidi"/>
        </w:rPr>
      </w:pPr>
      <w:r w:rsidRPr="00E126DE">
        <w:rPr>
          <w:rFonts w:asciiTheme="majorBidi" w:hAnsiTheme="majorBidi" w:cstheme="majorBidi"/>
        </w:rPr>
        <w:t>Interested consultants/firms should demonstrate:</w:t>
      </w:r>
    </w:p>
    <w:p w14:paraId="047BB701" w14:textId="77777777" w:rsidR="00E126DE" w:rsidRPr="00E126DE" w:rsidRDefault="00E126DE" w:rsidP="00E126DE">
      <w:pPr>
        <w:numPr>
          <w:ilvl w:val="0"/>
          <w:numId w:val="2"/>
        </w:numPr>
        <w:rPr>
          <w:rFonts w:asciiTheme="majorBidi" w:hAnsiTheme="majorBidi" w:cstheme="majorBidi"/>
        </w:rPr>
      </w:pPr>
      <w:r w:rsidRPr="00E126DE">
        <w:rPr>
          <w:rFonts w:asciiTheme="majorBidi" w:hAnsiTheme="majorBidi" w:cstheme="majorBidi"/>
        </w:rPr>
        <w:t>Proven experience in conducting external evaluations for multi-year development projects.</w:t>
      </w:r>
    </w:p>
    <w:p w14:paraId="192844CF" w14:textId="77777777" w:rsidR="00E126DE" w:rsidRPr="00E126DE" w:rsidRDefault="00E126DE" w:rsidP="00E126DE">
      <w:pPr>
        <w:numPr>
          <w:ilvl w:val="0"/>
          <w:numId w:val="2"/>
        </w:numPr>
        <w:rPr>
          <w:rFonts w:asciiTheme="majorBidi" w:hAnsiTheme="majorBidi" w:cstheme="majorBidi"/>
        </w:rPr>
      </w:pPr>
      <w:r w:rsidRPr="00E126DE">
        <w:rPr>
          <w:rFonts w:asciiTheme="majorBidi" w:hAnsiTheme="majorBidi" w:cstheme="majorBidi"/>
        </w:rPr>
        <w:lastRenderedPageBreak/>
        <w:t>Strong knowledge of civil society strengthening, youth engagement, and enterprise development.</w:t>
      </w:r>
    </w:p>
    <w:p w14:paraId="38E46974" w14:textId="77777777" w:rsidR="00E126DE" w:rsidRPr="00E126DE" w:rsidRDefault="00E126DE" w:rsidP="00E126DE">
      <w:pPr>
        <w:numPr>
          <w:ilvl w:val="0"/>
          <w:numId w:val="2"/>
        </w:numPr>
        <w:rPr>
          <w:rFonts w:asciiTheme="majorBidi" w:hAnsiTheme="majorBidi" w:cstheme="majorBidi"/>
        </w:rPr>
      </w:pPr>
      <w:r w:rsidRPr="00E126DE">
        <w:rPr>
          <w:rFonts w:asciiTheme="majorBidi" w:hAnsiTheme="majorBidi" w:cstheme="majorBidi"/>
        </w:rPr>
        <w:t>Experience working in remote and mountainous regions, preferably Gilgit-Baltistan and Chitral.</w:t>
      </w:r>
    </w:p>
    <w:p w14:paraId="2DAE6015" w14:textId="77777777" w:rsidR="00E126DE" w:rsidRPr="00E126DE" w:rsidRDefault="00E126DE" w:rsidP="00E126DE">
      <w:pPr>
        <w:numPr>
          <w:ilvl w:val="0"/>
          <w:numId w:val="2"/>
        </w:numPr>
        <w:rPr>
          <w:rFonts w:asciiTheme="majorBidi" w:hAnsiTheme="majorBidi" w:cstheme="majorBidi"/>
        </w:rPr>
      </w:pPr>
      <w:r w:rsidRPr="00E126DE">
        <w:rPr>
          <w:rFonts w:asciiTheme="majorBidi" w:hAnsiTheme="majorBidi" w:cstheme="majorBidi"/>
        </w:rPr>
        <w:t>Strong qualitative and quantitative research skills.</w:t>
      </w:r>
    </w:p>
    <w:p w14:paraId="15A8D069" w14:textId="77777777" w:rsidR="00E126DE" w:rsidRPr="00E126DE" w:rsidRDefault="00E126DE" w:rsidP="00E126DE">
      <w:pPr>
        <w:numPr>
          <w:ilvl w:val="0"/>
          <w:numId w:val="2"/>
        </w:numPr>
        <w:rPr>
          <w:rFonts w:asciiTheme="majorBidi" w:hAnsiTheme="majorBidi" w:cstheme="majorBidi"/>
        </w:rPr>
      </w:pPr>
      <w:r w:rsidRPr="00E126DE">
        <w:rPr>
          <w:rFonts w:asciiTheme="majorBidi" w:hAnsiTheme="majorBidi" w:cstheme="majorBidi"/>
        </w:rPr>
        <w:t>Ability to deliver high-quality reports and presentations within agreed timelines.</w:t>
      </w:r>
    </w:p>
    <w:p w14:paraId="08500A44" w14:textId="77777777" w:rsidR="00E126DE" w:rsidRPr="00E126DE" w:rsidRDefault="00E126DE" w:rsidP="00E126DE">
      <w:pPr>
        <w:numPr>
          <w:ilvl w:val="0"/>
          <w:numId w:val="2"/>
        </w:numPr>
        <w:rPr>
          <w:rFonts w:asciiTheme="majorBidi" w:hAnsiTheme="majorBidi" w:cstheme="majorBidi"/>
        </w:rPr>
      </w:pPr>
      <w:r w:rsidRPr="00E126DE">
        <w:rPr>
          <w:rFonts w:asciiTheme="majorBidi" w:hAnsiTheme="majorBidi" w:cstheme="majorBidi"/>
        </w:rPr>
        <w:t>Fluency in English (Urdu and local languages an asset).</w:t>
      </w:r>
    </w:p>
    <w:p w14:paraId="6A0C6030" w14:textId="77777777" w:rsidR="00E126DE" w:rsidRPr="00E126DE" w:rsidRDefault="00E126DE" w:rsidP="00E126DE">
      <w:pPr>
        <w:rPr>
          <w:rFonts w:asciiTheme="majorBidi" w:hAnsiTheme="majorBidi" w:cstheme="majorBidi"/>
          <w:b/>
          <w:bCs/>
        </w:rPr>
      </w:pPr>
      <w:r w:rsidRPr="00E126DE">
        <w:rPr>
          <w:rFonts w:asciiTheme="majorBidi" w:hAnsiTheme="majorBidi" w:cstheme="majorBidi"/>
          <w:b/>
          <w:bCs/>
        </w:rPr>
        <w:t>5. Expression of Interest Requirements</w:t>
      </w:r>
    </w:p>
    <w:p w14:paraId="77D2EE7F" w14:textId="77777777" w:rsidR="00E126DE" w:rsidRPr="00E126DE" w:rsidRDefault="00E126DE" w:rsidP="00E126DE">
      <w:pPr>
        <w:rPr>
          <w:rFonts w:asciiTheme="majorBidi" w:hAnsiTheme="majorBidi" w:cstheme="majorBidi"/>
        </w:rPr>
      </w:pPr>
      <w:r w:rsidRPr="00E126DE">
        <w:rPr>
          <w:rFonts w:asciiTheme="majorBidi" w:hAnsiTheme="majorBidi" w:cstheme="majorBidi"/>
        </w:rPr>
        <w:t>Interested parties are requested to submit the following:</w:t>
      </w:r>
    </w:p>
    <w:p w14:paraId="72147A5D" w14:textId="77777777" w:rsidR="00E126DE" w:rsidRPr="00E126DE" w:rsidRDefault="00E126DE" w:rsidP="00E126DE">
      <w:pPr>
        <w:numPr>
          <w:ilvl w:val="0"/>
          <w:numId w:val="3"/>
        </w:numPr>
        <w:rPr>
          <w:rFonts w:asciiTheme="majorBidi" w:hAnsiTheme="majorBidi" w:cstheme="majorBidi"/>
        </w:rPr>
      </w:pPr>
      <w:r w:rsidRPr="00E126DE">
        <w:rPr>
          <w:rFonts w:asciiTheme="majorBidi" w:hAnsiTheme="majorBidi" w:cstheme="majorBidi"/>
        </w:rPr>
        <w:t>A cover letter expressing interest in undertaking the assignment.</w:t>
      </w:r>
    </w:p>
    <w:p w14:paraId="16A74849" w14:textId="77777777" w:rsidR="00E126DE" w:rsidRPr="00E126DE" w:rsidRDefault="00E126DE" w:rsidP="00E126DE">
      <w:pPr>
        <w:numPr>
          <w:ilvl w:val="0"/>
          <w:numId w:val="3"/>
        </w:numPr>
        <w:rPr>
          <w:rFonts w:asciiTheme="majorBidi" w:hAnsiTheme="majorBidi" w:cstheme="majorBidi"/>
        </w:rPr>
      </w:pPr>
      <w:r w:rsidRPr="00E126DE">
        <w:rPr>
          <w:rFonts w:asciiTheme="majorBidi" w:hAnsiTheme="majorBidi" w:cstheme="majorBidi"/>
        </w:rPr>
        <w:t>Company/consultant profile highlighting relevant experience.</w:t>
      </w:r>
    </w:p>
    <w:p w14:paraId="2A8CCDCC" w14:textId="77777777" w:rsidR="00E126DE" w:rsidRPr="00E126DE" w:rsidRDefault="00E126DE" w:rsidP="00E126DE">
      <w:pPr>
        <w:numPr>
          <w:ilvl w:val="0"/>
          <w:numId w:val="3"/>
        </w:numPr>
        <w:rPr>
          <w:rFonts w:asciiTheme="majorBidi" w:hAnsiTheme="majorBidi" w:cstheme="majorBidi"/>
        </w:rPr>
      </w:pPr>
      <w:r w:rsidRPr="00E126DE">
        <w:rPr>
          <w:rFonts w:asciiTheme="majorBidi" w:hAnsiTheme="majorBidi" w:cstheme="majorBidi"/>
        </w:rPr>
        <w:t>CVs of key personnel or lead evaluator(s).</w:t>
      </w:r>
    </w:p>
    <w:p w14:paraId="76BFC434" w14:textId="39F95F7D" w:rsidR="00E126DE" w:rsidRPr="00E126DE" w:rsidRDefault="00E126DE" w:rsidP="00E126DE">
      <w:pPr>
        <w:numPr>
          <w:ilvl w:val="0"/>
          <w:numId w:val="3"/>
        </w:numPr>
        <w:rPr>
          <w:rFonts w:asciiTheme="majorBidi" w:hAnsiTheme="majorBidi" w:cstheme="majorBidi"/>
        </w:rPr>
      </w:pPr>
      <w:r w:rsidRPr="00E126DE">
        <w:rPr>
          <w:rFonts w:asciiTheme="majorBidi" w:hAnsiTheme="majorBidi" w:cstheme="majorBidi"/>
        </w:rPr>
        <w:t xml:space="preserve">A brief technical </w:t>
      </w:r>
      <w:r w:rsidR="00B908EF">
        <w:rPr>
          <w:rFonts w:asciiTheme="majorBidi" w:hAnsiTheme="majorBidi" w:cstheme="majorBidi"/>
          <w:lang w:val="en-US"/>
        </w:rPr>
        <w:t>proposal</w:t>
      </w:r>
      <w:r w:rsidRPr="00E126DE">
        <w:rPr>
          <w:rFonts w:asciiTheme="majorBidi" w:hAnsiTheme="majorBidi" w:cstheme="majorBidi"/>
        </w:rPr>
        <w:t xml:space="preserve"> outlining proposed approach and understanding of the assignment (</w:t>
      </w:r>
      <w:r w:rsidR="00C26467">
        <w:rPr>
          <w:rFonts w:asciiTheme="majorBidi" w:hAnsiTheme="majorBidi" w:cstheme="majorBidi"/>
          <w:lang w:val="en-US"/>
        </w:rPr>
        <w:t>5 pages maximum</w:t>
      </w:r>
      <w:r w:rsidRPr="00E126DE">
        <w:rPr>
          <w:rFonts w:asciiTheme="majorBidi" w:hAnsiTheme="majorBidi" w:cstheme="majorBidi"/>
        </w:rPr>
        <w:t xml:space="preserve"> pages).</w:t>
      </w:r>
    </w:p>
    <w:p w14:paraId="35D6E877" w14:textId="004CED83" w:rsidR="00E126DE" w:rsidRPr="00E126DE" w:rsidRDefault="00E126DE" w:rsidP="00E126DE">
      <w:pPr>
        <w:numPr>
          <w:ilvl w:val="0"/>
          <w:numId w:val="3"/>
        </w:numPr>
        <w:rPr>
          <w:rFonts w:asciiTheme="majorBidi" w:hAnsiTheme="majorBidi" w:cstheme="majorBidi"/>
        </w:rPr>
      </w:pPr>
      <w:r w:rsidRPr="00E126DE">
        <w:rPr>
          <w:rFonts w:asciiTheme="majorBidi" w:hAnsiTheme="majorBidi" w:cstheme="majorBidi"/>
        </w:rPr>
        <w:t xml:space="preserve">Evidence of previous similar assignments (at least 2 references or </w:t>
      </w:r>
      <w:r w:rsidR="00C26467">
        <w:rPr>
          <w:rFonts w:asciiTheme="majorBidi" w:hAnsiTheme="majorBidi" w:cstheme="majorBidi"/>
          <w:lang w:val="en-US"/>
        </w:rPr>
        <w:t xml:space="preserve">1 </w:t>
      </w:r>
      <w:r w:rsidRPr="00E126DE">
        <w:rPr>
          <w:rFonts w:asciiTheme="majorBidi" w:hAnsiTheme="majorBidi" w:cstheme="majorBidi"/>
        </w:rPr>
        <w:t>sample report).</w:t>
      </w:r>
    </w:p>
    <w:p w14:paraId="10A0F486" w14:textId="7A9C14AF" w:rsidR="00E126DE" w:rsidRPr="00E126DE" w:rsidRDefault="00C26467" w:rsidP="00E126DE">
      <w:pPr>
        <w:numPr>
          <w:ilvl w:val="0"/>
          <w:numId w:val="3"/>
        </w:numPr>
        <w:rPr>
          <w:rFonts w:asciiTheme="majorBidi" w:hAnsiTheme="majorBidi" w:cstheme="majorBidi"/>
        </w:rPr>
      </w:pPr>
      <w:r>
        <w:rPr>
          <w:rFonts w:asciiTheme="majorBidi" w:hAnsiTheme="majorBidi" w:cstheme="majorBidi"/>
          <w:lang w:val="en-US"/>
        </w:rPr>
        <w:t>Financial proposal (</w:t>
      </w:r>
      <w:r w:rsidR="00B908EF">
        <w:rPr>
          <w:rFonts w:asciiTheme="majorBidi" w:hAnsiTheme="majorBidi" w:cstheme="majorBidi"/>
          <w:lang w:val="en-US"/>
        </w:rPr>
        <w:t>must be in PKR</w:t>
      </w:r>
      <w:r>
        <w:rPr>
          <w:rFonts w:asciiTheme="majorBidi" w:hAnsiTheme="majorBidi" w:cstheme="majorBidi"/>
          <w:lang w:val="en-US"/>
        </w:rPr>
        <w:t>)</w:t>
      </w:r>
      <w:r w:rsidR="00E126DE" w:rsidRPr="00E126DE">
        <w:rPr>
          <w:rFonts w:asciiTheme="majorBidi" w:hAnsiTheme="majorBidi" w:cstheme="majorBidi"/>
        </w:rPr>
        <w:t>.</w:t>
      </w:r>
    </w:p>
    <w:p w14:paraId="45B2C3B9" w14:textId="11759EAB" w:rsidR="00E126DE" w:rsidRPr="00E126DE" w:rsidRDefault="00E126DE" w:rsidP="00E126DE">
      <w:pPr>
        <w:rPr>
          <w:rFonts w:asciiTheme="majorBidi" w:hAnsiTheme="majorBidi" w:cstheme="majorBidi"/>
          <w:b/>
          <w:bCs/>
        </w:rPr>
      </w:pPr>
      <w:r w:rsidRPr="00E126DE">
        <w:rPr>
          <w:rFonts w:asciiTheme="majorBidi" w:hAnsiTheme="majorBidi" w:cstheme="majorBidi"/>
          <w:b/>
          <w:bCs/>
        </w:rPr>
        <w:t>6. Submission Guidelines</w:t>
      </w:r>
    </w:p>
    <w:p w14:paraId="760B780E" w14:textId="19794D34" w:rsidR="00E126DE" w:rsidRPr="00E126DE" w:rsidRDefault="00E126DE" w:rsidP="00E126DE">
      <w:pPr>
        <w:rPr>
          <w:rFonts w:asciiTheme="majorBidi" w:hAnsiTheme="majorBidi" w:cstheme="majorBidi"/>
          <w:lang w:val="en-US"/>
        </w:rPr>
      </w:pPr>
      <w:r w:rsidRPr="00E126DE">
        <w:rPr>
          <w:rFonts w:asciiTheme="majorBidi" w:hAnsiTheme="majorBidi" w:cstheme="majorBidi"/>
        </w:rPr>
        <w:t>EOIs should be submitted via email to:</w:t>
      </w:r>
      <w:r w:rsidRPr="00E126DE">
        <w:rPr>
          <w:rFonts w:asciiTheme="majorBidi" w:hAnsiTheme="majorBidi" w:cstheme="majorBidi"/>
        </w:rPr>
        <w:br/>
      </w:r>
      <w:hyperlink r:id="rId5" w:history="1">
        <w:r w:rsidRPr="00365618">
          <w:rPr>
            <w:rStyle w:val="Hyperlink"/>
            <w:rFonts w:asciiTheme="majorBidi" w:hAnsiTheme="majorBidi" w:cstheme="majorBidi"/>
            <w:b/>
            <w:bCs/>
            <w:lang w:val="en-US"/>
          </w:rPr>
          <w:t>procurement_akrsppk@akdn.org</w:t>
        </w:r>
      </w:hyperlink>
      <w:r w:rsidRPr="00E126DE">
        <w:rPr>
          <w:rFonts w:asciiTheme="majorBidi" w:hAnsiTheme="majorBidi" w:cstheme="majorBidi"/>
        </w:rPr>
        <w:br/>
        <w:t xml:space="preserve">With the subject line: </w:t>
      </w:r>
      <w:r w:rsidRPr="00E126DE">
        <w:rPr>
          <w:rFonts w:asciiTheme="majorBidi" w:hAnsiTheme="majorBidi" w:cstheme="majorBidi"/>
          <w:b/>
          <w:bCs/>
        </w:rPr>
        <w:t>“EOI – Endline Evaluation – COVID-19 Resilience Project”</w:t>
      </w:r>
      <w:r w:rsidRPr="00E126DE">
        <w:rPr>
          <w:rFonts w:asciiTheme="majorBidi" w:hAnsiTheme="majorBidi" w:cstheme="majorBidi"/>
        </w:rPr>
        <w:br/>
        <w:t xml:space="preserve">Deadline for submission: </w:t>
      </w:r>
      <w:r w:rsidR="00691347">
        <w:rPr>
          <w:rFonts w:asciiTheme="majorBidi" w:hAnsiTheme="majorBidi" w:cstheme="majorBidi"/>
          <w:b/>
          <w:bCs/>
          <w:lang w:val="en-US"/>
        </w:rPr>
        <w:t>Apr</w:t>
      </w:r>
      <w:r w:rsidRPr="00365618">
        <w:rPr>
          <w:rFonts w:asciiTheme="majorBidi" w:hAnsiTheme="majorBidi" w:cstheme="majorBidi"/>
          <w:b/>
          <w:bCs/>
          <w:lang w:val="en-US"/>
        </w:rPr>
        <w:t xml:space="preserve"> </w:t>
      </w:r>
      <w:r w:rsidR="00691347">
        <w:rPr>
          <w:rFonts w:asciiTheme="majorBidi" w:hAnsiTheme="majorBidi" w:cstheme="majorBidi"/>
          <w:b/>
          <w:bCs/>
          <w:lang w:val="en-US"/>
        </w:rPr>
        <w:t>30</w:t>
      </w:r>
      <w:r w:rsidRPr="00365618">
        <w:rPr>
          <w:rFonts w:asciiTheme="majorBidi" w:hAnsiTheme="majorBidi" w:cstheme="majorBidi"/>
          <w:b/>
          <w:bCs/>
          <w:lang w:val="en-US"/>
        </w:rPr>
        <w:t>, 2025 @ 05:00 PM</w:t>
      </w:r>
    </w:p>
    <w:p w14:paraId="3109A7D9" w14:textId="77777777" w:rsidR="00E126DE" w:rsidRPr="00E126DE" w:rsidRDefault="00E126DE" w:rsidP="00E126DE">
      <w:pPr>
        <w:rPr>
          <w:rFonts w:asciiTheme="majorBidi" w:hAnsiTheme="majorBidi" w:cstheme="majorBidi"/>
        </w:rPr>
      </w:pPr>
      <w:r w:rsidRPr="00E126DE">
        <w:rPr>
          <w:rFonts w:asciiTheme="majorBidi" w:hAnsiTheme="majorBidi" w:cstheme="majorBidi"/>
        </w:rPr>
        <w:t>Only shortlisted candidates will be contacted and issued the full Terms of Reference for the assignment.</w:t>
      </w:r>
    </w:p>
    <w:p w14:paraId="5A7905EC" w14:textId="53E73C48" w:rsidR="00E126DE" w:rsidRPr="00E126DE" w:rsidRDefault="00E126DE" w:rsidP="00E126DE">
      <w:pPr>
        <w:rPr>
          <w:rFonts w:asciiTheme="majorBidi" w:hAnsiTheme="majorBidi" w:cstheme="majorBidi"/>
        </w:rPr>
      </w:pPr>
    </w:p>
    <w:p w14:paraId="52263DB4" w14:textId="1F6A6E9D" w:rsidR="00E126DE" w:rsidRDefault="00E126DE" w:rsidP="00365618">
      <w:pPr>
        <w:rPr>
          <w:rFonts w:asciiTheme="majorBidi" w:hAnsiTheme="majorBidi" w:cstheme="majorBidi"/>
          <w:b/>
          <w:bCs/>
          <w:lang w:val="en-US"/>
        </w:rPr>
      </w:pPr>
      <w:r w:rsidRPr="00E126DE">
        <w:rPr>
          <w:rFonts w:asciiTheme="majorBidi" w:hAnsiTheme="majorBidi" w:cstheme="majorBidi"/>
        </w:rPr>
        <w:t xml:space="preserve">For </w:t>
      </w:r>
      <w:r w:rsidR="00F479DD">
        <w:rPr>
          <w:rFonts w:asciiTheme="majorBidi" w:hAnsiTheme="majorBidi" w:cstheme="majorBidi"/>
          <w:lang w:val="en-US"/>
        </w:rPr>
        <w:t xml:space="preserve">technical </w:t>
      </w:r>
      <w:r w:rsidRPr="00E126DE">
        <w:rPr>
          <w:rFonts w:asciiTheme="majorBidi" w:hAnsiTheme="majorBidi" w:cstheme="majorBidi"/>
        </w:rPr>
        <w:t>questions, please contact:</w:t>
      </w:r>
      <w:r w:rsidRPr="00E126DE">
        <w:rPr>
          <w:rFonts w:asciiTheme="majorBidi" w:hAnsiTheme="majorBidi" w:cstheme="majorBidi"/>
        </w:rPr>
        <w:br/>
      </w:r>
      <w:r w:rsidR="00365618">
        <w:rPr>
          <w:rFonts w:asciiTheme="majorBidi" w:hAnsiTheme="majorBidi" w:cstheme="majorBidi"/>
          <w:b/>
          <w:bCs/>
          <w:lang w:val="en-US"/>
        </w:rPr>
        <w:t>Waseem Abbas, Head Monitoring and Evaluation</w:t>
      </w:r>
    </w:p>
    <w:p w14:paraId="1F072BD5" w14:textId="46E7809E" w:rsidR="00365618" w:rsidRPr="00365618" w:rsidRDefault="00365618" w:rsidP="00365618">
      <w:pPr>
        <w:rPr>
          <w:rFonts w:asciiTheme="majorBidi" w:hAnsiTheme="majorBidi" w:cstheme="majorBidi"/>
          <w:lang w:val="en-US"/>
        </w:rPr>
      </w:pPr>
      <w:hyperlink r:id="rId6" w:history="1">
        <w:r w:rsidRPr="00365618">
          <w:rPr>
            <w:rStyle w:val="Hyperlink"/>
            <w:rFonts w:asciiTheme="majorBidi" w:hAnsiTheme="majorBidi" w:cstheme="majorBidi"/>
            <w:lang w:val="en-US"/>
          </w:rPr>
          <w:t>waseem.abbas@akdn.org</w:t>
        </w:r>
      </w:hyperlink>
    </w:p>
    <w:sectPr w:rsidR="00365618" w:rsidRPr="0036561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60297"/>
    <w:multiLevelType w:val="multilevel"/>
    <w:tmpl w:val="2A14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DF639A"/>
    <w:multiLevelType w:val="multilevel"/>
    <w:tmpl w:val="A326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74BF9"/>
    <w:multiLevelType w:val="multilevel"/>
    <w:tmpl w:val="C1D0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4938832">
    <w:abstractNumId w:val="1"/>
  </w:num>
  <w:num w:numId="2" w16cid:durableId="1928689758">
    <w:abstractNumId w:val="0"/>
  </w:num>
  <w:num w:numId="3" w16cid:durableId="348340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DE"/>
    <w:rsid w:val="001B6034"/>
    <w:rsid w:val="00365618"/>
    <w:rsid w:val="00691347"/>
    <w:rsid w:val="00742D75"/>
    <w:rsid w:val="007D1FA0"/>
    <w:rsid w:val="00B908EF"/>
    <w:rsid w:val="00C26467"/>
    <w:rsid w:val="00E126DE"/>
    <w:rsid w:val="00E71D17"/>
    <w:rsid w:val="00F479D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A9E2"/>
  <w15:chartTrackingRefBased/>
  <w15:docId w15:val="{2B701413-2CBB-42ED-94E8-D7021966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6DE"/>
    <w:rPr>
      <w:rFonts w:eastAsiaTheme="majorEastAsia" w:cstheme="majorBidi"/>
      <w:color w:val="272727" w:themeColor="text1" w:themeTint="D8"/>
    </w:rPr>
  </w:style>
  <w:style w:type="paragraph" w:styleId="Title">
    <w:name w:val="Title"/>
    <w:basedOn w:val="Normal"/>
    <w:next w:val="Normal"/>
    <w:link w:val="TitleChar"/>
    <w:uiPriority w:val="10"/>
    <w:qFormat/>
    <w:rsid w:val="00E12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6DE"/>
    <w:pPr>
      <w:spacing w:before="160"/>
      <w:jc w:val="center"/>
    </w:pPr>
    <w:rPr>
      <w:i/>
      <w:iCs/>
      <w:color w:val="404040" w:themeColor="text1" w:themeTint="BF"/>
    </w:rPr>
  </w:style>
  <w:style w:type="character" w:customStyle="1" w:styleId="QuoteChar">
    <w:name w:val="Quote Char"/>
    <w:basedOn w:val="DefaultParagraphFont"/>
    <w:link w:val="Quote"/>
    <w:uiPriority w:val="29"/>
    <w:rsid w:val="00E126DE"/>
    <w:rPr>
      <w:i/>
      <w:iCs/>
      <w:color w:val="404040" w:themeColor="text1" w:themeTint="BF"/>
    </w:rPr>
  </w:style>
  <w:style w:type="paragraph" w:styleId="ListParagraph">
    <w:name w:val="List Paragraph"/>
    <w:basedOn w:val="Normal"/>
    <w:uiPriority w:val="34"/>
    <w:qFormat/>
    <w:rsid w:val="00E126DE"/>
    <w:pPr>
      <w:ind w:left="720"/>
      <w:contextualSpacing/>
    </w:pPr>
  </w:style>
  <w:style w:type="character" w:styleId="IntenseEmphasis">
    <w:name w:val="Intense Emphasis"/>
    <w:basedOn w:val="DefaultParagraphFont"/>
    <w:uiPriority w:val="21"/>
    <w:qFormat/>
    <w:rsid w:val="00E126DE"/>
    <w:rPr>
      <w:i/>
      <w:iCs/>
      <w:color w:val="0F4761" w:themeColor="accent1" w:themeShade="BF"/>
    </w:rPr>
  </w:style>
  <w:style w:type="paragraph" w:styleId="IntenseQuote">
    <w:name w:val="Intense Quote"/>
    <w:basedOn w:val="Normal"/>
    <w:next w:val="Normal"/>
    <w:link w:val="IntenseQuoteChar"/>
    <w:uiPriority w:val="30"/>
    <w:qFormat/>
    <w:rsid w:val="00E12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6DE"/>
    <w:rPr>
      <w:i/>
      <w:iCs/>
      <w:color w:val="0F4761" w:themeColor="accent1" w:themeShade="BF"/>
    </w:rPr>
  </w:style>
  <w:style w:type="character" w:styleId="IntenseReference">
    <w:name w:val="Intense Reference"/>
    <w:basedOn w:val="DefaultParagraphFont"/>
    <w:uiPriority w:val="32"/>
    <w:qFormat/>
    <w:rsid w:val="00E126DE"/>
    <w:rPr>
      <w:b/>
      <w:bCs/>
      <w:smallCaps/>
      <w:color w:val="0F4761" w:themeColor="accent1" w:themeShade="BF"/>
      <w:spacing w:val="5"/>
    </w:rPr>
  </w:style>
  <w:style w:type="character" w:styleId="Hyperlink">
    <w:name w:val="Hyperlink"/>
    <w:basedOn w:val="DefaultParagraphFont"/>
    <w:uiPriority w:val="99"/>
    <w:unhideWhenUsed/>
    <w:rsid w:val="00E126DE"/>
    <w:rPr>
      <w:color w:val="467886" w:themeColor="hyperlink"/>
      <w:u w:val="single"/>
    </w:rPr>
  </w:style>
  <w:style w:type="character" w:styleId="UnresolvedMention">
    <w:name w:val="Unresolved Mention"/>
    <w:basedOn w:val="DefaultParagraphFont"/>
    <w:uiPriority w:val="99"/>
    <w:semiHidden/>
    <w:unhideWhenUsed/>
    <w:rsid w:val="00E12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344611">
      <w:bodyDiv w:val="1"/>
      <w:marLeft w:val="0"/>
      <w:marRight w:val="0"/>
      <w:marTop w:val="0"/>
      <w:marBottom w:val="0"/>
      <w:divBdr>
        <w:top w:val="none" w:sz="0" w:space="0" w:color="auto"/>
        <w:left w:val="none" w:sz="0" w:space="0" w:color="auto"/>
        <w:bottom w:val="none" w:sz="0" w:space="0" w:color="auto"/>
        <w:right w:val="none" w:sz="0" w:space="0" w:color="auto"/>
      </w:divBdr>
    </w:div>
    <w:div w:id="214187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seem.abbas@akdn.org" TargetMode="External"/><Relationship Id="rId5" Type="http://schemas.openxmlformats.org/officeDocument/2006/relationships/hyperlink" Target="mailto:procurement_akrsppk@akd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Aejaz Karim</dc:creator>
  <cp:keywords/>
  <dc:description/>
  <cp:lastModifiedBy>Aejaz Karim</cp:lastModifiedBy>
  <cp:revision>11</cp:revision>
  <dcterms:created xsi:type="dcterms:W3CDTF">2025-04-21T10:28:00Z</dcterms:created>
  <dcterms:modified xsi:type="dcterms:W3CDTF">2025-04-21T11:24:00Z</dcterms:modified>
</cp:coreProperties>
</file>