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F1C99" w14:textId="49264A37" w:rsidR="00F87FAD" w:rsidRDefault="00F87FAD" w:rsidP="00F87FAD">
      <w:pPr>
        <w:pStyle w:val="Caption"/>
        <w:jc w:val="center"/>
        <w:rPr>
          <w:b/>
          <w:bCs/>
          <w:i w:val="0"/>
          <w:iCs w:val="0"/>
          <w:color w:val="auto"/>
          <w:sz w:val="22"/>
          <w:szCs w:val="22"/>
        </w:rPr>
      </w:pPr>
      <w:r w:rsidRPr="00F87FAD">
        <w:rPr>
          <w:b/>
          <w:bCs/>
          <w:i w:val="0"/>
          <w:iCs w:val="0"/>
          <w:color w:val="auto"/>
          <w:sz w:val="22"/>
          <w:szCs w:val="22"/>
        </w:rPr>
        <w:t>Environmental &amp; Social Management Plan</w:t>
      </w:r>
      <w:r w:rsidR="00F47248">
        <w:rPr>
          <w:b/>
          <w:bCs/>
          <w:i w:val="0"/>
          <w:iCs w:val="0"/>
          <w:color w:val="auto"/>
          <w:sz w:val="22"/>
          <w:szCs w:val="22"/>
        </w:rPr>
        <w:t xml:space="preserve"> (ESMP)</w:t>
      </w:r>
    </w:p>
    <w:p w14:paraId="78AD09C3" w14:textId="516B889E" w:rsidR="00F87FAD" w:rsidRPr="00F87FAD" w:rsidRDefault="00F87FAD" w:rsidP="00F87FAD">
      <w:pPr>
        <w:jc w:val="center"/>
        <w:rPr>
          <w:b/>
          <w:bCs/>
        </w:rPr>
      </w:pPr>
      <w:r w:rsidRPr="00F87FAD">
        <w:rPr>
          <w:b/>
          <w:bCs/>
        </w:rPr>
        <w:t>Syphon irrigation channel, Sherot Dass Hassanabad</w:t>
      </w:r>
    </w:p>
    <w:tbl>
      <w:tblPr>
        <w:tblStyle w:val="TableGrid"/>
        <w:tblpPr w:leftFromText="180" w:rightFromText="180" w:vertAnchor="page" w:horzAnchor="margin" w:tblpX="-583" w:tblpY="2617"/>
        <w:tblW w:w="14845" w:type="dxa"/>
        <w:tblLayout w:type="fixed"/>
        <w:tblLook w:val="04A0" w:firstRow="1" w:lastRow="0" w:firstColumn="1" w:lastColumn="0" w:noHBand="0" w:noVBand="1"/>
      </w:tblPr>
      <w:tblGrid>
        <w:gridCol w:w="1705"/>
        <w:gridCol w:w="2034"/>
        <w:gridCol w:w="1218"/>
        <w:gridCol w:w="2616"/>
        <w:gridCol w:w="1561"/>
        <w:gridCol w:w="2155"/>
        <w:gridCol w:w="1606"/>
        <w:gridCol w:w="1950"/>
      </w:tblGrid>
      <w:tr w:rsidR="00F87FAD" w:rsidRPr="003B7AF7" w14:paraId="33CB91F2" w14:textId="77777777" w:rsidTr="001036E0">
        <w:trPr>
          <w:trHeight w:val="405"/>
          <w:tblHeader/>
        </w:trPr>
        <w:tc>
          <w:tcPr>
            <w:tcW w:w="1705" w:type="dxa"/>
            <w:vMerge w:val="restart"/>
            <w:shd w:val="clear" w:color="auto" w:fill="B3E5A1" w:themeFill="accent6" w:themeFillTint="66"/>
          </w:tcPr>
          <w:p w14:paraId="02090D93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3252" w:type="dxa"/>
            <w:gridSpan w:val="2"/>
            <w:shd w:val="clear" w:color="auto" w:fill="B3E5A1" w:themeFill="accent6" w:themeFillTint="66"/>
          </w:tcPr>
          <w:p w14:paraId="305A7AC6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shd w:val="clear" w:color="auto" w:fill="B3E5A1" w:themeFill="accent6" w:themeFillTint="66"/>
          </w:tcPr>
          <w:p w14:paraId="1A24C484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>Implementation Plan</w:t>
            </w:r>
          </w:p>
        </w:tc>
        <w:tc>
          <w:tcPr>
            <w:tcW w:w="5711" w:type="dxa"/>
            <w:gridSpan w:val="3"/>
            <w:shd w:val="clear" w:color="auto" w:fill="B3E5A1" w:themeFill="accent6" w:themeFillTint="66"/>
          </w:tcPr>
          <w:p w14:paraId="0F93CA7B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>Monitoring Plan</w:t>
            </w:r>
          </w:p>
        </w:tc>
      </w:tr>
      <w:tr w:rsidR="00F87FAD" w:rsidRPr="003B7AF7" w14:paraId="40EE5459" w14:textId="77777777" w:rsidTr="001036E0">
        <w:trPr>
          <w:trHeight w:val="405"/>
          <w:tblHeader/>
        </w:trPr>
        <w:tc>
          <w:tcPr>
            <w:tcW w:w="1705" w:type="dxa"/>
            <w:vMerge/>
            <w:shd w:val="clear" w:color="auto" w:fill="B3E5A1" w:themeFill="accent6" w:themeFillTint="66"/>
          </w:tcPr>
          <w:p w14:paraId="23AAD2C6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B3E5A1" w:themeFill="accent6" w:themeFillTint="66"/>
          </w:tcPr>
          <w:p w14:paraId="6B64B1F2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 xml:space="preserve">Environmental and Social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Impacts</w:t>
            </w:r>
          </w:p>
        </w:tc>
        <w:tc>
          <w:tcPr>
            <w:tcW w:w="1218" w:type="dxa"/>
            <w:shd w:val="clear" w:color="auto" w:fill="B3E5A1" w:themeFill="accent6" w:themeFillTint="66"/>
          </w:tcPr>
          <w:p w14:paraId="110B7DB7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616" w:type="dxa"/>
            <w:shd w:val="clear" w:color="auto" w:fill="B3E5A1" w:themeFill="accent6" w:themeFillTint="66"/>
          </w:tcPr>
          <w:p w14:paraId="00E27F12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Proposed Mitigation Measures</w:t>
            </w:r>
          </w:p>
        </w:tc>
        <w:tc>
          <w:tcPr>
            <w:tcW w:w="1561" w:type="dxa"/>
            <w:shd w:val="clear" w:color="auto" w:fill="B3E5A1" w:themeFill="accent6" w:themeFillTint="66"/>
          </w:tcPr>
          <w:p w14:paraId="0C3181C0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2155" w:type="dxa"/>
            <w:shd w:val="clear" w:color="auto" w:fill="B3E5A1" w:themeFill="accent6" w:themeFillTint="66"/>
          </w:tcPr>
          <w:p w14:paraId="624B5CAB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>Monitoring Parameter(s)</w:t>
            </w:r>
          </w:p>
        </w:tc>
        <w:tc>
          <w:tcPr>
            <w:tcW w:w="1606" w:type="dxa"/>
            <w:shd w:val="clear" w:color="auto" w:fill="B3E5A1" w:themeFill="accent6" w:themeFillTint="66"/>
          </w:tcPr>
          <w:p w14:paraId="002F0120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950" w:type="dxa"/>
            <w:shd w:val="clear" w:color="auto" w:fill="B3E5A1" w:themeFill="accent6" w:themeFillTint="66"/>
          </w:tcPr>
          <w:p w14:paraId="264AE11F" w14:textId="77777777" w:rsidR="00F87FAD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>Responsibility</w:t>
            </w:r>
          </w:p>
          <w:p w14:paraId="21AB3A75" w14:textId="77777777" w:rsidR="00F87FAD" w:rsidRPr="003B7AF7" w:rsidRDefault="00F87FAD" w:rsidP="001036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7FAD" w:rsidRPr="007A4295" w14:paraId="73283EA7" w14:textId="77777777" w:rsidTr="001036E0">
        <w:trPr>
          <w:trHeight w:val="405"/>
        </w:trPr>
        <w:tc>
          <w:tcPr>
            <w:tcW w:w="14845" w:type="dxa"/>
            <w:gridSpan w:val="8"/>
            <w:shd w:val="clear" w:color="auto" w:fill="F2CEED" w:themeFill="accent5" w:themeFillTint="33"/>
          </w:tcPr>
          <w:p w14:paraId="1226BCDE" w14:textId="77777777" w:rsidR="00F87FAD" w:rsidRPr="009576E4" w:rsidRDefault="00F87FAD" w:rsidP="001036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76E4">
              <w:rPr>
                <w:rFonts w:cstheme="minorHAnsi"/>
                <w:b/>
                <w:bCs/>
                <w:sz w:val="20"/>
                <w:szCs w:val="20"/>
              </w:rPr>
              <w:t>Construction Phase</w:t>
            </w:r>
          </w:p>
        </w:tc>
      </w:tr>
      <w:tr w:rsidR="00F87FAD" w:rsidRPr="007A4295" w14:paraId="7858A2D4" w14:textId="77777777" w:rsidTr="001036E0">
        <w:trPr>
          <w:trHeight w:val="405"/>
        </w:trPr>
        <w:tc>
          <w:tcPr>
            <w:tcW w:w="1705" w:type="dxa"/>
          </w:tcPr>
          <w:p w14:paraId="69F87ABC" w14:textId="77777777" w:rsidR="00F87FAD" w:rsidRPr="00F7332C" w:rsidRDefault="00F87FAD" w:rsidP="001036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Dust Emission</w:t>
            </w:r>
          </w:p>
        </w:tc>
        <w:tc>
          <w:tcPr>
            <w:tcW w:w="2034" w:type="dxa"/>
          </w:tcPr>
          <w:p w14:paraId="7C89780D" w14:textId="77777777" w:rsidR="00F87FAD" w:rsidRPr="0015369B" w:rsidRDefault="00F87FAD" w:rsidP="001036E0">
            <w:pPr>
              <w:rPr>
                <w:rFonts w:cstheme="minorHAnsi"/>
                <w:sz w:val="20"/>
                <w:szCs w:val="20"/>
              </w:rPr>
            </w:pPr>
            <w:r w:rsidRPr="0015369B">
              <w:rPr>
                <w:rFonts w:cstheme="minorHAnsi"/>
                <w:sz w:val="20"/>
                <w:szCs w:val="20"/>
              </w:rPr>
              <w:t>A minimum amount of dust may arise during the construction of an intake</w:t>
            </w:r>
            <w:r w:rsidRPr="00000D85">
              <w:rPr>
                <w:rFonts w:cstheme="minorHAnsi"/>
                <w:sz w:val="20"/>
                <w:szCs w:val="20"/>
              </w:rPr>
              <w:t xml:space="preserve"> chamber, pipe-hanging bridge, and irrigation channel</w:t>
            </w:r>
            <w:r w:rsidRPr="0015369B" w:rsidDel="0015369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14:paraId="40CF914B" w14:textId="77777777" w:rsidR="00F87FAD" w:rsidRDefault="00F87FAD" w:rsidP="00103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Negligible</w:t>
            </w:r>
          </w:p>
        </w:tc>
        <w:tc>
          <w:tcPr>
            <w:tcW w:w="2616" w:type="dxa"/>
          </w:tcPr>
          <w:p w14:paraId="7605CCC6" w14:textId="77777777" w:rsidR="00F87FAD" w:rsidRPr="00413280" w:rsidRDefault="00F87FAD" w:rsidP="00103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561" w:type="dxa"/>
          </w:tcPr>
          <w:p w14:paraId="578DC2A9" w14:textId="77777777" w:rsidR="00F87FAD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471BB9C" w14:textId="77777777" w:rsidR="00F87FAD" w:rsidRPr="00836704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A37574B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81CA965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</w:p>
          <w:p w14:paraId="0E9B56AB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FAD" w:rsidRPr="007A4295" w14:paraId="5CB0B52B" w14:textId="77777777" w:rsidTr="001036E0">
        <w:trPr>
          <w:trHeight w:val="405"/>
        </w:trPr>
        <w:tc>
          <w:tcPr>
            <w:tcW w:w="1705" w:type="dxa"/>
          </w:tcPr>
          <w:p w14:paraId="7B6B8E81" w14:textId="77777777" w:rsidR="00F87FAD" w:rsidRDefault="00F87FAD" w:rsidP="001036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Solid Waste</w:t>
            </w:r>
          </w:p>
        </w:tc>
        <w:tc>
          <w:tcPr>
            <w:tcW w:w="2034" w:type="dxa"/>
          </w:tcPr>
          <w:p w14:paraId="6846F5DA" w14:textId="77777777" w:rsidR="00F87FAD" w:rsidRPr="00F104CD" w:rsidRDefault="00F87FAD" w:rsidP="001036E0">
            <w:pPr>
              <w:rPr>
                <w:sz w:val="20"/>
                <w:szCs w:val="20"/>
              </w:rPr>
            </w:pPr>
            <w:r w:rsidRPr="005E6D8A">
              <w:rPr>
                <w:sz w:val="20"/>
                <w:szCs w:val="20"/>
              </w:rPr>
              <w:t>During the construction of</w:t>
            </w:r>
            <w:r>
              <w:rPr>
                <w:sz w:val="20"/>
                <w:szCs w:val="20"/>
              </w:rPr>
              <w:t xml:space="preserve"> pipe-hanging bridge </w:t>
            </w:r>
            <w:r w:rsidRPr="005E6D8A">
              <w:rPr>
                <w:sz w:val="20"/>
                <w:szCs w:val="20"/>
              </w:rPr>
              <w:t xml:space="preserve">and other proposed activities </w:t>
            </w:r>
            <w:r>
              <w:rPr>
                <w:sz w:val="20"/>
                <w:szCs w:val="20"/>
              </w:rPr>
              <w:t>on</w:t>
            </w:r>
            <w:r w:rsidRPr="005E6D8A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site</w:t>
            </w:r>
            <w:r w:rsidRPr="005E6D8A">
              <w:rPr>
                <w:sz w:val="20"/>
                <w:szCs w:val="20"/>
              </w:rPr>
              <w:t>, a minimal amount of solid waste may be produced from the worker’s activities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18" w:type="dxa"/>
          </w:tcPr>
          <w:p w14:paraId="0552AA4E" w14:textId="77777777" w:rsidR="00F87FAD" w:rsidRDefault="00F87FAD" w:rsidP="00103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616" w:type="dxa"/>
          </w:tcPr>
          <w:p w14:paraId="4F5C1A59" w14:textId="77777777" w:rsidR="00F87FAD" w:rsidRPr="005E6D8A" w:rsidRDefault="00F87FAD" w:rsidP="001036E0">
            <w:pPr>
              <w:pStyle w:val="ListParagraph"/>
              <w:numPr>
                <w:ilvl w:val="0"/>
                <w:numId w:val="1"/>
              </w:numPr>
              <w:ind w:left="331"/>
              <w:jc w:val="both"/>
              <w:rPr>
                <w:sz w:val="20"/>
                <w:szCs w:val="20"/>
              </w:rPr>
            </w:pPr>
            <w:r w:rsidRPr="005E6D8A">
              <w:rPr>
                <w:sz w:val="20"/>
                <w:szCs w:val="20"/>
              </w:rPr>
              <w:t>The existing waste collectors will be informed and engaged on a timely basis to pick up the waste from the site.</w:t>
            </w:r>
          </w:p>
          <w:p w14:paraId="1B6BA206" w14:textId="77777777" w:rsidR="00F87FAD" w:rsidRDefault="00F87FAD" w:rsidP="001036E0">
            <w:pPr>
              <w:pStyle w:val="ListParagraph"/>
              <w:numPr>
                <w:ilvl w:val="0"/>
                <w:numId w:val="1"/>
              </w:numPr>
              <w:ind w:left="3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Waste collection shall be designated at the project site. </w:t>
            </w:r>
          </w:p>
          <w:p w14:paraId="0B3383EB" w14:textId="77777777" w:rsidR="00F87FAD" w:rsidRDefault="00F87FAD" w:rsidP="001036E0">
            <w:pPr>
              <w:pStyle w:val="ListParagraph"/>
              <w:numPr>
                <w:ilvl w:val="0"/>
                <w:numId w:val="1"/>
              </w:numPr>
              <w:ind w:left="3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shall be f</w:t>
            </w:r>
            <w:r w:rsidRPr="005E6D8A">
              <w:rPr>
                <w:sz w:val="20"/>
                <w:szCs w:val="20"/>
              </w:rPr>
              <w:t>orbidden to dispose-off or bury waste on the site.</w:t>
            </w:r>
          </w:p>
          <w:p w14:paraId="525889A3" w14:textId="77777777" w:rsidR="00F87FAD" w:rsidRPr="00470143" w:rsidRDefault="00F87FAD" w:rsidP="001036E0">
            <w:pPr>
              <w:pStyle w:val="ListParagraph"/>
              <w:numPr>
                <w:ilvl w:val="0"/>
                <w:numId w:val="1"/>
              </w:numPr>
              <w:ind w:left="331"/>
              <w:jc w:val="both"/>
              <w:rPr>
                <w:sz w:val="20"/>
                <w:szCs w:val="20"/>
              </w:rPr>
            </w:pPr>
            <w:r w:rsidRPr="005E6D8A">
              <w:rPr>
                <w:sz w:val="20"/>
                <w:szCs w:val="20"/>
              </w:rPr>
              <w:t>Illegal dumping in the surrounding area or the river</w:t>
            </w:r>
            <w:r>
              <w:rPr>
                <w:sz w:val="20"/>
                <w:szCs w:val="20"/>
              </w:rPr>
              <w:t xml:space="preserve"> shall be forbidden</w:t>
            </w:r>
          </w:p>
        </w:tc>
        <w:tc>
          <w:tcPr>
            <w:tcW w:w="1561" w:type="dxa"/>
          </w:tcPr>
          <w:p w14:paraId="29A5260E" w14:textId="77777777" w:rsidR="00F87FAD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AKRSP/Contractor</w:t>
            </w:r>
          </w:p>
        </w:tc>
        <w:tc>
          <w:tcPr>
            <w:tcW w:w="2155" w:type="dxa"/>
          </w:tcPr>
          <w:p w14:paraId="3FB1B9E2" w14:textId="77777777" w:rsidR="00F87FAD" w:rsidRPr="00BE7A8D" w:rsidRDefault="00F87FAD" w:rsidP="001036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E7A8D">
              <w:rPr>
                <w:sz w:val="20"/>
                <w:szCs w:val="20"/>
              </w:rPr>
              <w:t>Proper storage/handling of waste and materials</w:t>
            </w:r>
          </w:p>
        </w:tc>
        <w:tc>
          <w:tcPr>
            <w:tcW w:w="1606" w:type="dxa"/>
          </w:tcPr>
          <w:p w14:paraId="2034E1EE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weekly</w:t>
            </w:r>
          </w:p>
        </w:tc>
        <w:tc>
          <w:tcPr>
            <w:tcW w:w="1950" w:type="dxa"/>
          </w:tcPr>
          <w:p w14:paraId="27CC1E3C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Specialist /Project Engineer AKRSP</w:t>
            </w:r>
          </w:p>
        </w:tc>
      </w:tr>
      <w:tr w:rsidR="00F87FAD" w:rsidRPr="007A4295" w14:paraId="3B7435A6" w14:textId="77777777" w:rsidTr="001036E0">
        <w:trPr>
          <w:trHeight w:val="405"/>
        </w:trPr>
        <w:tc>
          <w:tcPr>
            <w:tcW w:w="1705" w:type="dxa"/>
          </w:tcPr>
          <w:p w14:paraId="02231681" w14:textId="77777777" w:rsidR="00F87FAD" w:rsidRPr="00F7332C" w:rsidRDefault="00F87FAD" w:rsidP="001036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F7">
              <w:rPr>
                <w:rFonts w:cstheme="minorHAnsi"/>
                <w:b/>
                <w:bCs/>
                <w:sz w:val="20"/>
                <w:szCs w:val="20"/>
              </w:rPr>
              <w:t xml:space="preserve">Worker’s Health and Safety and </w:t>
            </w:r>
            <w:r w:rsidRPr="003B7AF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labor Conditions</w:t>
            </w:r>
          </w:p>
        </w:tc>
        <w:tc>
          <w:tcPr>
            <w:tcW w:w="2034" w:type="dxa"/>
          </w:tcPr>
          <w:p w14:paraId="17230B36" w14:textId="77777777" w:rsidR="00F87FAD" w:rsidRDefault="00F87FAD" w:rsidP="00103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ensure safety of workers </w:t>
            </w:r>
          </w:p>
          <w:p w14:paraId="3671E0E0" w14:textId="77777777" w:rsidR="00F87FAD" w:rsidRPr="00470143" w:rsidRDefault="00F87FAD" w:rsidP="00103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risks can be mitigated using </w:t>
            </w:r>
            <w:proofErr w:type="gramStart"/>
            <w:r>
              <w:rPr>
                <w:sz w:val="20"/>
                <w:szCs w:val="20"/>
              </w:rPr>
              <w:t>PPEs</w:t>
            </w:r>
            <w:proofErr w:type="gramEnd"/>
          </w:p>
          <w:p w14:paraId="49CCBC14" w14:textId="77777777" w:rsidR="00F87FAD" w:rsidRPr="003B7AF7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E5828C7" w14:textId="77777777" w:rsidR="00F87FAD" w:rsidRPr="00470143" w:rsidRDefault="00F87FAD" w:rsidP="001036E0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  <w:p w14:paraId="27212825" w14:textId="77777777" w:rsidR="00F87FAD" w:rsidRPr="00470143" w:rsidRDefault="00F87FAD" w:rsidP="001036E0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  <w:p w14:paraId="3E0DE2B7" w14:textId="77777777" w:rsidR="00F87FAD" w:rsidRPr="00470143" w:rsidRDefault="00F87FAD" w:rsidP="001036E0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  <w:p w14:paraId="35BF6710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AE1AFD3" w14:textId="77777777" w:rsidR="00F87FAD" w:rsidRDefault="00F87FAD" w:rsidP="00103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Low</w:t>
            </w:r>
          </w:p>
        </w:tc>
        <w:tc>
          <w:tcPr>
            <w:tcW w:w="2616" w:type="dxa"/>
          </w:tcPr>
          <w:p w14:paraId="0F22F16B" w14:textId="77777777" w:rsidR="00F87FAD" w:rsidRPr="005B5DF2" w:rsidRDefault="00F87FAD" w:rsidP="001036E0">
            <w:pPr>
              <w:pStyle w:val="ListParagraph"/>
              <w:numPr>
                <w:ilvl w:val="0"/>
                <w:numId w:val="3"/>
              </w:numPr>
              <w:ind w:left="33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labor shall be prevented.</w:t>
            </w:r>
          </w:p>
          <w:p w14:paraId="4A945F73" w14:textId="77777777" w:rsidR="00F87FAD" w:rsidRPr="00E46CD6" w:rsidRDefault="00F87FAD" w:rsidP="001036E0">
            <w:pPr>
              <w:pStyle w:val="ListParagraph"/>
              <w:numPr>
                <w:ilvl w:val="0"/>
                <w:numId w:val="3"/>
              </w:numPr>
              <w:ind w:left="3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First aid box will be ensured at site.</w:t>
            </w:r>
          </w:p>
          <w:p w14:paraId="391EA6DA" w14:textId="77777777" w:rsidR="00F87FAD" w:rsidRPr="005B5DF2" w:rsidRDefault="00F87FAD" w:rsidP="001036E0">
            <w:pPr>
              <w:pStyle w:val="ListParagraph"/>
              <w:numPr>
                <w:ilvl w:val="0"/>
                <w:numId w:val="3"/>
              </w:numPr>
              <w:ind w:left="331"/>
              <w:jc w:val="both"/>
              <w:rPr>
                <w:rFonts w:cstheme="minorHAnsi"/>
                <w:sz w:val="20"/>
                <w:szCs w:val="20"/>
              </w:rPr>
            </w:pPr>
            <w:r w:rsidRPr="005B5DF2">
              <w:rPr>
                <w:rFonts w:cstheme="minorHAnsi"/>
                <w:sz w:val="20"/>
                <w:szCs w:val="20"/>
              </w:rPr>
              <w:t>In case of an incident involving injury, the injured will be taken to the nearest medical facility after providing necessary first aid.</w:t>
            </w:r>
          </w:p>
          <w:p w14:paraId="67F3DE7F" w14:textId="77777777" w:rsidR="00F87FAD" w:rsidRPr="005B5DF2" w:rsidRDefault="00F87FAD" w:rsidP="001036E0">
            <w:pPr>
              <w:pStyle w:val="ListParagraph"/>
              <w:numPr>
                <w:ilvl w:val="0"/>
                <w:numId w:val="3"/>
              </w:numPr>
              <w:ind w:left="33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B5DF2">
              <w:rPr>
                <w:rFonts w:cstheme="minorHAnsi"/>
                <w:sz w:val="20"/>
                <w:szCs w:val="20"/>
              </w:rPr>
              <w:t>ersonal protective equipment in conjunction with briefing use and maintenance of the PPE (Details of PPE are annexed)</w:t>
            </w:r>
            <w:r>
              <w:rPr>
                <w:rFonts w:cstheme="minorHAnsi"/>
                <w:sz w:val="20"/>
                <w:szCs w:val="20"/>
              </w:rPr>
              <w:t xml:space="preserve"> will be provided. </w:t>
            </w:r>
          </w:p>
          <w:p w14:paraId="11AB9E28" w14:textId="77777777" w:rsidR="00F87FAD" w:rsidRPr="00FC1656" w:rsidRDefault="00F87FAD" w:rsidP="001036E0">
            <w:pPr>
              <w:pStyle w:val="ListParagraph"/>
              <w:numPr>
                <w:ilvl w:val="0"/>
                <w:numId w:val="3"/>
              </w:numPr>
              <w:ind w:left="331"/>
              <w:jc w:val="both"/>
              <w:rPr>
                <w:sz w:val="20"/>
                <w:szCs w:val="20"/>
              </w:rPr>
            </w:pPr>
            <w:r w:rsidRPr="005B5DF2">
              <w:rPr>
                <w:rFonts w:cstheme="minorHAnsi"/>
                <w:sz w:val="20"/>
                <w:szCs w:val="20"/>
              </w:rPr>
              <w:t xml:space="preserve">All workers </w:t>
            </w:r>
            <w:r>
              <w:rPr>
                <w:rFonts w:cstheme="minorHAnsi"/>
                <w:sz w:val="20"/>
                <w:szCs w:val="20"/>
              </w:rPr>
              <w:t>will</w:t>
            </w:r>
            <w:r w:rsidRPr="005B5DF2">
              <w:rPr>
                <w:rFonts w:cstheme="minorHAnsi"/>
                <w:sz w:val="20"/>
                <w:szCs w:val="20"/>
              </w:rPr>
              <w:t xml:space="preserve"> use the relevant PPE </w:t>
            </w:r>
            <w:r w:rsidRPr="005B5DF2">
              <w:rPr>
                <w:sz w:val="20"/>
                <w:szCs w:val="20"/>
              </w:rPr>
              <w:t>(helmet, gloves, goggles, work boots, masks, etc.)</w:t>
            </w:r>
          </w:p>
        </w:tc>
        <w:tc>
          <w:tcPr>
            <w:tcW w:w="1561" w:type="dxa"/>
          </w:tcPr>
          <w:p w14:paraId="7FDF2D35" w14:textId="77777777" w:rsidR="00F87FAD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AKRSP/Contractor</w:t>
            </w:r>
          </w:p>
        </w:tc>
        <w:tc>
          <w:tcPr>
            <w:tcW w:w="2155" w:type="dxa"/>
          </w:tcPr>
          <w:p w14:paraId="2FD651CD" w14:textId="77777777" w:rsidR="00F87FAD" w:rsidRPr="00836704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PPE</w:t>
            </w:r>
          </w:p>
        </w:tc>
        <w:tc>
          <w:tcPr>
            <w:tcW w:w="1606" w:type="dxa"/>
          </w:tcPr>
          <w:p w14:paraId="4C0CEF94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construction work</w:t>
            </w:r>
          </w:p>
        </w:tc>
        <w:tc>
          <w:tcPr>
            <w:tcW w:w="1950" w:type="dxa"/>
          </w:tcPr>
          <w:p w14:paraId="274FCCE5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Contractor</w:t>
            </w:r>
          </w:p>
        </w:tc>
      </w:tr>
      <w:tr w:rsidR="00F87FAD" w:rsidRPr="007A4295" w14:paraId="13B94386" w14:textId="77777777" w:rsidTr="001036E0">
        <w:trPr>
          <w:trHeight w:val="405"/>
        </w:trPr>
        <w:tc>
          <w:tcPr>
            <w:tcW w:w="14845" w:type="dxa"/>
            <w:gridSpan w:val="8"/>
            <w:shd w:val="clear" w:color="auto" w:fill="F2CEED" w:themeFill="accent5" w:themeFillTint="33"/>
          </w:tcPr>
          <w:p w14:paraId="743AED94" w14:textId="77777777" w:rsidR="00F87FAD" w:rsidRPr="00FC1656" w:rsidRDefault="00F87FAD" w:rsidP="001036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656">
              <w:rPr>
                <w:rFonts w:cstheme="minorHAnsi"/>
                <w:b/>
                <w:bCs/>
                <w:sz w:val="20"/>
                <w:szCs w:val="20"/>
              </w:rPr>
              <w:t>Implementation/Operations Phase</w:t>
            </w:r>
          </w:p>
        </w:tc>
      </w:tr>
      <w:tr w:rsidR="00F87FAD" w:rsidRPr="007A4295" w14:paraId="66AD228F" w14:textId="77777777" w:rsidTr="001036E0">
        <w:trPr>
          <w:trHeight w:val="405"/>
        </w:trPr>
        <w:tc>
          <w:tcPr>
            <w:tcW w:w="1705" w:type="dxa"/>
          </w:tcPr>
          <w:p w14:paraId="45602FCA" w14:textId="77777777" w:rsidR="00F87FAD" w:rsidRPr="003B7AF7" w:rsidRDefault="00F87FAD" w:rsidP="001036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Soil Erosion</w:t>
            </w:r>
          </w:p>
        </w:tc>
        <w:tc>
          <w:tcPr>
            <w:tcW w:w="2034" w:type="dxa"/>
          </w:tcPr>
          <w:p w14:paraId="1616367F" w14:textId="77777777" w:rsidR="00F87FAD" w:rsidRDefault="00F87FAD" w:rsidP="001036E0">
            <w:pPr>
              <w:jc w:val="both"/>
              <w:rPr>
                <w:sz w:val="20"/>
                <w:szCs w:val="20"/>
              </w:rPr>
            </w:pPr>
            <w:r w:rsidRPr="00FC1656">
              <w:rPr>
                <w:sz w:val="20"/>
                <w:szCs w:val="20"/>
              </w:rPr>
              <w:t xml:space="preserve">The North side of the barren land of Sheriot Dass is slightly susceptible to </w:t>
            </w:r>
            <w:r>
              <w:rPr>
                <w:sz w:val="20"/>
                <w:szCs w:val="20"/>
              </w:rPr>
              <w:t xml:space="preserve">soil erosion due to </w:t>
            </w:r>
            <w:r w:rsidRPr="00FC1656">
              <w:rPr>
                <w:sz w:val="20"/>
                <w:szCs w:val="20"/>
              </w:rPr>
              <w:t xml:space="preserve">small </w:t>
            </w:r>
            <w:proofErr w:type="gramStart"/>
            <w:r w:rsidRPr="00FC1656">
              <w:rPr>
                <w:sz w:val="20"/>
                <w:szCs w:val="20"/>
              </w:rPr>
              <w:t>scale  GLOF</w:t>
            </w:r>
            <w:proofErr w:type="gramEnd"/>
            <w:r w:rsidRPr="00FC1656">
              <w:rPr>
                <w:sz w:val="20"/>
                <w:szCs w:val="20"/>
              </w:rPr>
              <w:t>/flooding from the Hassanabad Nullah.</w:t>
            </w:r>
          </w:p>
        </w:tc>
        <w:tc>
          <w:tcPr>
            <w:tcW w:w="1218" w:type="dxa"/>
          </w:tcPr>
          <w:p w14:paraId="6D355F01" w14:textId="77777777" w:rsidR="00F87FAD" w:rsidRDefault="00F87FAD" w:rsidP="001036E0">
            <w:pPr>
              <w:jc w:val="both"/>
              <w:rPr>
                <w:sz w:val="20"/>
                <w:szCs w:val="20"/>
              </w:rPr>
            </w:pPr>
            <w:r w:rsidRPr="00293130">
              <w:t>Low</w:t>
            </w:r>
          </w:p>
        </w:tc>
        <w:tc>
          <w:tcPr>
            <w:tcW w:w="2616" w:type="dxa"/>
          </w:tcPr>
          <w:p w14:paraId="338AA466" w14:textId="77777777" w:rsidR="00F87FAD" w:rsidRPr="00DD018D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D19A6B" w14:textId="77777777" w:rsidR="00F87FAD" w:rsidRPr="00FC1656" w:rsidRDefault="00F87FAD" w:rsidP="001036E0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FC1656">
              <w:rPr>
                <w:rFonts w:cstheme="minorHAnsi"/>
                <w:sz w:val="20"/>
                <w:szCs w:val="20"/>
              </w:rPr>
              <w:t>oil binder species (Tamarix gallica, willow, Sea buckthorn)</w:t>
            </w:r>
            <w:r>
              <w:rPr>
                <w:rFonts w:cstheme="minorHAnsi"/>
                <w:sz w:val="20"/>
                <w:szCs w:val="20"/>
              </w:rPr>
              <w:t xml:space="preserve"> shall be planted to</w:t>
            </w:r>
            <w:r w:rsidRPr="00FC1656">
              <w:rPr>
                <w:rFonts w:cstheme="minorHAnsi"/>
                <w:sz w:val="20"/>
                <w:szCs w:val="20"/>
              </w:rPr>
              <w:t xml:space="preserve"> stabilize soil and reduce the risk of erosion </w:t>
            </w:r>
          </w:p>
        </w:tc>
        <w:tc>
          <w:tcPr>
            <w:tcW w:w="1561" w:type="dxa"/>
          </w:tcPr>
          <w:p w14:paraId="4C1DF202" w14:textId="77777777" w:rsidR="00F87FAD" w:rsidRDefault="00F87FAD" w:rsidP="001036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AKRSP</w:t>
            </w:r>
          </w:p>
        </w:tc>
        <w:tc>
          <w:tcPr>
            <w:tcW w:w="2155" w:type="dxa"/>
          </w:tcPr>
          <w:p w14:paraId="33DA0939" w14:textId="77777777" w:rsidR="00F87FAD" w:rsidRPr="00405B98" w:rsidRDefault="00F87FAD" w:rsidP="001036E0">
            <w:pPr>
              <w:pStyle w:val="ListParagraph"/>
              <w:numPr>
                <w:ilvl w:val="0"/>
                <w:numId w:val="4"/>
              </w:numPr>
              <w:ind w:left="481" w:hanging="450"/>
              <w:jc w:val="both"/>
              <w:rPr>
                <w:rFonts w:cstheme="minorHAnsi"/>
                <w:sz w:val="20"/>
                <w:szCs w:val="20"/>
              </w:rPr>
            </w:pPr>
            <w:r w:rsidRPr="00FC1656">
              <w:rPr>
                <w:rFonts w:cstheme="minorHAnsi"/>
                <w:sz w:val="20"/>
                <w:szCs w:val="20"/>
              </w:rPr>
              <w:t xml:space="preserve">Monitor the plantation </w:t>
            </w:r>
          </w:p>
        </w:tc>
        <w:tc>
          <w:tcPr>
            <w:tcW w:w="1606" w:type="dxa"/>
          </w:tcPr>
          <w:p w14:paraId="4EA0A905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  <w:r w:rsidRPr="00FC1656">
              <w:rPr>
                <w:rFonts w:cstheme="minorHAnsi"/>
                <w:sz w:val="20"/>
                <w:szCs w:val="20"/>
              </w:rPr>
              <w:t>Quarterly</w:t>
            </w:r>
          </w:p>
        </w:tc>
        <w:tc>
          <w:tcPr>
            <w:tcW w:w="1950" w:type="dxa"/>
          </w:tcPr>
          <w:p w14:paraId="04811271" w14:textId="77777777" w:rsidR="00F87FAD" w:rsidRDefault="00F87FAD" w:rsidP="001036E0">
            <w:pPr>
              <w:rPr>
                <w:rFonts w:cstheme="minorHAnsi"/>
                <w:sz w:val="20"/>
                <w:szCs w:val="20"/>
              </w:rPr>
            </w:pPr>
            <w:r w:rsidRPr="00FC1656">
              <w:rPr>
                <w:rFonts w:cstheme="minorHAnsi"/>
                <w:sz w:val="20"/>
                <w:szCs w:val="20"/>
              </w:rPr>
              <w:t>AKRSP/Env Specialist</w:t>
            </w:r>
          </w:p>
        </w:tc>
      </w:tr>
    </w:tbl>
    <w:p w14:paraId="1B13B9EB" w14:textId="77777777" w:rsidR="00F87FAD" w:rsidRDefault="00F87FAD" w:rsidP="00F87FAD"/>
    <w:p w14:paraId="5ED02A69" w14:textId="77777777" w:rsidR="00F87FAD" w:rsidRDefault="00F87FAD" w:rsidP="00F87FAD"/>
    <w:p w14:paraId="72F7E744" w14:textId="77777777" w:rsidR="00F87FAD" w:rsidRDefault="00F87FAD" w:rsidP="00F87FAD">
      <w:pPr>
        <w:rPr>
          <w:b/>
          <w:bCs/>
        </w:rPr>
      </w:pPr>
    </w:p>
    <w:p w14:paraId="2B7015D6" w14:textId="77777777" w:rsidR="00F87FAD" w:rsidRDefault="00F87FAD" w:rsidP="00F87FAD">
      <w:pPr>
        <w:rPr>
          <w:b/>
          <w:bCs/>
        </w:rPr>
      </w:pPr>
    </w:p>
    <w:p w14:paraId="690F2770" w14:textId="77777777" w:rsidR="00D85F42" w:rsidRDefault="00D85F42"/>
    <w:sectPr w:rsidR="00D85F42" w:rsidSect="00BE56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44C68"/>
    <w:multiLevelType w:val="hybridMultilevel"/>
    <w:tmpl w:val="D0E694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7EB3"/>
    <w:multiLevelType w:val="hybridMultilevel"/>
    <w:tmpl w:val="DDF457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22F00"/>
    <w:multiLevelType w:val="hybridMultilevel"/>
    <w:tmpl w:val="81B6B710"/>
    <w:lvl w:ilvl="0" w:tplc="6652E2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52D1"/>
    <w:multiLevelType w:val="hybridMultilevel"/>
    <w:tmpl w:val="B540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5721">
    <w:abstractNumId w:val="2"/>
  </w:num>
  <w:num w:numId="2" w16cid:durableId="72289198">
    <w:abstractNumId w:val="0"/>
  </w:num>
  <w:num w:numId="3" w16cid:durableId="1263683897">
    <w:abstractNumId w:val="1"/>
  </w:num>
  <w:num w:numId="4" w16cid:durableId="104885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D"/>
    <w:rsid w:val="000B2542"/>
    <w:rsid w:val="00272A07"/>
    <w:rsid w:val="00355887"/>
    <w:rsid w:val="004D0131"/>
    <w:rsid w:val="00573CDC"/>
    <w:rsid w:val="00704A45"/>
    <w:rsid w:val="009D4A5B"/>
    <w:rsid w:val="009F3707"/>
    <w:rsid w:val="00A43233"/>
    <w:rsid w:val="00BE56E9"/>
    <w:rsid w:val="00D85F42"/>
    <w:rsid w:val="00E8389B"/>
    <w:rsid w:val="00F47248"/>
    <w:rsid w:val="00F87FAD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A4B5"/>
  <w15:chartTrackingRefBased/>
  <w15:docId w15:val="{1EB303AE-8991-40B9-8D88-1103AF9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AD"/>
  </w:style>
  <w:style w:type="paragraph" w:styleId="Heading1">
    <w:name w:val="heading 1"/>
    <w:basedOn w:val="Normal"/>
    <w:next w:val="Normal"/>
    <w:link w:val="Heading1Char"/>
    <w:uiPriority w:val="9"/>
    <w:qFormat/>
    <w:rsid w:val="00F87F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F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F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F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F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F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F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F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F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F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F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F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F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F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F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F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F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7F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F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7F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F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F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7F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7F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F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F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FA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87F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87FAD"/>
    <w:pPr>
      <w:spacing w:after="200" w:line="240" w:lineRule="auto"/>
    </w:pPr>
    <w:rPr>
      <w:i/>
      <w:iCs/>
      <w:color w:val="0E2841" w:themeColor="text2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Ali Shah</dc:creator>
  <cp:keywords/>
  <dc:description/>
  <cp:lastModifiedBy>Amjad Ali Shah</cp:lastModifiedBy>
  <cp:revision>2</cp:revision>
  <dcterms:created xsi:type="dcterms:W3CDTF">2024-03-28T04:03:00Z</dcterms:created>
  <dcterms:modified xsi:type="dcterms:W3CDTF">2024-03-28T04:06:00Z</dcterms:modified>
</cp:coreProperties>
</file>