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F6CF" w14:textId="77777777" w:rsidR="00763150" w:rsidRDefault="00763150" w:rsidP="00763150">
      <w:pPr>
        <w:pStyle w:val="yiv0260809722msolistparagraph"/>
        <w:shd w:val="clear" w:color="auto" w:fill="FFFFFF"/>
        <w:spacing w:before="120" w:beforeAutospacing="0" w:after="120" w:afterAutospacing="0" w:line="276" w:lineRule="auto"/>
        <w:jc w:val="center"/>
        <w:rPr>
          <w:b/>
          <w:bCs/>
          <w:color w:val="2F5496" w:themeColor="accent1" w:themeShade="BF"/>
          <w:sz w:val="36"/>
          <w:szCs w:val="36"/>
          <w:lang w:val="en-US"/>
        </w:rPr>
      </w:pPr>
    </w:p>
    <w:p w14:paraId="5972A34F" w14:textId="6B3C47B2" w:rsidR="00526FDD" w:rsidRPr="00763150" w:rsidRDefault="00526FDD" w:rsidP="00763150">
      <w:pPr>
        <w:pStyle w:val="yiv0260809722msolistparagraph"/>
        <w:shd w:val="clear" w:color="auto" w:fill="FFFFFF"/>
        <w:spacing w:before="120" w:beforeAutospacing="0" w:after="120" w:afterAutospacing="0" w:line="276" w:lineRule="auto"/>
        <w:jc w:val="center"/>
        <w:rPr>
          <w:b/>
          <w:bCs/>
          <w:color w:val="2F5496" w:themeColor="accent1" w:themeShade="BF"/>
          <w:sz w:val="36"/>
          <w:szCs w:val="36"/>
          <w:lang w:val="en-US"/>
        </w:rPr>
      </w:pPr>
      <w:r w:rsidRPr="00763150">
        <w:rPr>
          <w:b/>
          <w:bCs/>
          <w:color w:val="2F5496" w:themeColor="accent1" w:themeShade="BF"/>
          <w:sz w:val="36"/>
          <w:szCs w:val="36"/>
          <w:lang w:val="en-US"/>
        </w:rPr>
        <w:t xml:space="preserve">The Aga Khan Rural Support Programme </w:t>
      </w:r>
    </w:p>
    <w:p w14:paraId="44C5FBDB" w14:textId="23785159" w:rsidR="00526FDD" w:rsidRDefault="00526FDD"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59D57768" w14:textId="6D52B3D6" w:rsidR="00763150"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18C9F787" w14:textId="77777777" w:rsidR="00763150"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2B0CDBBD" w14:textId="1D5D9BF9" w:rsidR="00B92CEF"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r>
        <w:rPr>
          <w:b/>
          <w:bCs/>
          <w:noProof/>
        </w:rPr>
        <w:drawing>
          <wp:inline distT="0" distB="0" distL="0" distR="0" wp14:anchorId="2B356E82" wp14:editId="3BDD3CE8">
            <wp:extent cx="1506511" cy="23012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a:extLst>
                        <a:ext uri="{28A0092B-C50C-407E-A947-70E740481C1C}">
                          <a14:useLocalDpi xmlns:a14="http://schemas.microsoft.com/office/drawing/2010/main" val="0"/>
                        </a:ext>
                      </a:extLst>
                    </a:blip>
                    <a:srcRect r="73698"/>
                    <a:stretch/>
                  </pic:blipFill>
                  <pic:spPr bwMode="auto">
                    <a:xfrm>
                      <a:off x="0" y="0"/>
                      <a:ext cx="1506511" cy="2301240"/>
                    </a:xfrm>
                    <a:prstGeom prst="rect">
                      <a:avLst/>
                    </a:prstGeom>
                    <a:ln>
                      <a:noFill/>
                    </a:ln>
                    <a:extLst>
                      <a:ext uri="{53640926-AAD7-44D8-BBD7-CCE9431645EC}">
                        <a14:shadowObscured xmlns:a14="http://schemas.microsoft.com/office/drawing/2010/main"/>
                      </a:ext>
                    </a:extLst>
                  </pic:spPr>
                </pic:pic>
              </a:graphicData>
            </a:graphic>
          </wp:inline>
        </w:drawing>
      </w:r>
    </w:p>
    <w:p w14:paraId="40BDE4B7" w14:textId="1729C758" w:rsidR="00B92CEF" w:rsidRDefault="00B92CEF"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38D13184" w14:textId="4C6577C8" w:rsidR="00763150"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6BB123E6" w14:textId="77777777" w:rsidR="00763150"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29E7A6CA" w14:textId="70E8E371" w:rsidR="00763150" w:rsidRPr="00763150" w:rsidRDefault="00763150" w:rsidP="00763150">
      <w:pPr>
        <w:pStyle w:val="yiv0260809722msolistparagraph"/>
        <w:shd w:val="clear" w:color="auto" w:fill="FFFFFF"/>
        <w:spacing w:before="120" w:beforeAutospacing="0" w:after="120" w:afterAutospacing="0" w:line="276" w:lineRule="auto"/>
        <w:jc w:val="center"/>
        <w:rPr>
          <w:b/>
          <w:bCs/>
          <w:color w:val="2F5496" w:themeColor="accent1" w:themeShade="BF"/>
          <w:sz w:val="32"/>
          <w:szCs w:val="32"/>
        </w:rPr>
      </w:pPr>
      <w:r w:rsidRPr="00763150">
        <w:rPr>
          <w:b/>
          <w:bCs/>
          <w:color w:val="2F5496" w:themeColor="accent1" w:themeShade="BF"/>
          <w:sz w:val="32"/>
          <w:szCs w:val="32"/>
        </w:rPr>
        <w:t>Concept Note</w:t>
      </w:r>
      <w:r w:rsidR="00663E5B">
        <w:rPr>
          <w:b/>
          <w:bCs/>
          <w:color w:val="2F5496" w:themeColor="accent1" w:themeShade="BF"/>
          <w:sz w:val="32"/>
          <w:szCs w:val="32"/>
        </w:rPr>
        <w:t>/Plan</w:t>
      </w:r>
    </w:p>
    <w:p w14:paraId="2F1DEBB1" w14:textId="4132F42F" w:rsidR="00763150" w:rsidRPr="00763150" w:rsidRDefault="00763150" w:rsidP="00763150">
      <w:pPr>
        <w:pStyle w:val="yiv0260809722msolistparagraph"/>
        <w:shd w:val="clear" w:color="auto" w:fill="FFFFFF"/>
        <w:spacing w:before="120" w:beforeAutospacing="0" w:after="120" w:afterAutospacing="0" w:line="276" w:lineRule="auto"/>
        <w:jc w:val="center"/>
        <w:rPr>
          <w:b/>
          <w:bCs/>
          <w:color w:val="2F5496" w:themeColor="accent1" w:themeShade="BF"/>
          <w:sz w:val="32"/>
          <w:szCs w:val="32"/>
        </w:rPr>
      </w:pPr>
      <w:r w:rsidRPr="00763150">
        <w:rPr>
          <w:b/>
          <w:bCs/>
          <w:color w:val="2F5496" w:themeColor="accent1" w:themeShade="BF"/>
          <w:sz w:val="32"/>
          <w:szCs w:val="32"/>
        </w:rPr>
        <w:t>for</w:t>
      </w:r>
    </w:p>
    <w:p w14:paraId="208FA7AD" w14:textId="560D9291" w:rsidR="00526FDD" w:rsidRPr="007150AC" w:rsidRDefault="00526FDD" w:rsidP="00763150">
      <w:pPr>
        <w:pStyle w:val="yiv0260809722msolistparagraph"/>
        <w:shd w:val="clear" w:color="auto" w:fill="FFFFFF"/>
        <w:spacing w:before="120" w:beforeAutospacing="0" w:after="120" w:afterAutospacing="0" w:line="276" w:lineRule="auto"/>
        <w:jc w:val="center"/>
        <w:rPr>
          <w:b/>
          <w:bCs/>
          <w:color w:val="2F5496" w:themeColor="accent1" w:themeShade="BF"/>
          <w:sz w:val="32"/>
          <w:szCs w:val="32"/>
          <w:lang w:val="en-US"/>
        </w:rPr>
      </w:pPr>
      <w:r w:rsidRPr="00763150">
        <w:rPr>
          <w:b/>
          <w:bCs/>
          <w:color w:val="2F5496" w:themeColor="accent1" w:themeShade="BF"/>
          <w:sz w:val="32"/>
          <w:szCs w:val="32"/>
        </w:rPr>
        <w:t>Tracer study for</w:t>
      </w:r>
      <w:r w:rsidR="007150AC">
        <w:rPr>
          <w:b/>
          <w:bCs/>
          <w:color w:val="2F5496" w:themeColor="accent1" w:themeShade="BF"/>
          <w:sz w:val="32"/>
          <w:szCs w:val="32"/>
          <w:lang w:val="en-US"/>
        </w:rPr>
        <w:t xml:space="preserve"> Youth Employment Initiative under C</w:t>
      </w:r>
      <w:r w:rsidR="00A04036">
        <w:rPr>
          <w:b/>
          <w:bCs/>
          <w:color w:val="2F5496" w:themeColor="accent1" w:themeShade="BF"/>
          <w:sz w:val="32"/>
          <w:szCs w:val="32"/>
          <w:lang w:val="en-US"/>
        </w:rPr>
        <w:t xml:space="preserve">entral </w:t>
      </w:r>
      <w:r w:rsidR="007150AC">
        <w:rPr>
          <w:b/>
          <w:bCs/>
          <w:color w:val="2F5496" w:themeColor="accent1" w:themeShade="BF"/>
          <w:sz w:val="32"/>
          <w:szCs w:val="32"/>
          <w:lang w:val="en-US"/>
        </w:rPr>
        <w:t>A</w:t>
      </w:r>
      <w:r w:rsidR="00A04036">
        <w:rPr>
          <w:b/>
          <w:bCs/>
          <w:color w:val="2F5496" w:themeColor="accent1" w:themeShade="BF"/>
          <w:sz w:val="32"/>
          <w:szCs w:val="32"/>
          <w:lang w:val="en-US"/>
        </w:rPr>
        <w:t xml:space="preserve">sia </w:t>
      </w:r>
      <w:r w:rsidR="007150AC">
        <w:rPr>
          <w:b/>
          <w:bCs/>
          <w:color w:val="2F5496" w:themeColor="accent1" w:themeShade="BF"/>
          <w:sz w:val="32"/>
          <w:szCs w:val="32"/>
          <w:lang w:val="en-US"/>
        </w:rPr>
        <w:t>P</w:t>
      </w:r>
      <w:r w:rsidR="00A04036">
        <w:rPr>
          <w:b/>
          <w:bCs/>
          <w:color w:val="2F5496" w:themeColor="accent1" w:themeShade="BF"/>
          <w:sz w:val="32"/>
          <w:szCs w:val="32"/>
          <w:lang w:val="en-US"/>
        </w:rPr>
        <w:t xml:space="preserve">overty </w:t>
      </w:r>
      <w:proofErr w:type="spellStart"/>
      <w:r w:rsidR="007150AC">
        <w:rPr>
          <w:b/>
          <w:bCs/>
          <w:color w:val="2F5496" w:themeColor="accent1" w:themeShade="BF"/>
          <w:sz w:val="32"/>
          <w:szCs w:val="32"/>
          <w:lang w:val="en-US"/>
        </w:rPr>
        <w:t>P</w:t>
      </w:r>
      <w:r w:rsidR="00A04036">
        <w:rPr>
          <w:b/>
          <w:bCs/>
          <w:color w:val="2F5496" w:themeColor="accent1" w:themeShade="BF"/>
          <w:sz w:val="32"/>
          <w:szCs w:val="32"/>
          <w:lang w:val="en-US"/>
        </w:rPr>
        <w:t>rogramme</w:t>
      </w:r>
      <w:proofErr w:type="spellEnd"/>
      <w:r w:rsidR="00A04036">
        <w:rPr>
          <w:b/>
          <w:bCs/>
          <w:color w:val="2F5496" w:themeColor="accent1" w:themeShade="BF"/>
          <w:sz w:val="32"/>
          <w:szCs w:val="32"/>
          <w:lang w:val="en-US"/>
        </w:rPr>
        <w:t xml:space="preserve"> (CAPP)</w:t>
      </w:r>
      <w:r w:rsidR="007150AC">
        <w:rPr>
          <w:b/>
          <w:bCs/>
          <w:color w:val="2F5496" w:themeColor="accent1" w:themeShade="BF"/>
          <w:sz w:val="32"/>
          <w:szCs w:val="32"/>
          <w:lang w:val="en-US"/>
        </w:rPr>
        <w:t xml:space="preserve"> Poverty Targeted Livelihood Initiatives component</w:t>
      </w:r>
    </w:p>
    <w:p w14:paraId="2FF336F2" w14:textId="0726E5E9" w:rsidR="00526FDD" w:rsidRDefault="00526FDD"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7A4EDBC8" w14:textId="05BB0C25" w:rsidR="00763150"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73CD95F8" w14:textId="77777777" w:rsidR="00763150" w:rsidRPr="00526FDD" w:rsidRDefault="00763150" w:rsidP="00390F79">
      <w:pPr>
        <w:spacing w:line="276" w:lineRule="auto"/>
        <w:jc w:val="center"/>
        <w:rPr>
          <w:rFonts w:ascii="Times New Roman" w:eastAsia="Times New Roman" w:hAnsi="Times New Roman" w:cs="Times New Roman"/>
          <w:b/>
          <w:bCs/>
          <w:color w:val="1D2228"/>
          <w:shd w:val="clear" w:color="auto" w:fill="FFFFFF"/>
          <w:lang w:val="en-US" w:eastAsia="en-GB"/>
        </w:rPr>
      </w:pPr>
    </w:p>
    <w:p w14:paraId="71D6C926" w14:textId="380C0965" w:rsidR="00B92CEF" w:rsidRPr="00763150" w:rsidRDefault="00D239FA" w:rsidP="00763150">
      <w:pPr>
        <w:pStyle w:val="yiv0260809722msolistparagraph"/>
        <w:shd w:val="clear" w:color="auto" w:fill="FFFFFF"/>
        <w:spacing w:before="0" w:beforeAutospacing="0" w:after="0" w:afterAutospacing="0" w:line="276" w:lineRule="auto"/>
        <w:jc w:val="center"/>
        <w:rPr>
          <w:color w:val="2F5496" w:themeColor="accent1" w:themeShade="BF"/>
          <w:sz w:val="21"/>
          <w:szCs w:val="21"/>
          <w:lang w:val="en-US"/>
        </w:rPr>
      </w:pPr>
      <w:r>
        <w:rPr>
          <w:color w:val="2F5496" w:themeColor="accent1" w:themeShade="BF"/>
          <w:sz w:val="21"/>
          <w:szCs w:val="21"/>
          <w:lang w:val="en-US"/>
        </w:rPr>
        <w:t>S</w:t>
      </w:r>
      <w:r w:rsidR="007150AC" w:rsidRPr="00763150">
        <w:rPr>
          <w:color w:val="2F5496" w:themeColor="accent1" w:themeShade="BF"/>
          <w:sz w:val="21"/>
          <w:szCs w:val="21"/>
          <w:lang w:val="en-US"/>
        </w:rPr>
        <w:t>ubmitted</w:t>
      </w:r>
      <w:r w:rsidR="00B92CEF" w:rsidRPr="00763150">
        <w:rPr>
          <w:color w:val="2F5496" w:themeColor="accent1" w:themeShade="BF"/>
          <w:sz w:val="21"/>
          <w:szCs w:val="21"/>
          <w:lang w:val="en-US"/>
        </w:rPr>
        <w:t xml:space="preserve"> by</w:t>
      </w:r>
    </w:p>
    <w:p w14:paraId="43ACFCEE" w14:textId="40D13218" w:rsidR="00B92CEF" w:rsidRPr="00763150" w:rsidRDefault="00B92CEF" w:rsidP="00763150">
      <w:pPr>
        <w:pStyle w:val="yiv0260809722msolistparagraph"/>
        <w:shd w:val="clear" w:color="auto" w:fill="FFFFFF"/>
        <w:spacing w:before="0" w:beforeAutospacing="0" w:after="0" w:afterAutospacing="0" w:line="276" w:lineRule="auto"/>
        <w:jc w:val="center"/>
        <w:rPr>
          <w:color w:val="2F5496" w:themeColor="accent1" w:themeShade="BF"/>
          <w:sz w:val="21"/>
          <w:szCs w:val="21"/>
          <w:lang w:val="en-US"/>
        </w:rPr>
      </w:pPr>
      <w:r w:rsidRPr="00763150">
        <w:rPr>
          <w:color w:val="2F5496" w:themeColor="accent1" w:themeShade="BF"/>
          <w:sz w:val="21"/>
          <w:szCs w:val="21"/>
          <w:lang w:val="en-US"/>
        </w:rPr>
        <w:t>Monitoring and Evaluation Section</w:t>
      </w:r>
    </w:p>
    <w:p w14:paraId="7B25EBDE" w14:textId="347BAAB8" w:rsidR="00D239FA" w:rsidRDefault="00B92CEF" w:rsidP="00763150">
      <w:pPr>
        <w:pStyle w:val="yiv0260809722msolistparagraph"/>
        <w:shd w:val="clear" w:color="auto" w:fill="FFFFFF"/>
        <w:spacing w:before="0" w:beforeAutospacing="0" w:after="0" w:afterAutospacing="0" w:line="276" w:lineRule="auto"/>
        <w:jc w:val="center"/>
        <w:rPr>
          <w:color w:val="2F5496" w:themeColor="accent1" w:themeShade="BF"/>
          <w:sz w:val="21"/>
          <w:szCs w:val="21"/>
          <w:lang w:val="en-US"/>
        </w:rPr>
      </w:pPr>
      <w:r w:rsidRPr="00763150">
        <w:rPr>
          <w:color w:val="2F5496" w:themeColor="accent1" w:themeShade="BF"/>
          <w:sz w:val="21"/>
          <w:szCs w:val="21"/>
          <w:lang w:val="en-US"/>
        </w:rPr>
        <w:t xml:space="preserve">AKRSP, Core Office </w:t>
      </w:r>
    </w:p>
    <w:p w14:paraId="3621AC01" w14:textId="2545A05E" w:rsidR="00B92CEF" w:rsidRPr="00763150" w:rsidRDefault="00B92CEF" w:rsidP="00763150">
      <w:pPr>
        <w:pStyle w:val="yiv0260809722msolistparagraph"/>
        <w:shd w:val="clear" w:color="auto" w:fill="FFFFFF"/>
        <w:spacing w:before="0" w:beforeAutospacing="0" w:after="0" w:afterAutospacing="0" w:line="276" w:lineRule="auto"/>
        <w:jc w:val="center"/>
        <w:rPr>
          <w:color w:val="2F5496" w:themeColor="accent1" w:themeShade="BF"/>
          <w:sz w:val="21"/>
          <w:szCs w:val="21"/>
          <w:lang w:val="en-US"/>
        </w:rPr>
      </w:pPr>
      <w:r w:rsidRPr="00763150">
        <w:rPr>
          <w:color w:val="2F5496" w:themeColor="accent1" w:themeShade="BF"/>
          <w:sz w:val="21"/>
          <w:szCs w:val="21"/>
          <w:lang w:val="en-US"/>
        </w:rPr>
        <w:t>Gilgit</w:t>
      </w:r>
    </w:p>
    <w:p w14:paraId="5D70F52B" w14:textId="77777777" w:rsidR="00526FDD" w:rsidRDefault="00526FDD" w:rsidP="00390F79">
      <w:pPr>
        <w:spacing w:line="276" w:lineRule="auto"/>
        <w:jc w:val="center"/>
        <w:rPr>
          <w:rFonts w:ascii="Times New Roman" w:eastAsia="Times New Roman" w:hAnsi="Times New Roman" w:cs="Times New Roman"/>
          <w:b/>
          <w:bCs/>
          <w:color w:val="1D2228"/>
          <w:shd w:val="clear" w:color="auto" w:fill="FFFFFF"/>
          <w:lang w:eastAsia="en-GB"/>
        </w:rPr>
      </w:pPr>
    </w:p>
    <w:p w14:paraId="1B1EC1F1" w14:textId="77777777" w:rsidR="00526FDD" w:rsidRDefault="00526FDD">
      <w:pPr>
        <w:rPr>
          <w:rFonts w:ascii="Times New Roman" w:eastAsia="Times New Roman" w:hAnsi="Times New Roman" w:cs="Times New Roman"/>
          <w:b/>
          <w:bCs/>
          <w:color w:val="1D2228"/>
          <w:shd w:val="clear" w:color="auto" w:fill="FFFFFF"/>
          <w:lang w:eastAsia="en-GB"/>
        </w:rPr>
      </w:pPr>
      <w:r>
        <w:rPr>
          <w:rFonts w:ascii="Times New Roman" w:eastAsia="Times New Roman" w:hAnsi="Times New Roman" w:cs="Times New Roman"/>
          <w:b/>
          <w:bCs/>
          <w:color w:val="1D2228"/>
          <w:shd w:val="clear" w:color="auto" w:fill="FFFFFF"/>
          <w:lang w:eastAsia="en-GB"/>
        </w:rPr>
        <w:br w:type="page"/>
      </w:r>
    </w:p>
    <w:p w14:paraId="599497CD" w14:textId="77777777" w:rsidR="00B92CEF" w:rsidRDefault="00B92CEF" w:rsidP="00390F79">
      <w:pPr>
        <w:spacing w:line="276" w:lineRule="auto"/>
        <w:jc w:val="both"/>
        <w:rPr>
          <w:rFonts w:ascii="Times New Roman" w:eastAsia="Times New Roman" w:hAnsi="Times New Roman" w:cs="Times New Roman"/>
          <w:b/>
          <w:bCs/>
          <w:color w:val="1D2228"/>
          <w:shd w:val="clear" w:color="auto" w:fill="FFFFFF"/>
          <w:lang w:val="en-US" w:eastAsia="en-GB"/>
        </w:rPr>
        <w:sectPr w:rsidR="00B92CEF" w:rsidSect="001308E6">
          <w:pgSz w:w="11900" w:h="16840"/>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4"/>
          <w:szCs w:val="24"/>
          <w:lang w:val="en-GB"/>
        </w:rPr>
        <w:id w:val="-1910368860"/>
        <w:docPartObj>
          <w:docPartGallery w:val="Table of Contents"/>
          <w:docPartUnique/>
        </w:docPartObj>
      </w:sdtPr>
      <w:sdtEndPr>
        <w:rPr>
          <w:noProof/>
        </w:rPr>
      </w:sdtEndPr>
      <w:sdtContent>
        <w:p w14:paraId="7D13C55E" w14:textId="3E546774" w:rsidR="006808F5" w:rsidRPr="006808F5" w:rsidRDefault="006808F5">
          <w:pPr>
            <w:pStyle w:val="TOCHeading"/>
            <w:rPr>
              <w:rFonts w:ascii="Times New Roman" w:hAnsi="Times New Roman" w:cs="Times New Roman"/>
            </w:rPr>
          </w:pPr>
          <w:r w:rsidRPr="006808F5">
            <w:rPr>
              <w:rFonts w:ascii="Times New Roman" w:hAnsi="Times New Roman" w:cs="Times New Roman"/>
            </w:rPr>
            <w:t>Table of Contents</w:t>
          </w:r>
        </w:p>
        <w:p w14:paraId="2077195D" w14:textId="557F822D" w:rsidR="00CF6926" w:rsidRDefault="006808F5">
          <w:pPr>
            <w:pStyle w:val="TOC1"/>
            <w:tabs>
              <w:tab w:val="left" w:pos="480"/>
              <w:tab w:val="right" w:leader="dot" w:pos="9010"/>
            </w:tabs>
            <w:rPr>
              <w:rFonts w:eastAsiaTheme="minorEastAsia" w:cstheme="minorBidi"/>
              <w:b w:val="0"/>
              <w:bCs w:val="0"/>
              <w:i w:val="0"/>
              <w:iCs w:val="0"/>
              <w:noProof/>
              <w:sz w:val="22"/>
              <w:szCs w:val="22"/>
              <w:lang w:val="en-US"/>
            </w:rPr>
          </w:pPr>
          <w:r w:rsidRPr="00D33526">
            <w:rPr>
              <w:rFonts w:ascii="Times New Roman" w:hAnsi="Times New Roman" w:cs="Times New Roman"/>
              <w:b w:val="0"/>
              <w:bCs w:val="0"/>
              <w:i w:val="0"/>
              <w:iCs w:val="0"/>
            </w:rPr>
            <w:fldChar w:fldCharType="begin"/>
          </w:r>
          <w:r w:rsidRPr="00D33526">
            <w:rPr>
              <w:rFonts w:ascii="Times New Roman" w:hAnsi="Times New Roman" w:cs="Times New Roman"/>
              <w:i w:val="0"/>
              <w:iCs w:val="0"/>
            </w:rPr>
            <w:instrText xml:space="preserve"> TOC \o "1-3" \h \z \u </w:instrText>
          </w:r>
          <w:r w:rsidRPr="00D33526">
            <w:rPr>
              <w:rFonts w:ascii="Times New Roman" w:hAnsi="Times New Roman" w:cs="Times New Roman"/>
              <w:b w:val="0"/>
              <w:bCs w:val="0"/>
              <w:i w:val="0"/>
              <w:iCs w:val="0"/>
            </w:rPr>
            <w:fldChar w:fldCharType="separate"/>
          </w:r>
          <w:hyperlink w:anchor="_Toc118792232" w:history="1">
            <w:r w:rsidR="00CF6926" w:rsidRPr="00F71B5E">
              <w:rPr>
                <w:rStyle w:val="Hyperlink"/>
                <w:rFonts w:eastAsia="Times New Roman"/>
                <w:noProof/>
                <w:lang w:val="en-US" w:eastAsia="en-GB"/>
              </w:rPr>
              <w:t>1.</w:t>
            </w:r>
            <w:r w:rsidR="00CF6926">
              <w:rPr>
                <w:rFonts w:eastAsiaTheme="minorEastAsia" w:cstheme="minorBidi"/>
                <w:b w:val="0"/>
                <w:bCs w:val="0"/>
                <w:i w:val="0"/>
                <w:iCs w:val="0"/>
                <w:noProof/>
                <w:sz w:val="22"/>
                <w:szCs w:val="22"/>
                <w:lang w:val="en-US"/>
              </w:rPr>
              <w:tab/>
            </w:r>
            <w:r w:rsidR="00CF6926" w:rsidRPr="00F71B5E">
              <w:rPr>
                <w:rStyle w:val="Hyperlink"/>
                <w:rFonts w:eastAsia="Times New Roman"/>
                <w:noProof/>
                <w:shd w:val="clear" w:color="auto" w:fill="FFFFFF"/>
                <w:lang w:val="en-US" w:eastAsia="en-GB"/>
              </w:rPr>
              <w:t>Background</w:t>
            </w:r>
            <w:r w:rsidR="00CF6926">
              <w:rPr>
                <w:noProof/>
                <w:webHidden/>
              </w:rPr>
              <w:tab/>
            </w:r>
            <w:r w:rsidR="00CF6926">
              <w:rPr>
                <w:noProof/>
                <w:webHidden/>
              </w:rPr>
              <w:fldChar w:fldCharType="begin"/>
            </w:r>
            <w:r w:rsidR="00CF6926">
              <w:rPr>
                <w:noProof/>
                <w:webHidden/>
              </w:rPr>
              <w:instrText xml:space="preserve"> PAGEREF _Toc118792232 \h </w:instrText>
            </w:r>
            <w:r w:rsidR="00CF6926">
              <w:rPr>
                <w:noProof/>
                <w:webHidden/>
              </w:rPr>
            </w:r>
            <w:r w:rsidR="00CF6926">
              <w:rPr>
                <w:noProof/>
                <w:webHidden/>
              </w:rPr>
              <w:fldChar w:fldCharType="separate"/>
            </w:r>
            <w:r w:rsidR="00CF6926">
              <w:rPr>
                <w:noProof/>
                <w:webHidden/>
              </w:rPr>
              <w:t>1</w:t>
            </w:r>
            <w:r w:rsidR="00CF6926">
              <w:rPr>
                <w:noProof/>
                <w:webHidden/>
              </w:rPr>
              <w:fldChar w:fldCharType="end"/>
            </w:r>
          </w:hyperlink>
        </w:p>
        <w:p w14:paraId="1414BA49" w14:textId="532F1037"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33" w:history="1">
            <w:r w:rsidRPr="00F71B5E">
              <w:rPr>
                <w:rStyle w:val="Hyperlink"/>
                <w:rFonts w:eastAsia="Times New Roman"/>
                <w:noProof/>
                <w:lang w:val="en-US" w:eastAsia="en-GB"/>
              </w:rPr>
              <w:t>2.</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Purpose of the Study</w:t>
            </w:r>
            <w:r>
              <w:rPr>
                <w:noProof/>
                <w:webHidden/>
              </w:rPr>
              <w:tab/>
            </w:r>
            <w:r>
              <w:rPr>
                <w:noProof/>
                <w:webHidden/>
              </w:rPr>
              <w:fldChar w:fldCharType="begin"/>
            </w:r>
            <w:r>
              <w:rPr>
                <w:noProof/>
                <w:webHidden/>
              </w:rPr>
              <w:instrText xml:space="preserve"> PAGEREF _Toc118792233 \h </w:instrText>
            </w:r>
            <w:r>
              <w:rPr>
                <w:noProof/>
                <w:webHidden/>
              </w:rPr>
            </w:r>
            <w:r>
              <w:rPr>
                <w:noProof/>
                <w:webHidden/>
              </w:rPr>
              <w:fldChar w:fldCharType="separate"/>
            </w:r>
            <w:r>
              <w:rPr>
                <w:noProof/>
                <w:webHidden/>
              </w:rPr>
              <w:t>1</w:t>
            </w:r>
            <w:r>
              <w:rPr>
                <w:noProof/>
                <w:webHidden/>
              </w:rPr>
              <w:fldChar w:fldCharType="end"/>
            </w:r>
          </w:hyperlink>
        </w:p>
        <w:p w14:paraId="7A3B5084" w14:textId="24007FFE"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34" w:history="1">
            <w:r w:rsidRPr="00F71B5E">
              <w:rPr>
                <w:rStyle w:val="Hyperlink"/>
                <w:rFonts w:eastAsia="Times New Roman"/>
                <w:noProof/>
                <w:lang w:val="en-US" w:eastAsia="en-GB"/>
              </w:rPr>
              <w:t>3.</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Scope of the study</w:t>
            </w:r>
            <w:r>
              <w:rPr>
                <w:noProof/>
                <w:webHidden/>
              </w:rPr>
              <w:tab/>
            </w:r>
            <w:r>
              <w:rPr>
                <w:noProof/>
                <w:webHidden/>
              </w:rPr>
              <w:fldChar w:fldCharType="begin"/>
            </w:r>
            <w:r>
              <w:rPr>
                <w:noProof/>
                <w:webHidden/>
              </w:rPr>
              <w:instrText xml:space="preserve"> PAGEREF _Toc118792234 \h </w:instrText>
            </w:r>
            <w:r>
              <w:rPr>
                <w:noProof/>
                <w:webHidden/>
              </w:rPr>
            </w:r>
            <w:r>
              <w:rPr>
                <w:noProof/>
                <w:webHidden/>
              </w:rPr>
              <w:fldChar w:fldCharType="separate"/>
            </w:r>
            <w:r>
              <w:rPr>
                <w:noProof/>
                <w:webHidden/>
              </w:rPr>
              <w:t>1</w:t>
            </w:r>
            <w:r>
              <w:rPr>
                <w:noProof/>
                <w:webHidden/>
              </w:rPr>
              <w:fldChar w:fldCharType="end"/>
            </w:r>
          </w:hyperlink>
        </w:p>
        <w:p w14:paraId="508CDB87" w14:textId="17819EC4"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35" w:history="1">
            <w:r w:rsidRPr="00F71B5E">
              <w:rPr>
                <w:rStyle w:val="Hyperlink"/>
                <w:rFonts w:eastAsia="Times New Roman"/>
                <w:noProof/>
                <w:lang w:val="en-US" w:eastAsia="en-GB"/>
              </w:rPr>
              <w:t>4.</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Methodology</w:t>
            </w:r>
            <w:r>
              <w:rPr>
                <w:noProof/>
                <w:webHidden/>
              </w:rPr>
              <w:tab/>
            </w:r>
            <w:r>
              <w:rPr>
                <w:noProof/>
                <w:webHidden/>
              </w:rPr>
              <w:fldChar w:fldCharType="begin"/>
            </w:r>
            <w:r>
              <w:rPr>
                <w:noProof/>
                <w:webHidden/>
              </w:rPr>
              <w:instrText xml:space="preserve"> PAGEREF _Toc118792235 \h </w:instrText>
            </w:r>
            <w:r>
              <w:rPr>
                <w:noProof/>
                <w:webHidden/>
              </w:rPr>
            </w:r>
            <w:r>
              <w:rPr>
                <w:noProof/>
                <w:webHidden/>
              </w:rPr>
              <w:fldChar w:fldCharType="separate"/>
            </w:r>
            <w:r>
              <w:rPr>
                <w:noProof/>
                <w:webHidden/>
              </w:rPr>
              <w:t>2</w:t>
            </w:r>
            <w:r>
              <w:rPr>
                <w:noProof/>
                <w:webHidden/>
              </w:rPr>
              <w:fldChar w:fldCharType="end"/>
            </w:r>
          </w:hyperlink>
        </w:p>
        <w:p w14:paraId="46CEA262" w14:textId="50B571F8" w:rsidR="00CF6926" w:rsidRDefault="00CF6926">
          <w:pPr>
            <w:pStyle w:val="TOC2"/>
            <w:tabs>
              <w:tab w:val="left" w:pos="960"/>
              <w:tab w:val="right" w:leader="dot" w:pos="9010"/>
            </w:tabs>
            <w:rPr>
              <w:rFonts w:eastAsiaTheme="minorEastAsia" w:cstheme="minorBidi"/>
              <w:b w:val="0"/>
              <w:bCs w:val="0"/>
              <w:noProof/>
              <w:szCs w:val="22"/>
              <w:lang w:val="en-US"/>
            </w:rPr>
          </w:pPr>
          <w:hyperlink w:anchor="_Toc118792236" w:history="1">
            <w:r w:rsidRPr="00F71B5E">
              <w:rPr>
                <w:rStyle w:val="Hyperlink"/>
                <w:noProof/>
                <w:lang w:val="en-US"/>
              </w:rPr>
              <w:t>4.1.</w:t>
            </w:r>
            <w:r>
              <w:rPr>
                <w:rFonts w:eastAsiaTheme="minorEastAsia" w:cstheme="minorBidi"/>
                <w:b w:val="0"/>
                <w:bCs w:val="0"/>
                <w:noProof/>
                <w:szCs w:val="22"/>
                <w:lang w:val="en-US"/>
              </w:rPr>
              <w:tab/>
            </w:r>
            <w:r w:rsidRPr="00F71B5E">
              <w:rPr>
                <w:rStyle w:val="Hyperlink"/>
                <w:noProof/>
                <w:lang w:val="en-US"/>
              </w:rPr>
              <w:t xml:space="preserve">Population </w:t>
            </w:r>
            <w:r w:rsidRPr="00F71B5E">
              <w:rPr>
                <w:rStyle w:val="Hyperlink"/>
                <w:noProof/>
              </w:rPr>
              <w:t>Frame</w:t>
            </w:r>
            <w:r>
              <w:rPr>
                <w:noProof/>
                <w:webHidden/>
              </w:rPr>
              <w:tab/>
            </w:r>
            <w:r>
              <w:rPr>
                <w:noProof/>
                <w:webHidden/>
              </w:rPr>
              <w:fldChar w:fldCharType="begin"/>
            </w:r>
            <w:r>
              <w:rPr>
                <w:noProof/>
                <w:webHidden/>
              </w:rPr>
              <w:instrText xml:space="preserve"> PAGEREF _Toc118792236 \h </w:instrText>
            </w:r>
            <w:r>
              <w:rPr>
                <w:noProof/>
                <w:webHidden/>
              </w:rPr>
            </w:r>
            <w:r>
              <w:rPr>
                <w:noProof/>
                <w:webHidden/>
              </w:rPr>
              <w:fldChar w:fldCharType="separate"/>
            </w:r>
            <w:r>
              <w:rPr>
                <w:noProof/>
                <w:webHidden/>
              </w:rPr>
              <w:t>2</w:t>
            </w:r>
            <w:r>
              <w:rPr>
                <w:noProof/>
                <w:webHidden/>
              </w:rPr>
              <w:fldChar w:fldCharType="end"/>
            </w:r>
          </w:hyperlink>
        </w:p>
        <w:p w14:paraId="0038695D" w14:textId="572E06D4" w:rsidR="00CF6926" w:rsidRDefault="00CF6926">
          <w:pPr>
            <w:pStyle w:val="TOC2"/>
            <w:tabs>
              <w:tab w:val="left" w:pos="960"/>
              <w:tab w:val="right" w:leader="dot" w:pos="9010"/>
            </w:tabs>
            <w:rPr>
              <w:rFonts w:eastAsiaTheme="minorEastAsia" w:cstheme="minorBidi"/>
              <w:b w:val="0"/>
              <w:bCs w:val="0"/>
              <w:noProof/>
              <w:szCs w:val="22"/>
              <w:lang w:val="en-US"/>
            </w:rPr>
          </w:pPr>
          <w:hyperlink w:anchor="_Toc118792237" w:history="1">
            <w:r w:rsidRPr="00F71B5E">
              <w:rPr>
                <w:rStyle w:val="Hyperlink"/>
                <w:noProof/>
                <w:lang w:val="en-US"/>
              </w:rPr>
              <w:t>4.2.</w:t>
            </w:r>
            <w:r>
              <w:rPr>
                <w:rFonts w:eastAsiaTheme="minorEastAsia" w:cstheme="minorBidi"/>
                <w:b w:val="0"/>
                <w:bCs w:val="0"/>
                <w:noProof/>
                <w:szCs w:val="22"/>
                <w:lang w:val="en-US"/>
              </w:rPr>
              <w:tab/>
            </w:r>
            <w:r w:rsidRPr="00F71B5E">
              <w:rPr>
                <w:rStyle w:val="Hyperlink"/>
                <w:noProof/>
                <w:lang w:val="en-US"/>
              </w:rPr>
              <w:t>Sampling</w:t>
            </w:r>
            <w:r>
              <w:rPr>
                <w:noProof/>
                <w:webHidden/>
              </w:rPr>
              <w:tab/>
            </w:r>
            <w:r>
              <w:rPr>
                <w:noProof/>
                <w:webHidden/>
              </w:rPr>
              <w:fldChar w:fldCharType="begin"/>
            </w:r>
            <w:r>
              <w:rPr>
                <w:noProof/>
                <w:webHidden/>
              </w:rPr>
              <w:instrText xml:space="preserve"> PAGEREF _Toc118792237 \h </w:instrText>
            </w:r>
            <w:r>
              <w:rPr>
                <w:noProof/>
                <w:webHidden/>
              </w:rPr>
            </w:r>
            <w:r>
              <w:rPr>
                <w:noProof/>
                <w:webHidden/>
              </w:rPr>
              <w:fldChar w:fldCharType="separate"/>
            </w:r>
            <w:r>
              <w:rPr>
                <w:noProof/>
                <w:webHidden/>
              </w:rPr>
              <w:t>2</w:t>
            </w:r>
            <w:r>
              <w:rPr>
                <w:noProof/>
                <w:webHidden/>
              </w:rPr>
              <w:fldChar w:fldCharType="end"/>
            </w:r>
          </w:hyperlink>
        </w:p>
        <w:p w14:paraId="0F2ECD82" w14:textId="7FD5D744"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38" w:history="1">
            <w:r w:rsidRPr="00F71B5E">
              <w:rPr>
                <w:rStyle w:val="Hyperlink"/>
                <w:rFonts w:eastAsia="Times New Roman"/>
                <w:noProof/>
                <w:lang w:val="en-US" w:eastAsia="en-GB"/>
              </w:rPr>
              <w:t>5.</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Consultant ToRs</w:t>
            </w:r>
            <w:r>
              <w:rPr>
                <w:noProof/>
                <w:webHidden/>
              </w:rPr>
              <w:tab/>
            </w:r>
            <w:r>
              <w:rPr>
                <w:noProof/>
                <w:webHidden/>
              </w:rPr>
              <w:fldChar w:fldCharType="begin"/>
            </w:r>
            <w:r>
              <w:rPr>
                <w:noProof/>
                <w:webHidden/>
              </w:rPr>
              <w:instrText xml:space="preserve"> PAGEREF _Toc118792238 \h </w:instrText>
            </w:r>
            <w:r>
              <w:rPr>
                <w:noProof/>
                <w:webHidden/>
              </w:rPr>
            </w:r>
            <w:r>
              <w:rPr>
                <w:noProof/>
                <w:webHidden/>
              </w:rPr>
              <w:fldChar w:fldCharType="separate"/>
            </w:r>
            <w:r>
              <w:rPr>
                <w:noProof/>
                <w:webHidden/>
              </w:rPr>
              <w:t>3</w:t>
            </w:r>
            <w:r>
              <w:rPr>
                <w:noProof/>
                <w:webHidden/>
              </w:rPr>
              <w:fldChar w:fldCharType="end"/>
            </w:r>
          </w:hyperlink>
        </w:p>
        <w:p w14:paraId="118EBAF7" w14:textId="0FA5922A"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39" w:history="1">
            <w:r w:rsidRPr="00F71B5E">
              <w:rPr>
                <w:rStyle w:val="Hyperlink"/>
                <w:rFonts w:eastAsia="Times New Roman"/>
                <w:noProof/>
                <w:lang w:val="en-US" w:eastAsia="en-GB"/>
              </w:rPr>
              <w:t>6.</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Key Deliverables</w:t>
            </w:r>
            <w:r>
              <w:rPr>
                <w:noProof/>
                <w:webHidden/>
              </w:rPr>
              <w:tab/>
            </w:r>
            <w:r>
              <w:rPr>
                <w:noProof/>
                <w:webHidden/>
              </w:rPr>
              <w:fldChar w:fldCharType="begin"/>
            </w:r>
            <w:r>
              <w:rPr>
                <w:noProof/>
                <w:webHidden/>
              </w:rPr>
              <w:instrText xml:space="preserve"> PAGEREF _Toc118792239 \h </w:instrText>
            </w:r>
            <w:r>
              <w:rPr>
                <w:noProof/>
                <w:webHidden/>
              </w:rPr>
            </w:r>
            <w:r>
              <w:rPr>
                <w:noProof/>
                <w:webHidden/>
              </w:rPr>
              <w:fldChar w:fldCharType="separate"/>
            </w:r>
            <w:r>
              <w:rPr>
                <w:noProof/>
                <w:webHidden/>
              </w:rPr>
              <w:t>3</w:t>
            </w:r>
            <w:r>
              <w:rPr>
                <w:noProof/>
                <w:webHidden/>
              </w:rPr>
              <w:fldChar w:fldCharType="end"/>
            </w:r>
          </w:hyperlink>
        </w:p>
        <w:p w14:paraId="2BA74332" w14:textId="75882425"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40" w:history="1">
            <w:r w:rsidRPr="00F71B5E">
              <w:rPr>
                <w:rStyle w:val="Hyperlink"/>
                <w:rFonts w:eastAsia="Times New Roman"/>
                <w:noProof/>
                <w:lang w:val="en-US" w:eastAsia="en-GB"/>
              </w:rPr>
              <w:t>7.</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Qualification and Experience of individual/firm</w:t>
            </w:r>
            <w:r>
              <w:rPr>
                <w:noProof/>
                <w:webHidden/>
              </w:rPr>
              <w:tab/>
            </w:r>
            <w:r>
              <w:rPr>
                <w:noProof/>
                <w:webHidden/>
              </w:rPr>
              <w:fldChar w:fldCharType="begin"/>
            </w:r>
            <w:r>
              <w:rPr>
                <w:noProof/>
                <w:webHidden/>
              </w:rPr>
              <w:instrText xml:space="preserve"> PAGEREF _Toc118792240 \h </w:instrText>
            </w:r>
            <w:r>
              <w:rPr>
                <w:noProof/>
                <w:webHidden/>
              </w:rPr>
            </w:r>
            <w:r>
              <w:rPr>
                <w:noProof/>
                <w:webHidden/>
              </w:rPr>
              <w:fldChar w:fldCharType="separate"/>
            </w:r>
            <w:r>
              <w:rPr>
                <w:noProof/>
                <w:webHidden/>
              </w:rPr>
              <w:t>3</w:t>
            </w:r>
            <w:r>
              <w:rPr>
                <w:noProof/>
                <w:webHidden/>
              </w:rPr>
              <w:fldChar w:fldCharType="end"/>
            </w:r>
          </w:hyperlink>
        </w:p>
        <w:p w14:paraId="4AC99A4E" w14:textId="42E97765"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41" w:history="1">
            <w:r w:rsidRPr="00F71B5E">
              <w:rPr>
                <w:rStyle w:val="Hyperlink"/>
                <w:rFonts w:eastAsia="Times New Roman"/>
                <w:noProof/>
                <w:lang w:val="en-US" w:eastAsia="en-GB"/>
              </w:rPr>
              <w:t>8.</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Timeline</w:t>
            </w:r>
            <w:r>
              <w:rPr>
                <w:noProof/>
                <w:webHidden/>
              </w:rPr>
              <w:tab/>
            </w:r>
            <w:r>
              <w:rPr>
                <w:noProof/>
                <w:webHidden/>
              </w:rPr>
              <w:fldChar w:fldCharType="begin"/>
            </w:r>
            <w:r>
              <w:rPr>
                <w:noProof/>
                <w:webHidden/>
              </w:rPr>
              <w:instrText xml:space="preserve"> PAGEREF _Toc118792241 \h </w:instrText>
            </w:r>
            <w:r>
              <w:rPr>
                <w:noProof/>
                <w:webHidden/>
              </w:rPr>
            </w:r>
            <w:r>
              <w:rPr>
                <w:noProof/>
                <w:webHidden/>
              </w:rPr>
              <w:fldChar w:fldCharType="separate"/>
            </w:r>
            <w:r>
              <w:rPr>
                <w:noProof/>
                <w:webHidden/>
              </w:rPr>
              <w:t>4</w:t>
            </w:r>
            <w:r>
              <w:rPr>
                <w:noProof/>
                <w:webHidden/>
              </w:rPr>
              <w:fldChar w:fldCharType="end"/>
            </w:r>
          </w:hyperlink>
        </w:p>
        <w:p w14:paraId="333176C8" w14:textId="0701843B" w:rsidR="00CF6926" w:rsidRDefault="00CF6926">
          <w:pPr>
            <w:pStyle w:val="TOC1"/>
            <w:tabs>
              <w:tab w:val="left" w:pos="480"/>
              <w:tab w:val="right" w:leader="dot" w:pos="9010"/>
            </w:tabs>
            <w:rPr>
              <w:rFonts w:eastAsiaTheme="minorEastAsia" w:cstheme="minorBidi"/>
              <w:b w:val="0"/>
              <w:bCs w:val="0"/>
              <w:i w:val="0"/>
              <w:iCs w:val="0"/>
              <w:noProof/>
              <w:sz w:val="22"/>
              <w:szCs w:val="22"/>
              <w:lang w:val="en-US"/>
            </w:rPr>
          </w:pPr>
          <w:hyperlink w:anchor="_Toc118792242" w:history="1">
            <w:r w:rsidRPr="00F71B5E">
              <w:rPr>
                <w:rStyle w:val="Hyperlink"/>
                <w:rFonts w:eastAsia="Times New Roman"/>
                <w:noProof/>
                <w:lang w:val="en-US" w:eastAsia="en-GB"/>
              </w:rPr>
              <w:t>9.</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Hiring Process</w:t>
            </w:r>
            <w:r>
              <w:rPr>
                <w:noProof/>
                <w:webHidden/>
              </w:rPr>
              <w:tab/>
            </w:r>
            <w:r>
              <w:rPr>
                <w:noProof/>
                <w:webHidden/>
              </w:rPr>
              <w:fldChar w:fldCharType="begin"/>
            </w:r>
            <w:r>
              <w:rPr>
                <w:noProof/>
                <w:webHidden/>
              </w:rPr>
              <w:instrText xml:space="preserve"> PAGEREF _Toc118792242 \h </w:instrText>
            </w:r>
            <w:r>
              <w:rPr>
                <w:noProof/>
                <w:webHidden/>
              </w:rPr>
            </w:r>
            <w:r>
              <w:rPr>
                <w:noProof/>
                <w:webHidden/>
              </w:rPr>
              <w:fldChar w:fldCharType="separate"/>
            </w:r>
            <w:r>
              <w:rPr>
                <w:noProof/>
                <w:webHidden/>
              </w:rPr>
              <w:t>4</w:t>
            </w:r>
            <w:r>
              <w:rPr>
                <w:noProof/>
                <w:webHidden/>
              </w:rPr>
              <w:fldChar w:fldCharType="end"/>
            </w:r>
          </w:hyperlink>
        </w:p>
        <w:p w14:paraId="0BA6A556" w14:textId="1D2475A9" w:rsidR="00CF6926" w:rsidRDefault="00CF6926">
          <w:pPr>
            <w:pStyle w:val="TOC1"/>
            <w:tabs>
              <w:tab w:val="left" w:pos="720"/>
              <w:tab w:val="right" w:leader="dot" w:pos="9010"/>
            </w:tabs>
            <w:rPr>
              <w:rFonts w:eastAsiaTheme="minorEastAsia" w:cstheme="minorBidi"/>
              <w:b w:val="0"/>
              <w:bCs w:val="0"/>
              <w:i w:val="0"/>
              <w:iCs w:val="0"/>
              <w:noProof/>
              <w:sz w:val="22"/>
              <w:szCs w:val="22"/>
              <w:lang w:val="en-US"/>
            </w:rPr>
          </w:pPr>
          <w:hyperlink w:anchor="_Toc118792243" w:history="1">
            <w:r w:rsidRPr="00F71B5E">
              <w:rPr>
                <w:rStyle w:val="Hyperlink"/>
                <w:rFonts w:eastAsia="Times New Roman"/>
                <w:noProof/>
                <w:lang w:val="en-US" w:eastAsia="en-GB"/>
              </w:rPr>
              <w:t>10.</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Application Process and Evaluation Criteria</w:t>
            </w:r>
            <w:r>
              <w:rPr>
                <w:noProof/>
                <w:webHidden/>
              </w:rPr>
              <w:tab/>
            </w:r>
            <w:r>
              <w:rPr>
                <w:noProof/>
                <w:webHidden/>
              </w:rPr>
              <w:fldChar w:fldCharType="begin"/>
            </w:r>
            <w:r>
              <w:rPr>
                <w:noProof/>
                <w:webHidden/>
              </w:rPr>
              <w:instrText xml:space="preserve"> PAGEREF _Toc118792243 \h </w:instrText>
            </w:r>
            <w:r>
              <w:rPr>
                <w:noProof/>
                <w:webHidden/>
              </w:rPr>
            </w:r>
            <w:r>
              <w:rPr>
                <w:noProof/>
                <w:webHidden/>
              </w:rPr>
              <w:fldChar w:fldCharType="separate"/>
            </w:r>
            <w:r>
              <w:rPr>
                <w:noProof/>
                <w:webHidden/>
              </w:rPr>
              <w:t>4</w:t>
            </w:r>
            <w:r>
              <w:rPr>
                <w:noProof/>
                <w:webHidden/>
              </w:rPr>
              <w:fldChar w:fldCharType="end"/>
            </w:r>
          </w:hyperlink>
        </w:p>
        <w:p w14:paraId="13217D15" w14:textId="79B1C324" w:rsidR="00CF6926" w:rsidRDefault="00CF6926">
          <w:pPr>
            <w:pStyle w:val="TOC1"/>
            <w:tabs>
              <w:tab w:val="left" w:pos="720"/>
              <w:tab w:val="right" w:leader="dot" w:pos="9010"/>
            </w:tabs>
            <w:rPr>
              <w:rFonts w:eastAsiaTheme="minorEastAsia" w:cstheme="minorBidi"/>
              <w:b w:val="0"/>
              <w:bCs w:val="0"/>
              <w:i w:val="0"/>
              <w:iCs w:val="0"/>
              <w:noProof/>
              <w:sz w:val="22"/>
              <w:szCs w:val="22"/>
              <w:lang w:val="en-US"/>
            </w:rPr>
          </w:pPr>
          <w:hyperlink w:anchor="_Toc118792244" w:history="1">
            <w:r w:rsidRPr="00F71B5E">
              <w:rPr>
                <w:rStyle w:val="Hyperlink"/>
                <w:rFonts w:eastAsia="Times New Roman"/>
                <w:noProof/>
                <w:lang w:val="en-US" w:eastAsia="en-GB"/>
              </w:rPr>
              <w:t>11.</w:t>
            </w:r>
            <w:r>
              <w:rPr>
                <w:rFonts w:eastAsiaTheme="minorEastAsia" w:cstheme="minorBidi"/>
                <w:b w:val="0"/>
                <w:bCs w:val="0"/>
                <w:i w:val="0"/>
                <w:iCs w:val="0"/>
                <w:noProof/>
                <w:sz w:val="22"/>
                <w:szCs w:val="22"/>
                <w:lang w:val="en-US"/>
              </w:rPr>
              <w:tab/>
            </w:r>
            <w:r w:rsidRPr="00F71B5E">
              <w:rPr>
                <w:rStyle w:val="Hyperlink"/>
                <w:rFonts w:eastAsia="Times New Roman"/>
                <w:noProof/>
                <w:shd w:val="clear" w:color="auto" w:fill="FFFFFF"/>
                <w:lang w:val="en-US" w:eastAsia="en-GB"/>
              </w:rPr>
              <w:t>Confidentiality and Ownership of the Data, Documents, and Equipment</w:t>
            </w:r>
            <w:r>
              <w:rPr>
                <w:noProof/>
                <w:webHidden/>
              </w:rPr>
              <w:tab/>
            </w:r>
            <w:r>
              <w:rPr>
                <w:noProof/>
                <w:webHidden/>
              </w:rPr>
              <w:fldChar w:fldCharType="begin"/>
            </w:r>
            <w:r>
              <w:rPr>
                <w:noProof/>
                <w:webHidden/>
              </w:rPr>
              <w:instrText xml:space="preserve"> PAGEREF _Toc118792244 \h </w:instrText>
            </w:r>
            <w:r>
              <w:rPr>
                <w:noProof/>
                <w:webHidden/>
              </w:rPr>
            </w:r>
            <w:r>
              <w:rPr>
                <w:noProof/>
                <w:webHidden/>
              </w:rPr>
              <w:fldChar w:fldCharType="separate"/>
            </w:r>
            <w:r>
              <w:rPr>
                <w:noProof/>
                <w:webHidden/>
              </w:rPr>
              <w:t>4</w:t>
            </w:r>
            <w:r>
              <w:rPr>
                <w:noProof/>
                <w:webHidden/>
              </w:rPr>
              <w:fldChar w:fldCharType="end"/>
            </w:r>
          </w:hyperlink>
        </w:p>
        <w:p w14:paraId="7A87A3D3" w14:textId="06C841E2" w:rsidR="006808F5" w:rsidRDefault="006808F5">
          <w:r w:rsidRPr="00D33526">
            <w:rPr>
              <w:rFonts w:ascii="Times New Roman" w:hAnsi="Times New Roman" w:cs="Times New Roman"/>
              <w:b/>
              <w:bCs/>
              <w:noProof/>
            </w:rPr>
            <w:fldChar w:fldCharType="end"/>
          </w:r>
        </w:p>
      </w:sdtContent>
    </w:sdt>
    <w:p w14:paraId="4226C1CB" w14:textId="77777777" w:rsidR="00B92CEF" w:rsidRDefault="00B92CEF" w:rsidP="00390F79">
      <w:pPr>
        <w:spacing w:line="276" w:lineRule="auto"/>
        <w:jc w:val="both"/>
        <w:rPr>
          <w:rFonts w:ascii="Times New Roman" w:eastAsia="Times New Roman" w:hAnsi="Times New Roman" w:cs="Times New Roman"/>
          <w:b/>
          <w:bCs/>
          <w:color w:val="1D2228"/>
          <w:shd w:val="clear" w:color="auto" w:fill="FFFFFF"/>
          <w:lang w:val="en-US" w:eastAsia="en-GB"/>
        </w:rPr>
      </w:pPr>
    </w:p>
    <w:p w14:paraId="7359F6C5" w14:textId="77777777" w:rsidR="00B92CEF" w:rsidRDefault="00B92CEF" w:rsidP="00390F79">
      <w:pPr>
        <w:spacing w:line="276" w:lineRule="auto"/>
        <w:jc w:val="both"/>
        <w:rPr>
          <w:rFonts w:ascii="Times New Roman" w:eastAsia="Times New Roman" w:hAnsi="Times New Roman" w:cs="Times New Roman"/>
          <w:b/>
          <w:bCs/>
          <w:color w:val="1D2228"/>
          <w:shd w:val="clear" w:color="auto" w:fill="FFFFFF"/>
          <w:lang w:val="en-US" w:eastAsia="en-GB"/>
        </w:rPr>
      </w:pPr>
    </w:p>
    <w:p w14:paraId="230F0FA0" w14:textId="63E56B80" w:rsidR="00B92CEF" w:rsidRDefault="00B92CEF" w:rsidP="00390F79">
      <w:pPr>
        <w:spacing w:line="276" w:lineRule="auto"/>
        <w:jc w:val="both"/>
        <w:rPr>
          <w:rFonts w:ascii="Times New Roman" w:eastAsia="Times New Roman" w:hAnsi="Times New Roman" w:cs="Times New Roman"/>
          <w:b/>
          <w:bCs/>
          <w:color w:val="1D2228"/>
          <w:shd w:val="clear" w:color="auto" w:fill="FFFFFF"/>
          <w:lang w:val="en-US" w:eastAsia="en-GB"/>
        </w:rPr>
        <w:sectPr w:rsidR="00B92CEF" w:rsidSect="001308E6">
          <w:pgSz w:w="11900" w:h="16840"/>
          <w:pgMar w:top="1440" w:right="1440" w:bottom="1440" w:left="1440" w:header="708" w:footer="708" w:gutter="0"/>
          <w:cols w:space="708"/>
          <w:docGrid w:linePitch="360"/>
        </w:sectPr>
      </w:pPr>
    </w:p>
    <w:p w14:paraId="16D30A2F" w14:textId="0A76EF90" w:rsidR="000A6E11" w:rsidRPr="00B92CEF" w:rsidRDefault="000A6E11" w:rsidP="00B92CEF">
      <w:pPr>
        <w:pStyle w:val="Heading1"/>
        <w:numPr>
          <w:ilvl w:val="0"/>
          <w:numId w:val="7"/>
        </w:numPr>
        <w:rPr>
          <w:rFonts w:eastAsia="Times New Roman"/>
          <w:b w:val="0"/>
          <w:lang w:val="en-US" w:eastAsia="en-GB"/>
        </w:rPr>
      </w:pPr>
      <w:bookmarkStart w:id="0" w:name="_Toc118792232"/>
      <w:r w:rsidRPr="00B92CEF">
        <w:rPr>
          <w:rFonts w:eastAsia="Times New Roman"/>
          <w:shd w:val="clear" w:color="auto" w:fill="FFFFFF"/>
          <w:lang w:val="en-US" w:eastAsia="en-GB"/>
        </w:rPr>
        <w:lastRenderedPageBreak/>
        <w:t>Background</w:t>
      </w:r>
      <w:bookmarkEnd w:id="0"/>
      <w:r w:rsidRPr="00B92CEF">
        <w:rPr>
          <w:rFonts w:eastAsia="Times New Roman"/>
          <w:shd w:val="clear" w:color="auto" w:fill="FFFFFF"/>
          <w:lang w:val="en-US" w:eastAsia="en-GB"/>
        </w:rPr>
        <w:t xml:space="preserve"> </w:t>
      </w:r>
    </w:p>
    <w:p w14:paraId="7816D167" w14:textId="3BD3EDB8" w:rsidR="001B4242" w:rsidRPr="00D50533" w:rsidRDefault="00CF620A" w:rsidP="00390F79">
      <w:pPr>
        <w:spacing w:line="276" w:lineRule="auto"/>
        <w:jc w:val="both"/>
        <w:rPr>
          <w:rFonts w:ascii="Times New Roman" w:hAnsi="Times New Roman" w:cs="Times New Roman"/>
          <w:lang w:val="en-US"/>
        </w:rPr>
      </w:pPr>
      <w:r w:rsidRPr="00D50533">
        <w:rPr>
          <w:rFonts w:ascii="Times New Roman" w:hAnsi="Times New Roman" w:cs="Times New Roman"/>
          <w:lang w:val="en-US"/>
        </w:rPr>
        <w:t xml:space="preserve"> </w:t>
      </w:r>
      <w:r w:rsidR="00C04DBC" w:rsidRPr="00D50533">
        <w:rPr>
          <w:rFonts w:ascii="Times New Roman" w:hAnsi="Times New Roman" w:cs="Times New Roman"/>
          <w:lang w:val="en-US"/>
        </w:rPr>
        <w:t>The Aga Khan Rural Support Programme has trained thousands of community members in various skills over decades as part of its working mandate. These trainings are related to, but not limited to, agriculture and food security, institutional development, enterprise development and employable skill</w:t>
      </w:r>
      <w:r w:rsidR="00D239FA">
        <w:rPr>
          <w:rFonts w:ascii="Times New Roman" w:hAnsi="Times New Roman" w:cs="Times New Roman"/>
          <w:lang w:val="en-US"/>
        </w:rPr>
        <w:t>s</w:t>
      </w:r>
      <w:r w:rsidR="00C04DBC" w:rsidRPr="00D50533">
        <w:rPr>
          <w:rFonts w:ascii="Times New Roman" w:hAnsi="Times New Roman" w:cs="Times New Roman"/>
          <w:lang w:val="en-US"/>
        </w:rPr>
        <w:t xml:space="preserve"> development. </w:t>
      </w:r>
    </w:p>
    <w:p w14:paraId="0E33035A" w14:textId="25E8319A" w:rsidR="00920A9F" w:rsidRPr="00D50533" w:rsidRDefault="002E7E47" w:rsidP="00390F79">
      <w:pPr>
        <w:spacing w:line="276" w:lineRule="auto"/>
        <w:jc w:val="both"/>
        <w:rPr>
          <w:rFonts w:ascii="Times New Roman" w:eastAsia="Times New Roman" w:hAnsi="Times New Roman" w:cs="Times New Roman"/>
          <w:color w:val="000000"/>
          <w:lang w:val="en-US" w:eastAsia="en-GB"/>
        </w:rPr>
      </w:pPr>
      <w:r>
        <w:rPr>
          <w:rFonts w:ascii="Times New Roman" w:hAnsi="Times New Roman" w:cs="Times New Roman"/>
          <w:lang w:val="en-US"/>
        </w:rPr>
        <w:t>A</w:t>
      </w:r>
      <w:r w:rsidR="00C04DBC" w:rsidRPr="00D50533">
        <w:rPr>
          <w:rFonts w:ascii="Times New Roman" w:hAnsi="Times New Roman" w:cs="Times New Roman"/>
          <w:lang w:val="en-US"/>
        </w:rPr>
        <w:t>s a part of its</w:t>
      </w:r>
      <w:r>
        <w:rPr>
          <w:rFonts w:ascii="Times New Roman" w:hAnsi="Times New Roman" w:cs="Times New Roman"/>
          <w:lang w:val="en-US"/>
        </w:rPr>
        <w:t xml:space="preserve"> Central Asia Poverty Programme (CAPP)</w:t>
      </w:r>
      <w:r w:rsidR="00C04DBC" w:rsidRPr="00D50533">
        <w:rPr>
          <w:rFonts w:ascii="Times New Roman" w:hAnsi="Times New Roman" w:cs="Times New Roman"/>
        </w:rPr>
        <w:t>, AKRSP has train</w:t>
      </w:r>
      <w:r w:rsidR="004A20FC">
        <w:rPr>
          <w:rFonts w:ascii="Times New Roman" w:hAnsi="Times New Roman" w:cs="Times New Roman"/>
        </w:rPr>
        <w:t>ed</w:t>
      </w:r>
      <w:r w:rsidR="00C04DBC" w:rsidRPr="00D50533">
        <w:rPr>
          <w:rFonts w:ascii="Times New Roman" w:hAnsi="Times New Roman" w:cs="Times New Roman"/>
        </w:rPr>
        <w:t xml:space="preserve"> </w:t>
      </w:r>
      <w:r w:rsidR="00347857" w:rsidRPr="00D50533">
        <w:rPr>
          <w:rFonts w:ascii="Times New Roman" w:hAnsi="Times New Roman" w:cs="Times New Roman"/>
        </w:rPr>
        <w:t>young men and women in TVET skills</w:t>
      </w:r>
      <w:r w:rsidR="00C97B69">
        <w:rPr>
          <w:rFonts w:ascii="Times New Roman" w:hAnsi="Times New Roman" w:cs="Times New Roman"/>
        </w:rPr>
        <w:t>, enterprise development trainings</w:t>
      </w:r>
      <w:r w:rsidR="00347857" w:rsidRPr="00D50533">
        <w:rPr>
          <w:rFonts w:ascii="Times New Roman" w:hAnsi="Times New Roman" w:cs="Times New Roman"/>
        </w:rPr>
        <w:t xml:space="preserve"> and has </w:t>
      </w:r>
      <w:r w:rsidR="00C97B69">
        <w:rPr>
          <w:rFonts w:ascii="Times New Roman" w:hAnsi="Times New Roman" w:cs="Times New Roman"/>
        </w:rPr>
        <w:t xml:space="preserve">also </w:t>
      </w:r>
      <w:r w:rsidR="00347857" w:rsidRPr="00D50533">
        <w:rPr>
          <w:rFonts w:ascii="Times New Roman" w:hAnsi="Times New Roman" w:cs="Times New Roman"/>
        </w:rPr>
        <w:t>provided internships to many</w:t>
      </w:r>
      <w:r w:rsidR="00E364A7">
        <w:rPr>
          <w:rFonts w:ascii="Times New Roman" w:hAnsi="Times New Roman" w:cs="Times New Roman"/>
        </w:rPr>
        <w:t xml:space="preserve"> with an objective to improve employment status</w:t>
      </w:r>
      <w:r w:rsidR="00347857" w:rsidRPr="00D50533">
        <w:rPr>
          <w:rFonts w:ascii="Times New Roman" w:hAnsi="Times New Roman" w:cs="Times New Roman"/>
        </w:rPr>
        <w:t xml:space="preserve">. </w:t>
      </w:r>
      <w:r w:rsidR="007D78A2" w:rsidRPr="00D50533">
        <w:rPr>
          <w:rFonts w:ascii="Times New Roman" w:hAnsi="Times New Roman" w:cs="Times New Roman"/>
        </w:rPr>
        <w:t xml:space="preserve">During </w:t>
      </w:r>
      <w:r w:rsidR="004A20FC">
        <w:rPr>
          <w:rFonts w:ascii="Times New Roman" w:hAnsi="Times New Roman" w:cs="Times New Roman"/>
        </w:rPr>
        <w:t xml:space="preserve">the </w:t>
      </w:r>
      <w:r>
        <w:rPr>
          <w:rFonts w:ascii="Times New Roman" w:hAnsi="Times New Roman" w:cs="Times New Roman"/>
        </w:rPr>
        <w:t>year 2021-2022</w:t>
      </w:r>
      <w:r w:rsidR="007D78A2" w:rsidRPr="00D50533">
        <w:rPr>
          <w:rFonts w:ascii="Times New Roman" w:hAnsi="Times New Roman" w:cs="Times New Roman"/>
        </w:rPr>
        <w:t>, y</w:t>
      </w:r>
      <w:r w:rsidR="00347857" w:rsidRPr="00D50533">
        <w:rPr>
          <w:rFonts w:ascii="Times New Roman" w:hAnsi="Times New Roman" w:cs="Times New Roman"/>
        </w:rPr>
        <w:t>outh were trained on an array of trades including</w:t>
      </w:r>
      <w:r w:rsidR="007D78A2" w:rsidRPr="00D50533">
        <w:rPr>
          <w:rFonts w:ascii="Times New Roman" w:hAnsi="Times New Roman" w:cs="Times New Roman"/>
        </w:rPr>
        <w:t xml:space="preserve"> </w:t>
      </w:r>
      <w:r w:rsidR="007D78A2" w:rsidRPr="00D50533">
        <w:rPr>
          <w:rFonts w:ascii="Times New Roman" w:eastAsia="Times New Roman" w:hAnsi="Times New Roman" w:cs="Times New Roman"/>
          <w:color w:val="000000"/>
          <w:lang w:eastAsia="en-GB"/>
        </w:rPr>
        <w:t>automobile</w:t>
      </w:r>
      <w:r w:rsidR="007D78A2" w:rsidRPr="00D50533">
        <w:rPr>
          <w:rFonts w:ascii="Times New Roman" w:eastAsia="Times New Roman" w:hAnsi="Times New Roman" w:cs="Times New Roman"/>
          <w:color w:val="000000"/>
          <w:lang w:val="en-US" w:eastAsia="en-GB"/>
        </w:rPr>
        <w:t xml:space="preserve"> repairing, </w:t>
      </w:r>
      <w:r w:rsidR="007D78A2" w:rsidRPr="00D50533">
        <w:rPr>
          <w:rFonts w:ascii="Times New Roman" w:eastAsia="Times New Roman" w:hAnsi="Times New Roman" w:cs="Times New Roman"/>
          <w:color w:val="000000"/>
          <w:lang w:eastAsia="en-GB"/>
        </w:rPr>
        <w:t>banking</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beautician</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business development</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construction</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gems and jewellery</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handicraft</w:t>
      </w:r>
      <w:r w:rsidR="00A32547" w:rsidRPr="00D50533">
        <w:rPr>
          <w:rFonts w:ascii="Times New Roman" w:eastAsia="Times New Roman" w:hAnsi="Times New Roman" w:cs="Times New Roman"/>
          <w:color w:val="000000"/>
          <w:lang w:val="en-US" w:eastAsia="en-GB"/>
        </w:rPr>
        <w:t>,</w:t>
      </w:r>
      <w:r w:rsidR="007D78A2" w:rsidRPr="00D50533">
        <w:rPr>
          <w:rFonts w:ascii="Times New Roman" w:eastAsia="Times New Roman" w:hAnsi="Times New Roman" w:cs="Times New Roman"/>
          <w:color w:val="000000"/>
          <w:lang w:eastAsia="en-GB"/>
        </w:rPr>
        <w:t xml:space="preserve"> dress</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designing</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heavy machinery</w:t>
      </w:r>
      <w:r w:rsidR="00523265"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val="en-US" w:eastAsia="en-GB"/>
        </w:rPr>
        <w:t>ICT/</w:t>
      </w:r>
      <w:r w:rsidR="007D78A2" w:rsidRPr="00D50533">
        <w:rPr>
          <w:rFonts w:ascii="Times New Roman" w:eastAsia="Times New Roman" w:hAnsi="Times New Roman" w:cs="Times New Roman"/>
          <w:color w:val="000000"/>
          <w:lang w:eastAsia="en-GB"/>
        </w:rPr>
        <w:t>digital skills</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medical technician</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training on traditional music</w:t>
      </w:r>
      <w:r w:rsidR="007D78A2" w:rsidRPr="00D50533">
        <w:rPr>
          <w:rFonts w:ascii="Times New Roman" w:eastAsia="Times New Roman" w:hAnsi="Times New Roman" w:cs="Times New Roman"/>
          <w:color w:val="000000"/>
          <w:lang w:val="en-US" w:eastAsia="en-GB"/>
        </w:rPr>
        <w:t xml:space="preserve">, </w:t>
      </w:r>
      <w:r w:rsidR="007D78A2" w:rsidRPr="00D50533">
        <w:rPr>
          <w:rFonts w:ascii="Times New Roman" w:eastAsia="Times New Roman" w:hAnsi="Times New Roman" w:cs="Times New Roman"/>
          <w:color w:val="000000"/>
          <w:lang w:eastAsia="en-GB"/>
        </w:rPr>
        <w:t>tourism (hotel management)</w:t>
      </w:r>
      <w:r w:rsidR="007D78A2" w:rsidRPr="00D50533">
        <w:rPr>
          <w:rFonts w:ascii="Times New Roman" w:eastAsia="Times New Roman" w:hAnsi="Times New Roman" w:cs="Times New Roman"/>
          <w:color w:val="000000"/>
          <w:lang w:val="en-US" w:eastAsia="en-GB"/>
        </w:rPr>
        <w:t xml:space="preserve">. </w:t>
      </w:r>
    </w:p>
    <w:p w14:paraId="2ADF9E28" w14:textId="07EAA4D6" w:rsidR="00920A9F" w:rsidRPr="00D50533" w:rsidRDefault="007D78A2" w:rsidP="00390F79">
      <w:pPr>
        <w:spacing w:line="276" w:lineRule="auto"/>
        <w:jc w:val="both"/>
        <w:rPr>
          <w:rFonts w:ascii="Times New Roman" w:hAnsi="Times New Roman" w:cs="Times New Roman"/>
          <w:lang w:val="en-US"/>
        </w:rPr>
      </w:pPr>
      <w:r w:rsidRPr="00D50533">
        <w:rPr>
          <w:rFonts w:ascii="Times New Roman" w:hAnsi="Times New Roman" w:cs="Times New Roman"/>
          <w:lang w:val="en-US"/>
        </w:rPr>
        <w:t xml:space="preserve">As part of its </w:t>
      </w:r>
      <w:r w:rsidR="00690432">
        <w:rPr>
          <w:rFonts w:ascii="Times New Roman" w:hAnsi="Times New Roman" w:cs="Times New Roman"/>
          <w:lang w:val="en-US"/>
        </w:rPr>
        <w:t>M&amp;E Plan</w:t>
      </w:r>
      <w:r w:rsidRPr="00D50533">
        <w:rPr>
          <w:rFonts w:ascii="Times New Roman" w:hAnsi="Times New Roman" w:cs="Times New Roman"/>
          <w:lang w:val="en-US"/>
        </w:rPr>
        <w:t xml:space="preserve">, </w:t>
      </w:r>
      <w:r w:rsidR="00523265" w:rsidRPr="00D50533">
        <w:rPr>
          <w:rFonts w:ascii="Times New Roman" w:hAnsi="Times New Roman" w:cs="Times New Roman"/>
          <w:lang w:val="en-US"/>
        </w:rPr>
        <w:t>AKRSP plans to conduct a tracer study to evaluate the success</w:t>
      </w:r>
      <w:r w:rsidR="00690432">
        <w:rPr>
          <w:rFonts w:ascii="Times New Roman" w:hAnsi="Times New Roman" w:cs="Times New Roman"/>
          <w:lang w:val="en-US"/>
        </w:rPr>
        <w:t>/learnings</w:t>
      </w:r>
      <w:r w:rsidR="00523265" w:rsidRPr="00D50533">
        <w:rPr>
          <w:rFonts w:ascii="Times New Roman" w:hAnsi="Times New Roman" w:cs="Times New Roman"/>
          <w:lang w:val="en-US"/>
        </w:rPr>
        <w:t xml:space="preserve"> of the </w:t>
      </w:r>
      <w:r w:rsidR="00E364A7">
        <w:rPr>
          <w:rFonts w:ascii="Times New Roman" w:hAnsi="Times New Roman" w:cs="Times New Roman"/>
          <w:lang w:val="en-US"/>
        </w:rPr>
        <w:t xml:space="preserve">support provided in the form of </w:t>
      </w:r>
      <w:r w:rsidR="00C603F6" w:rsidRPr="00D50533">
        <w:rPr>
          <w:rFonts w:ascii="Times New Roman" w:hAnsi="Times New Roman" w:cs="Times New Roman"/>
          <w:lang w:val="en-US"/>
        </w:rPr>
        <w:t>training</w:t>
      </w:r>
      <w:r w:rsidR="00C97B69">
        <w:rPr>
          <w:rFonts w:ascii="Times New Roman" w:hAnsi="Times New Roman" w:cs="Times New Roman"/>
          <w:lang w:val="en-US"/>
        </w:rPr>
        <w:t xml:space="preserve"> and internships</w:t>
      </w:r>
      <w:r w:rsidR="00523265" w:rsidRPr="00D50533">
        <w:rPr>
          <w:rFonts w:ascii="Times New Roman" w:hAnsi="Times New Roman" w:cs="Times New Roman"/>
          <w:lang w:val="en-US"/>
        </w:rPr>
        <w:t xml:space="preserve">. For this purpose, AKRSP is seeking services of consulting firms/individuals. </w:t>
      </w:r>
    </w:p>
    <w:p w14:paraId="613A700C" w14:textId="5DB2389B" w:rsidR="00A32547" w:rsidRPr="00B92CEF" w:rsidRDefault="00A32547" w:rsidP="00B92CEF">
      <w:pPr>
        <w:pStyle w:val="Heading1"/>
        <w:numPr>
          <w:ilvl w:val="0"/>
          <w:numId w:val="7"/>
        </w:numPr>
        <w:rPr>
          <w:rFonts w:eastAsia="Times New Roman"/>
          <w:shd w:val="clear" w:color="auto" w:fill="FFFFFF"/>
          <w:lang w:val="en-US" w:eastAsia="en-GB"/>
        </w:rPr>
      </w:pPr>
      <w:bookmarkStart w:id="1" w:name="_Toc118792233"/>
      <w:r w:rsidRPr="00B92CEF">
        <w:rPr>
          <w:rFonts w:eastAsia="Times New Roman"/>
          <w:shd w:val="clear" w:color="auto" w:fill="FFFFFF"/>
          <w:lang w:val="en-US" w:eastAsia="en-GB"/>
        </w:rPr>
        <w:t>Purpose of the Study</w:t>
      </w:r>
      <w:bookmarkEnd w:id="1"/>
      <w:r w:rsidRPr="00B92CEF">
        <w:rPr>
          <w:rFonts w:eastAsia="Times New Roman"/>
          <w:shd w:val="clear" w:color="auto" w:fill="FFFFFF"/>
          <w:lang w:val="en-US" w:eastAsia="en-GB"/>
        </w:rPr>
        <w:t xml:space="preserve"> </w:t>
      </w:r>
    </w:p>
    <w:p w14:paraId="44CE7D4F" w14:textId="475D373D" w:rsidR="00954E2A" w:rsidRPr="00D50533" w:rsidRDefault="00954E2A" w:rsidP="00390F79">
      <w:pPr>
        <w:spacing w:line="276" w:lineRule="auto"/>
        <w:jc w:val="both"/>
        <w:rPr>
          <w:rFonts w:ascii="Times New Roman" w:hAnsi="Times New Roman" w:cs="Times New Roman"/>
          <w:lang w:val="en-US"/>
        </w:rPr>
      </w:pPr>
      <w:r w:rsidRPr="00D50533">
        <w:rPr>
          <w:rFonts w:ascii="Times New Roman" w:hAnsi="Times New Roman" w:cs="Times New Roman"/>
          <w:lang w:val="en-US"/>
        </w:rPr>
        <w:t>This study will be carried out to achieve following three main objectives.</w:t>
      </w:r>
    </w:p>
    <w:p w14:paraId="75780C75" w14:textId="4FC2668E" w:rsidR="003564BA" w:rsidRDefault="003564BA" w:rsidP="003564BA">
      <w:pPr>
        <w:pStyle w:val="NormalWeb"/>
        <w:numPr>
          <w:ilvl w:val="0"/>
          <w:numId w:val="1"/>
        </w:numPr>
        <w:spacing w:before="120" w:beforeAutospacing="0" w:after="120" w:afterAutospacing="0" w:line="276" w:lineRule="auto"/>
        <w:jc w:val="both"/>
      </w:pPr>
      <w:r>
        <w:rPr>
          <w:lang w:val="en-US"/>
        </w:rPr>
        <w:t>Determine the traceability of the beneficiaries</w:t>
      </w:r>
      <w:r w:rsidR="00B42D4E">
        <w:rPr>
          <w:lang w:val="en-US"/>
        </w:rPr>
        <w:t>.</w:t>
      </w:r>
    </w:p>
    <w:p w14:paraId="39237C9B" w14:textId="5ED6BB2A" w:rsidR="00954E2A" w:rsidRDefault="00954E2A" w:rsidP="00390F79">
      <w:pPr>
        <w:pStyle w:val="NormalWeb"/>
        <w:numPr>
          <w:ilvl w:val="0"/>
          <w:numId w:val="1"/>
        </w:numPr>
        <w:spacing w:before="120" w:beforeAutospacing="0" w:after="120" w:afterAutospacing="0" w:line="276" w:lineRule="auto"/>
        <w:jc w:val="both"/>
      </w:pPr>
      <w:r w:rsidRPr="00D50533">
        <w:t xml:space="preserve">Assess the effectiveness </w:t>
      </w:r>
      <w:r w:rsidR="00A04036">
        <w:t xml:space="preserve">(in terms of enhancing employability and incomes of beneficiaries) </w:t>
      </w:r>
      <w:r w:rsidRPr="00D50533">
        <w:t>of vocational training courses delivered</w:t>
      </w:r>
      <w:r w:rsidR="00D77797">
        <w:rPr>
          <w:lang w:val="en-US"/>
        </w:rPr>
        <w:t xml:space="preserve">, </w:t>
      </w:r>
      <w:r w:rsidRPr="00D50533">
        <w:rPr>
          <w:lang w:val="en-US"/>
        </w:rPr>
        <w:t>internship placements,</w:t>
      </w:r>
      <w:r w:rsidR="00D77797">
        <w:rPr>
          <w:lang w:val="en-US"/>
        </w:rPr>
        <w:t xml:space="preserve"> and </w:t>
      </w:r>
      <w:r w:rsidR="003564BA">
        <w:rPr>
          <w:lang w:val="en-US"/>
        </w:rPr>
        <w:t>enterprise development trainings</w:t>
      </w:r>
      <w:r w:rsidR="00D77797">
        <w:rPr>
          <w:lang w:val="en-US"/>
        </w:rPr>
        <w:t>,</w:t>
      </w:r>
      <w:r w:rsidRPr="00D50533">
        <w:t xml:space="preserve"> </w:t>
      </w:r>
    </w:p>
    <w:p w14:paraId="656BA507" w14:textId="6FE533FE" w:rsidR="00954E2A" w:rsidRPr="003564BA" w:rsidRDefault="00954E2A" w:rsidP="00390F79">
      <w:pPr>
        <w:pStyle w:val="NormalWeb"/>
        <w:numPr>
          <w:ilvl w:val="0"/>
          <w:numId w:val="1"/>
        </w:numPr>
        <w:spacing w:before="120" w:beforeAutospacing="0" w:after="120" w:afterAutospacing="0" w:line="276" w:lineRule="auto"/>
        <w:jc w:val="both"/>
      </w:pPr>
      <w:r w:rsidRPr="00D50533">
        <w:t xml:space="preserve">Examine the outcomes </w:t>
      </w:r>
      <w:r w:rsidRPr="00D50533">
        <w:rPr>
          <w:lang w:val="en-US"/>
        </w:rPr>
        <w:t xml:space="preserve">of the trainings and internships </w:t>
      </w:r>
      <w:r w:rsidRPr="00D50533">
        <w:t xml:space="preserve">in terms of career development of </w:t>
      </w:r>
      <w:r w:rsidRPr="00D50533">
        <w:rPr>
          <w:lang w:val="en-US"/>
        </w:rPr>
        <w:t xml:space="preserve">the </w:t>
      </w:r>
      <w:r w:rsidRPr="00D50533">
        <w:t>graduates</w:t>
      </w:r>
      <w:r w:rsidR="008A5629">
        <w:rPr>
          <w:lang w:val="en-US"/>
        </w:rPr>
        <w:t xml:space="preserve"> and income </w:t>
      </w:r>
      <w:r w:rsidR="00E85755">
        <w:rPr>
          <w:lang w:val="en-US"/>
        </w:rPr>
        <w:t>generation</w:t>
      </w:r>
    </w:p>
    <w:p w14:paraId="6FD308DB" w14:textId="2C0D759D" w:rsidR="003564BA" w:rsidRPr="00D50533" w:rsidRDefault="003564BA" w:rsidP="00390F79">
      <w:pPr>
        <w:pStyle w:val="NormalWeb"/>
        <w:numPr>
          <w:ilvl w:val="0"/>
          <w:numId w:val="1"/>
        </w:numPr>
        <w:spacing w:before="120" w:beforeAutospacing="0" w:after="120" w:afterAutospacing="0" w:line="276" w:lineRule="auto"/>
        <w:jc w:val="both"/>
      </w:pPr>
      <w:r>
        <w:rPr>
          <w:lang w:val="en-US"/>
        </w:rPr>
        <w:t>Study and compare trends of employment across valleys, and trainings sectors keeping in view the terms of trainings (short/medium),</w:t>
      </w:r>
    </w:p>
    <w:p w14:paraId="6697238D" w14:textId="3C96AFA8" w:rsidR="00954E2A" w:rsidRPr="00A04036" w:rsidRDefault="00954E2A" w:rsidP="00390F79">
      <w:pPr>
        <w:pStyle w:val="NormalWeb"/>
        <w:numPr>
          <w:ilvl w:val="0"/>
          <w:numId w:val="1"/>
        </w:numPr>
        <w:spacing w:before="120" w:beforeAutospacing="0" w:after="120" w:afterAutospacing="0" w:line="276" w:lineRule="auto"/>
        <w:jc w:val="both"/>
      </w:pPr>
      <w:r w:rsidRPr="00D50533">
        <w:rPr>
          <w:lang w:val="en-US"/>
        </w:rPr>
        <w:t>Test the satisfaction of graduates with the training/internship.</w:t>
      </w:r>
    </w:p>
    <w:p w14:paraId="7BDD99DE" w14:textId="6A12CEEA" w:rsidR="00E85755" w:rsidRPr="00D50533" w:rsidRDefault="00E85755" w:rsidP="00390F79">
      <w:pPr>
        <w:pStyle w:val="NormalWeb"/>
        <w:numPr>
          <w:ilvl w:val="0"/>
          <w:numId w:val="1"/>
        </w:numPr>
        <w:spacing w:before="120" w:beforeAutospacing="0" w:after="120" w:afterAutospacing="0" w:line="276" w:lineRule="auto"/>
        <w:jc w:val="both"/>
      </w:pPr>
      <w:r>
        <w:rPr>
          <w:lang w:val="en-US"/>
        </w:rPr>
        <w:t xml:space="preserve">To identify </w:t>
      </w:r>
      <w:r w:rsidR="00E84C9B">
        <w:rPr>
          <w:lang w:val="en-US"/>
        </w:rPr>
        <w:t>potential</w:t>
      </w:r>
      <w:r>
        <w:rPr>
          <w:lang w:val="en-US"/>
        </w:rPr>
        <w:t xml:space="preserve"> gaps </w:t>
      </w:r>
      <w:r w:rsidR="00E03CA9">
        <w:rPr>
          <w:lang w:val="en-US"/>
        </w:rPr>
        <w:t xml:space="preserve">and generate learnings as per </w:t>
      </w:r>
      <w:proofErr w:type="spellStart"/>
      <w:r w:rsidR="00E03CA9">
        <w:rPr>
          <w:lang w:val="en-US"/>
        </w:rPr>
        <w:t>benficary</w:t>
      </w:r>
      <w:proofErr w:type="spellEnd"/>
      <w:r w:rsidR="00E03CA9">
        <w:rPr>
          <w:lang w:val="en-US"/>
        </w:rPr>
        <w:t xml:space="preserve"> feedback to improve future interventions</w:t>
      </w:r>
      <w:r>
        <w:rPr>
          <w:lang w:val="en-US"/>
        </w:rPr>
        <w:t xml:space="preserve"> </w:t>
      </w:r>
    </w:p>
    <w:p w14:paraId="1FE0E428" w14:textId="160F63DA" w:rsidR="00AC52B7" w:rsidRPr="00B92CEF" w:rsidRDefault="00AC52B7" w:rsidP="00B92CEF">
      <w:pPr>
        <w:pStyle w:val="Heading1"/>
        <w:numPr>
          <w:ilvl w:val="0"/>
          <w:numId w:val="7"/>
        </w:numPr>
        <w:rPr>
          <w:rFonts w:eastAsia="Times New Roman"/>
          <w:shd w:val="clear" w:color="auto" w:fill="FFFFFF"/>
          <w:lang w:val="en-US" w:eastAsia="en-GB"/>
        </w:rPr>
      </w:pPr>
      <w:bookmarkStart w:id="2" w:name="_Toc118792234"/>
      <w:r w:rsidRPr="00B92CEF">
        <w:rPr>
          <w:rFonts w:eastAsia="Times New Roman"/>
          <w:shd w:val="clear" w:color="auto" w:fill="FFFFFF"/>
          <w:lang w:val="en-US" w:eastAsia="en-GB"/>
        </w:rPr>
        <w:t>Scope of the study</w:t>
      </w:r>
      <w:bookmarkEnd w:id="2"/>
    </w:p>
    <w:p w14:paraId="34C03EC9" w14:textId="0EBD4CF9" w:rsidR="00AC52B7" w:rsidRDefault="00AC52B7" w:rsidP="00B92CEF">
      <w:pPr>
        <w:pStyle w:val="NormalWeb"/>
        <w:spacing w:before="120" w:beforeAutospacing="0" w:after="120" w:afterAutospacing="0" w:line="276" w:lineRule="auto"/>
        <w:jc w:val="both"/>
        <w:rPr>
          <w:lang w:val="en-US"/>
        </w:rPr>
        <w:sectPr w:rsidR="00AC52B7" w:rsidSect="00B92CEF">
          <w:footerReference w:type="default" r:id="rId9"/>
          <w:pgSz w:w="11900" w:h="16840"/>
          <w:pgMar w:top="1440" w:right="1440" w:bottom="1440" w:left="1440" w:header="708" w:footer="708" w:gutter="0"/>
          <w:pgNumType w:start="1"/>
          <w:cols w:space="708"/>
          <w:docGrid w:linePitch="360"/>
        </w:sectPr>
      </w:pPr>
      <w:r>
        <w:rPr>
          <w:lang w:val="en-US"/>
        </w:rPr>
        <w:t xml:space="preserve">The study will cover the beneficiaries of the </w:t>
      </w:r>
      <w:r w:rsidR="00A20815">
        <w:rPr>
          <w:lang w:val="en-US"/>
        </w:rPr>
        <w:t xml:space="preserve">project </w:t>
      </w:r>
      <w:r w:rsidR="00125F7C">
        <w:rPr>
          <w:lang w:val="en-US"/>
        </w:rPr>
        <w:t xml:space="preserve">primarily focusing on </w:t>
      </w:r>
      <w:r w:rsidR="009B71D0">
        <w:rPr>
          <w:lang w:val="en-US"/>
        </w:rPr>
        <w:t>employability</w:t>
      </w:r>
      <w:r w:rsidR="00125F7C">
        <w:rPr>
          <w:lang w:val="en-US"/>
        </w:rPr>
        <w:t xml:space="preserve"> </w:t>
      </w:r>
      <w:r>
        <w:rPr>
          <w:lang w:val="en-US"/>
        </w:rPr>
        <w:t xml:space="preserve">The study will target beneficiaries graduated from the </w:t>
      </w:r>
      <w:proofErr w:type="spellStart"/>
      <w:r>
        <w:rPr>
          <w:lang w:val="en-US"/>
        </w:rPr>
        <w:t>programme</w:t>
      </w:r>
      <w:proofErr w:type="spellEnd"/>
      <w:r>
        <w:rPr>
          <w:lang w:val="en-US"/>
        </w:rPr>
        <w:t xml:space="preserve"> at least 6 months prior to the beginning of the stud</w:t>
      </w:r>
      <w:r w:rsidR="005A7087">
        <w:rPr>
          <w:lang w:val="en-US"/>
        </w:rPr>
        <w:t>y.</w:t>
      </w:r>
      <w:r>
        <w:rPr>
          <w:lang w:val="en-US"/>
        </w:rPr>
        <w:t xml:space="preserve">  </w:t>
      </w:r>
    </w:p>
    <w:p w14:paraId="74A1C1CA" w14:textId="50A00584" w:rsidR="00AC52B7" w:rsidRPr="00B92CEF" w:rsidRDefault="00B92CEF" w:rsidP="00B92CEF">
      <w:pPr>
        <w:pStyle w:val="Heading1"/>
        <w:numPr>
          <w:ilvl w:val="0"/>
          <w:numId w:val="7"/>
        </w:numPr>
        <w:rPr>
          <w:rFonts w:eastAsia="Times New Roman"/>
          <w:shd w:val="clear" w:color="auto" w:fill="FFFFFF"/>
          <w:lang w:val="en-US" w:eastAsia="en-GB"/>
        </w:rPr>
      </w:pPr>
      <w:bookmarkStart w:id="3" w:name="_Toc118792235"/>
      <w:r w:rsidRPr="00B92CEF">
        <w:rPr>
          <w:rFonts w:eastAsia="Times New Roman"/>
          <w:shd w:val="clear" w:color="auto" w:fill="FFFFFF"/>
          <w:lang w:val="en-US" w:eastAsia="en-GB"/>
        </w:rPr>
        <w:lastRenderedPageBreak/>
        <w:t>Methodology</w:t>
      </w:r>
      <w:bookmarkEnd w:id="3"/>
      <w:r w:rsidRPr="00B92CEF">
        <w:rPr>
          <w:rFonts w:eastAsia="Times New Roman"/>
          <w:shd w:val="clear" w:color="auto" w:fill="FFFFFF"/>
          <w:lang w:val="en-US" w:eastAsia="en-GB"/>
        </w:rPr>
        <w:t xml:space="preserve"> </w:t>
      </w:r>
    </w:p>
    <w:p w14:paraId="2600890C" w14:textId="701D2A68" w:rsidR="00B92CEF" w:rsidRPr="00D50533" w:rsidRDefault="00B92CEF" w:rsidP="00B92CEF">
      <w:pPr>
        <w:pStyle w:val="NormalWeb"/>
        <w:spacing w:before="120" w:beforeAutospacing="0" w:after="120" w:afterAutospacing="0" w:line="276" w:lineRule="auto"/>
        <w:jc w:val="both"/>
        <w:rPr>
          <w:lang w:val="en-US"/>
        </w:rPr>
      </w:pPr>
      <w:r w:rsidRPr="00D50533">
        <w:t>The study</w:t>
      </w:r>
      <w:r w:rsidRPr="00D50533">
        <w:rPr>
          <w:lang w:val="en-US"/>
        </w:rPr>
        <w:t xml:space="preserve"> will </w:t>
      </w:r>
      <w:r w:rsidR="00981DDE">
        <w:rPr>
          <w:lang w:val="en-US"/>
        </w:rPr>
        <w:t xml:space="preserve">mainly follow </w:t>
      </w:r>
      <w:proofErr w:type="gramStart"/>
      <w:r w:rsidR="00981DDE">
        <w:rPr>
          <w:lang w:val="en-US"/>
        </w:rPr>
        <w:t xml:space="preserve">a </w:t>
      </w:r>
      <w:r w:rsidRPr="00D50533">
        <w:rPr>
          <w:lang w:val="en-US"/>
        </w:rPr>
        <w:t xml:space="preserve"> quantitative</w:t>
      </w:r>
      <w:proofErr w:type="gramEnd"/>
      <w:r w:rsidRPr="00D50533">
        <w:rPr>
          <w:lang w:val="en-US"/>
        </w:rPr>
        <w:t xml:space="preserve"> approach. It will be conducted </w:t>
      </w:r>
      <w:r w:rsidRPr="00D50533">
        <w:t xml:space="preserve">using a survey </w:t>
      </w:r>
      <w:r w:rsidRPr="00D50533">
        <w:rPr>
          <w:lang w:val="en-US"/>
        </w:rPr>
        <w:t xml:space="preserve">method </w:t>
      </w:r>
      <w:r w:rsidRPr="00D50533">
        <w:t xml:space="preserve">with close-ended questions in an interview format. </w:t>
      </w:r>
      <w:r w:rsidRPr="00D50533">
        <w:rPr>
          <w:lang w:val="en-US"/>
        </w:rPr>
        <w:t xml:space="preserve">The questionnaire will be administered on a reasonable sample of graduates selected from the list. The participants of the study will be graduates of various TVET skill development trainings and internship </w:t>
      </w:r>
      <w:proofErr w:type="spellStart"/>
      <w:r w:rsidRPr="00D50533">
        <w:rPr>
          <w:lang w:val="en-US"/>
        </w:rPr>
        <w:t>programmes</w:t>
      </w:r>
      <w:proofErr w:type="spellEnd"/>
      <w:r w:rsidRPr="00D50533">
        <w:rPr>
          <w:lang w:val="en-US"/>
        </w:rPr>
        <w:t xml:space="preserve"> carried out under GBC RPVP project. </w:t>
      </w:r>
    </w:p>
    <w:p w14:paraId="4457CC91" w14:textId="28F5D3D2" w:rsidR="002967AB" w:rsidRDefault="000A6E11" w:rsidP="00B92CEF">
      <w:pPr>
        <w:pStyle w:val="Heading2"/>
        <w:numPr>
          <w:ilvl w:val="1"/>
          <w:numId w:val="7"/>
        </w:numPr>
        <w:rPr>
          <w:lang w:val="en-US"/>
        </w:rPr>
      </w:pPr>
      <w:bookmarkStart w:id="4" w:name="_Toc118792236"/>
      <w:r>
        <w:rPr>
          <w:lang w:val="en-US"/>
        </w:rPr>
        <w:t xml:space="preserve">Population </w:t>
      </w:r>
      <w:r w:rsidRPr="00B92CEF">
        <w:t>Frame</w:t>
      </w:r>
      <w:bookmarkEnd w:id="4"/>
      <w:r>
        <w:rPr>
          <w:lang w:val="en-US"/>
        </w:rPr>
        <w:t xml:space="preserve"> </w:t>
      </w:r>
    </w:p>
    <w:p w14:paraId="28A840EC" w14:textId="5283DD60" w:rsidR="00D77797" w:rsidRDefault="000A6E11" w:rsidP="00B92CEF">
      <w:pPr>
        <w:pStyle w:val="NormalWeb"/>
        <w:spacing w:before="120" w:beforeAutospacing="0" w:after="120" w:afterAutospacing="0" w:line="276" w:lineRule="auto"/>
        <w:jc w:val="both"/>
        <w:rPr>
          <w:lang w:val="en-US"/>
        </w:rPr>
      </w:pPr>
      <w:r w:rsidRPr="000A6E11">
        <w:rPr>
          <w:lang w:val="en-US"/>
        </w:rPr>
        <w:t xml:space="preserve">The population frame for the study includes all the beneficiaries of </w:t>
      </w:r>
      <w:r w:rsidR="00390F79">
        <w:rPr>
          <w:lang w:val="en-US"/>
        </w:rPr>
        <w:t>support provided for improving employment status</w:t>
      </w:r>
      <w:r w:rsidRPr="000A6E11">
        <w:rPr>
          <w:lang w:val="en-US"/>
        </w:rPr>
        <w:t xml:space="preserve"> under the project. The beneficiaries come from the target valleys. </w:t>
      </w:r>
    </w:p>
    <w:p w14:paraId="0842D483" w14:textId="4ABCEF0A" w:rsidR="000A6E11" w:rsidRDefault="00390F79" w:rsidP="00390F79">
      <w:pPr>
        <w:pStyle w:val="NormalWeb"/>
        <w:spacing w:before="120" w:beforeAutospacing="0" w:after="120" w:afterAutospacing="0" w:line="276" w:lineRule="auto"/>
        <w:jc w:val="both"/>
        <w:rPr>
          <w:lang w:val="en-US"/>
        </w:rPr>
      </w:pPr>
      <w:r>
        <w:rPr>
          <w:lang w:val="en-US"/>
        </w:rPr>
        <w:t xml:space="preserve">The below table reflects the population frame of the study. </w:t>
      </w:r>
    </w:p>
    <w:tbl>
      <w:tblPr>
        <w:tblStyle w:val="GridTable1Light-Accent5"/>
        <w:tblW w:w="9005" w:type="dxa"/>
        <w:tblLook w:val="04A0" w:firstRow="1" w:lastRow="0" w:firstColumn="1" w:lastColumn="0" w:noHBand="0" w:noVBand="1"/>
      </w:tblPr>
      <w:tblGrid>
        <w:gridCol w:w="5125"/>
        <w:gridCol w:w="1530"/>
        <w:gridCol w:w="990"/>
        <w:gridCol w:w="1360"/>
      </w:tblGrid>
      <w:tr w:rsidR="00C559C4" w:rsidRPr="00C559C4" w14:paraId="4C1A76EC" w14:textId="77777777" w:rsidTr="00C559C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25" w:type="dxa"/>
            <w:noWrap/>
          </w:tcPr>
          <w:p w14:paraId="4402FD18" w14:textId="6E39CAA8" w:rsidR="00C559C4" w:rsidRPr="00C559C4" w:rsidRDefault="00C559C4" w:rsidP="00C559C4">
            <w:pPr>
              <w:spacing w:before="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Components </w:t>
            </w:r>
          </w:p>
        </w:tc>
        <w:tc>
          <w:tcPr>
            <w:tcW w:w="1530" w:type="dxa"/>
            <w:noWrap/>
          </w:tcPr>
          <w:p w14:paraId="41B45F14" w14:textId="63632013" w:rsidR="00C559C4" w:rsidRPr="00C559C4" w:rsidRDefault="00C559C4" w:rsidP="00C559C4">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Female</w:t>
            </w:r>
          </w:p>
        </w:tc>
        <w:tc>
          <w:tcPr>
            <w:tcW w:w="990" w:type="dxa"/>
            <w:noWrap/>
          </w:tcPr>
          <w:p w14:paraId="3FB0688B" w14:textId="3CEC45A0" w:rsidR="00C559C4" w:rsidRPr="00C559C4" w:rsidRDefault="00C559C4" w:rsidP="00C559C4">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Male</w:t>
            </w:r>
          </w:p>
        </w:tc>
        <w:tc>
          <w:tcPr>
            <w:tcW w:w="1360" w:type="dxa"/>
            <w:noWrap/>
          </w:tcPr>
          <w:p w14:paraId="6DA77403" w14:textId="7E220EE2" w:rsidR="00C559C4" w:rsidRPr="00C559C4" w:rsidRDefault="00C559C4" w:rsidP="00C559C4">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Total</w:t>
            </w:r>
          </w:p>
        </w:tc>
      </w:tr>
      <w:tr w:rsidR="00C559C4" w:rsidRPr="00C559C4" w14:paraId="727BF0AA" w14:textId="77777777" w:rsidTr="00C559C4">
        <w:trPr>
          <w:trHeight w:val="251"/>
        </w:trPr>
        <w:tc>
          <w:tcPr>
            <w:cnfStyle w:val="001000000000" w:firstRow="0" w:lastRow="0" w:firstColumn="1" w:lastColumn="0" w:oddVBand="0" w:evenVBand="0" w:oddHBand="0" w:evenHBand="0" w:firstRowFirstColumn="0" w:firstRowLastColumn="0" w:lastRowFirstColumn="0" w:lastRowLastColumn="0"/>
            <w:tcW w:w="5125" w:type="dxa"/>
            <w:noWrap/>
            <w:hideMark/>
          </w:tcPr>
          <w:p w14:paraId="49A528DB" w14:textId="77777777" w:rsidR="00C559C4" w:rsidRPr="00C559C4" w:rsidRDefault="00C559C4" w:rsidP="00C559C4">
            <w:pPr>
              <w:spacing w:before="0"/>
              <w:rPr>
                <w:rFonts w:ascii="Calibri" w:eastAsia="Times New Roman" w:hAnsi="Calibri" w:cs="Calibri"/>
                <w:b w:val="0"/>
                <w:bCs w:val="0"/>
                <w:color w:val="000000"/>
                <w:sz w:val="22"/>
                <w:szCs w:val="22"/>
                <w:lang w:val="en-US"/>
              </w:rPr>
            </w:pPr>
            <w:r w:rsidRPr="00C559C4">
              <w:rPr>
                <w:rFonts w:ascii="Calibri" w:eastAsia="Times New Roman" w:hAnsi="Calibri" w:cs="Calibri"/>
                <w:b w:val="0"/>
                <w:bCs w:val="0"/>
                <w:color w:val="000000"/>
                <w:sz w:val="22"/>
                <w:szCs w:val="22"/>
                <w:lang w:val="en-US"/>
              </w:rPr>
              <w:t>Youth Internship Programme (YIP)</w:t>
            </w:r>
          </w:p>
        </w:tc>
        <w:tc>
          <w:tcPr>
            <w:tcW w:w="1530" w:type="dxa"/>
            <w:noWrap/>
            <w:hideMark/>
          </w:tcPr>
          <w:p w14:paraId="601D3AD0"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34</w:t>
            </w:r>
          </w:p>
        </w:tc>
        <w:tc>
          <w:tcPr>
            <w:tcW w:w="990" w:type="dxa"/>
            <w:noWrap/>
            <w:hideMark/>
          </w:tcPr>
          <w:p w14:paraId="5C6634EC"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32</w:t>
            </w:r>
          </w:p>
        </w:tc>
        <w:tc>
          <w:tcPr>
            <w:tcW w:w="1360" w:type="dxa"/>
            <w:noWrap/>
            <w:hideMark/>
          </w:tcPr>
          <w:p w14:paraId="58092922"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C559C4">
              <w:rPr>
                <w:rFonts w:ascii="Calibri" w:eastAsia="Times New Roman" w:hAnsi="Calibri" w:cs="Calibri"/>
                <w:b/>
                <w:bCs/>
                <w:color w:val="000000"/>
                <w:sz w:val="22"/>
                <w:szCs w:val="22"/>
                <w:lang w:val="en-US"/>
              </w:rPr>
              <w:t>66</w:t>
            </w:r>
          </w:p>
        </w:tc>
      </w:tr>
      <w:tr w:rsidR="00C559C4" w:rsidRPr="00C559C4" w14:paraId="6F10BE3E" w14:textId="77777777" w:rsidTr="00C559C4">
        <w:trPr>
          <w:trHeight w:val="251"/>
        </w:trPr>
        <w:tc>
          <w:tcPr>
            <w:cnfStyle w:val="001000000000" w:firstRow="0" w:lastRow="0" w:firstColumn="1" w:lastColumn="0" w:oddVBand="0" w:evenVBand="0" w:oddHBand="0" w:evenHBand="0" w:firstRowFirstColumn="0" w:firstRowLastColumn="0" w:lastRowFirstColumn="0" w:lastRowLastColumn="0"/>
            <w:tcW w:w="5125" w:type="dxa"/>
            <w:noWrap/>
            <w:hideMark/>
          </w:tcPr>
          <w:p w14:paraId="6EFED09E" w14:textId="77777777" w:rsidR="00C559C4" w:rsidRPr="00C559C4" w:rsidRDefault="00C559C4" w:rsidP="00C559C4">
            <w:pPr>
              <w:spacing w:before="0"/>
              <w:rPr>
                <w:rFonts w:ascii="Calibri" w:eastAsia="Times New Roman" w:hAnsi="Calibri" w:cs="Calibri"/>
                <w:b w:val="0"/>
                <w:bCs w:val="0"/>
                <w:color w:val="000000"/>
                <w:sz w:val="22"/>
                <w:szCs w:val="22"/>
                <w:lang w:val="en-US"/>
              </w:rPr>
            </w:pPr>
            <w:r w:rsidRPr="00C559C4">
              <w:rPr>
                <w:rFonts w:ascii="Calibri" w:eastAsia="Times New Roman" w:hAnsi="Calibri" w:cs="Calibri"/>
                <w:b w:val="0"/>
                <w:bCs w:val="0"/>
                <w:color w:val="000000"/>
                <w:sz w:val="22"/>
                <w:szCs w:val="22"/>
                <w:lang w:val="en-US"/>
              </w:rPr>
              <w:t xml:space="preserve">Self-employment/micro-enterprise development training for youth </w:t>
            </w:r>
          </w:p>
        </w:tc>
        <w:tc>
          <w:tcPr>
            <w:tcW w:w="1530" w:type="dxa"/>
            <w:noWrap/>
            <w:hideMark/>
          </w:tcPr>
          <w:p w14:paraId="4096240D"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122</w:t>
            </w:r>
          </w:p>
        </w:tc>
        <w:tc>
          <w:tcPr>
            <w:tcW w:w="990" w:type="dxa"/>
            <w:noWrap/>
            <w:hideMark/>
          </w:tcPr>
          <w:p w14:paraId="5AF1DADE"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97</w:t>
            </w:r>
          </w:p>
        </w:tc>
        <w:tc>
          <w:tcPr>
            <w:tcW w:w="1360" w:type="dxa"/>
            <w:noWrap/>
            <w:hideMark/>
          </w:tcPr>
          <w:p w14:paraId="0B664FD1"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C559C4">
              <w:rPr>
                <w:rFonts w:ascii="Calibri" w:eastAsia="Times New Roman" w:hAnsi="Calibri" w:cs="Calibri"/>
                <w:b/>
                <w:bCs/>
                <w:color w:val="000000"/>
                <w:sz w:val="22"/>
                <w:szCs w:val="22"/>
                <w:lang w:val="en-US"/>
              </w:rPr>
              <w:t>219</w:t>
            </w:r>
          </w:p>
        </w:tc>
      </w:tr>
      <w:tr w:rsidR="00C559C4" w:rsidRPr="00C559C4" w14:paraId="16877C93" w14:textId="77777777" w:rsidTr="00C559C4">
        <w:trPr>
          <w:trHeight w:val="251"/>
        </w:trPr>
        <w:tc>
          <w:tcPr>
            <w:cnfStyle w:val="001000000000" w:firstRow="0" w:lastRow="0" w:firstColumn="1" w:lastColumn="0" w:oddVBand="0" w:evenVBand="0" w:oddHBand="0" w:evenHBand="0" w:firstRowFirstColumn="0" w:firstRowLastColumn="0" w:lastRowFirstColumn="0" w:lastRowLastColumn="0"/>
            <w:tcW w:w="5125" w:type="dxa"/>
            <w:noWrap/>
            <w:hideMark/>
          </w:tcPr>
          <w:p w14:paraId="3B8A388A" w14:textId="77777777" w:rsidR="00C559C4" w:rsidRPr="00C559C4" w:rsidRDefault="00C559C4" w:rsidP="00C559C4">
            <w:pPr>
              <w:spacing w:before="0"/>
              <w:rPr>
                <w:rFonts w:ascii="Calibri" w:eastAsia="Times New Roman" w:hAnsi="Calibri" w:cs="Calibri"/>
                <w:b w:val="0"/>
                <w:bCs w:val="0"/>
                <w:color w:val="000000"/>
                <w:sz w:val="22"/>
                <w:szCs w:val="22"/>
                <w:lang w:val="en-US"/>
              </w:rPr>
            </w:pPr>
            <w:r w:rsidRPr="00C559C4">
              <w:rPr>
                <w:rFonts w:ascii="Calibri" w:eastAsia="Times New Roman" w:hAnsi="Calibri" w:cs="Calibri"/>
                <w:b w:val="0"/>
                <w:bCs w:val="0"/>
                <w:color w:val="000000"/>
                <w:sz w:val="22"/>
                <w:szCs w:val="22"/>
                <w:lang w:val="en-US"/>
              </w:rPr>
              <w:t>Micro Challenge Award for young women and young men</w:t>
            </w:r>
          </w:p>
        </w:tc>
        <w:tc>
          <w:tcPr>
            <w:tcW w:w="1530" w:type="dxa"/>
            <w:noWrap/>
            <w:hideMark/>
          </w:tcPr>
          <w:p w14:paraId="40A7DD6D"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47</w:t>
            </w:r>
          </w:p>
        </w:tc>
        <w:tc>
          <w:tcPr>
            <w:tcW w:w="990" w:type="dxa"/>
            <w:noWrap/>
            <w:hideMark/>
          </w:tcPr>
          <w:p w14:paraId="02E66988"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559C4">
              <w:rPr>
                <w:rFonts w:ascii="Calibri" w:eastAsia="Times New Roman" w:hAnsi="Calibri" w:cs="Calibri"/>
                <w:color w:val="000000"/>
                <w:sz w:val="22"/>
                <w:szCs w:val="22"/>
                <w:lang w:val="en-US"/>
              </w:rPr>
              <w:t>55</w:t>
            </w:r>
          </w:p>
        </w:tc>
        <w:tc>
          <w:tcPr>
            <w:tcW w:w="1360" w:type="dxa"/>
            <w:noWrap/>
            <w:hideMark/>
          </w:tcPr>
          <w:p w14:paraId="5C6B2C18" w14:textId="77777777"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C559C4">
              <w:rPr>
                <w:rFonts w:ascii="Calibri" w:eastAsia="Times New Roman" w:hAnsi="Calibri" w:cs="Calibri"/>
                <w:b/>
                <w:bCs/>
                <w:color w:val="000000"/>
                <w:sz w:val="22"/>
                <w:szCs w:val="22"/>
                <w:lang w:val="en-US"/>
              </w:rPr>
              <w:t>102</w:t>
            </w:r>
          </w:p>
        </w:tc>
      </w:tr>
      <w:tr w:rsidR="00C559C4" w:rsidRPr="00C559C4" w14:paraId="64C2498D" w14:textId="77777777" w:rsidTr="00C559C4">
        <w:trPr>
          <w:trHeight w:val="251"/>
        </w:trPr>
        <w:tc>
          <w:tcPr>
            <w:cnfStyle w:val="001000000000" w:firstRow="0" w:lastRow="0" w:firstColumn="1" w:lastColumn="0" w:oddVBand="0" w:evenVBand="0" w:oddHBand="0" w:evenHBand="0" w:firstRowFirstColumn="0" w:firstRowLastColumn="0" w:lastRowFirstColumn="0" w:lastRowLastColumn="0"/>
            <w:tcW w:w="5125" w:type="dxa"/>
            <w:noWrap/>
          </w:tcPr>
          <w:p w14:paraId="3588D172" w14:textId="639ADE7A" w:rsidR="00C559C4" w:rsidRPr="00C559C4" w:rsidRDefault="00C559C4" w:rsidP="00C559C4">
            <w:pPr>
              <w:spacing w:before="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Grand Total</w:t>
            </w:r>
          </w:p>
        </w:tc>
        <w:tc>
          <w:tcPr>
            <w:tcW w:w="1530" w:type="dxa"/>
            <w:noWrap/>
          </w:tcPr>
          <w:p w14:paraId="5CD7D3A3" w14:textId="0F4F08D5" w:rsidR="00C559C4" w:rsidRPr="005A7087"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5A7087">
              <w:rPr>
                <w:rFonts w:ascii="Calibri" w:eastAsia="Times New Roman" w:hAnsi="Calibri" w:cs="Calibri"/>
                <w:b/>
                <w:bCs/>
                <w:color w:val="000000"/>
                <w:sz w:val="22"/>
                <w:szCs w:val="22"/>
                <w:lang w:val="en-US"/>
              </w:rPr>
              <w:t>203</w:t>
            </w:r>
          </w:p>
        </w:tc>
        <w:tc>
          <w:tcPr>
            <w:tcW w:w="990" w:type="dxa"/>
            <w:noWrap/>
          </w:tcPr>
          <w:p w14:paraId="5EDEEA28" w14:textId="33199DBE" w:rsidR="00C559C4" w:rsidRPr="005A7087"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5A7087">
              <w:rPr>
                <w:rFonts w:ascii="Calibri" w:eastAsia="Times New Roman" w:hAnsi="Calibri" w:cs="Calibri"/>
                <w:b/>
                <w:bCs/>
                <w:color w:val="000000"/>
                <w:sz w:val="22"/>
                <w:szCs w:val="22"/>
                <w:lang w:val="en-US"/>
              </w:rPr>
              <w:t>184</w:t>
            </w:r>
          </w:p>
        </w:tc>
        <w:tc>
          <w:tcPr>
            <w:tcW w:w="1360" w:type="dxa"/>
            <w:noWrap/>
          </w:tcPr>
          <w:p w14:paraId="28C9E77C" w14:textId="7D7E4AEA" w:rsidR="00C559C4" w:rsidRPr="00C559C4" w:rsidRDefault="00C559C4" w:rsidP="00C559C4">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Pr>
                <w:rFonts w:ascii="Calibri" w:eastAsia="Times New Roman" w:hAnsi="Calibri" w:cs="Calibri"/>
                <w:b/>
                <w:bCs/>
                <w:color w:val="000000"/>
                <w:sz w:val="22"/>
                <w:szCs w:val="22"/>
                <w:lang w:val="en-US"/>
              </w:rPr>
              <w:t>387</w:t>
            </w:r>
          </w:p>
        </w:tc>
      </w:tr>
    </w:tbl>
    <w:p w14:paraId="42EA1F1F" w14:textId="77777777" w:rsidR="00C559C4" w:rsidRPr="000A6E11" w:rsidRDefault="00C559C4" w:rsidP="00390F79">
      <w:pPr>
        <w:pStyle w:val="NormalWeb"/>
        <w:spacing w:before="120" w:beforeAutospacing="0" w:after="120" w:afterAutospacing="0" w:line="276" w:lineRule="auto"/>
        <w:jc w:val="both"/>
        <w:rPr>
          <w:lang w:val="en-US"/>
        </w:rPr>
      </w:pPr>
    </w:p>
    <w:p w14:paraId="5B5CD78E" w14:textId="77777777" w:rsidR="00AC52B7" w:rsidRPr="00B92CEF" w:rsidRDefault="00AC52B7" w:rsidP="00B92CEF">
      <w:pPr>
        <w:pStyle w:val="Heading2"/>
        <w:numPr>
          <w:ilvl w:val="1"/>
          <w:numId w:val="7"/>
        </w:numPr>
        <w:rPr>
          <w:lang w:val="en-US"/>
        </w:rPr>
      </w:pPr>
      <w:bookmarkStart w:id="5" w:name="_Toc118792237"/>
      <w:r w:rsidRPr="00B92CEF">
        <w:rPr>
          <w:lang w:val="en-US"/>
        </w:rPr>
        <w:t>Sampling</w:t>
      </w:r>
      <w:bookmarkEnd w:id="5"/>
    </w:p>
    <w:p w14:paraId="13C649EA" w14:textId="308D39FB" w:rsidR="00AC52B7" w:rsidRPr="00D77797" w:rsidRDefault="00AC52B7" w:rsidP="00AC52B7">
      <w:pPr>
        <w:pStyle w:val="NormalWeb"/>
        <w:spacing w:before="120" w:beforeAutospacing="0" w:after="120" w:afterAutospacing="0" w:line="276" w:lineRule="auto"/>
        <w:jc w:val="both"/>
        <w:rPr>
          <w:lang w:val="en-US"/>
        </w:rPr>
      </w:pPr>
      <w:r>
        <w:rPr>
          <w:lang w:val="en-US"/>
        </w:rPr>
        <w:t xml:space="preserve">The consultant will be responsible for drawing the sample from the above population frame. It is suggested that the consultant would take lean sampling approach. </w:t>
      </w:r>
      <w:r w:rsidR="00EA22C0">
        <w:rPr>
          <w:lang w:val="en-US"/>
        </w:rPr>
        <w:t>The sample should be drawn keeping in view that representation of valley as well as type of support is ensured</w:t>
      </w:r>
      <w:r w:rsidR="00D0574D">
        <w:rPr>
          <w:lang w:val="en-US"/>
        </w:rPr>
        <w:t xml:space="preserve"> along with gender balance in target group for sampling</w:t>
      </w:r>
      <w:r w:rsidR="00EA22C0">
        <w:rPr>
          <w:lang w:val="en-US"/>
        </w:rPr>
        <w:t>.</w:t>
      </w:r>
    </w:p>
    <w:p w14:paraId="44E46DB7" w14:textId="163D8906" w:rsidR="00D77797" w:rsidRDefault="00D77797" w:rsidP="00390F79">
      <w:pPr>
        <w:pStyle w:val="NormalWeb"/>
        <w:spacing w:before="120" w:beforeAutospacing="0" w:after="120" w:afterAutospacing="0" w:line="276" w:lineRule="auto"/>
        <w:jc w:val="both"/>
        <w:rPr>
          <w:b/>
          <w:bCs/>
          <w:lang w:val="en-US"/>
        </w:rPr>
        <w:sectPr w:rsidR="00D77797" w:rsidSect="00C559C4">
          <w:pgSz w:w="11900" w:h="16840"/>
          <w:pgMar w:top="1440" w:right="1440" w:bottom="1440" w:left="1440" w:header="708" w:footer="708" w:gutter="0"/>
          <w:cols w:space="708"/>
          <w:docGrid w:linePitch="360"/>
        </w:sectPr>
      </w:pPr>
    </w:p>
    <w:p w14:paraId="4FD4F34B" w14:textId="408EE498" w:rsidR="000A6E11" w:rsidRDefault="000A6E11" w:rsidP="00390F79">
      <w:pPr>
        <w:pStyle w:val="NormalWeb"/>
        <w:spacing w:before="120" w:beforeAutospacing="0" w:after="120" w:afterAutospacing="0" w:line="276" w:lineRule="auto"/>
        <w:jc w:val="both"/>
        <w:rPr>
          <w:b/>
          <w:bCs/>
          <w:lang w:val="en-US"/>
        </w:rPr>
      </w:pPr>
    </w:p>
    <w:p w14:paraId="274FB535" w14:textId="563B8485" w:rsidR="00954E2A" w:rsidRPr="00B92CEF" w:rsidRDefault="008E1716" w:rsidP="00B92CEF">
      <w:pPr>
        <w:pStyle w:val="Heading1"/>
        <w:numPr>
          <w:ilvl w:val="0"/>
          <w:numId w:val="7"/>
        </w:numPr>
        <w:rPr>
          <w:rFonts w:eastAsia="Times New Roman"/>
          <w:shd w:val="clear" w:color="auto" w:fill="FFFFFF"/>
          <w:lang w:val="en-US" w:eastAsia="en-GB"/>
        </w:rPr>
      </w:pPr>
      <w:bookmarkStart w:id="6" w:name="_Toc118792238"/>
      <w:r w:rsidRPr="00B92CEF">
        <w:rPr>
          <w:rFonts w:eastAsia="Times New Roman"/>
          <w:shd w:val="clear" w:color="auto" w:fill="FFFFFF"/>
          <w:lang w:val="en-US" w:eastAsia="en-GB"/>
        </w:rPr>
        <w:t xml:space="preserve">Consultant </w:t>
      </w:r>
      <w:proofErr w:type="spellStart"/>
      <w:r w:rsidRPr="00B92CEF">
        <w:rPr>
          <w:rFonts w:eastAsia="Times New Roman"/>
          <w:shd w:val="clear" w:color="auto" w:fill="FFFFFF"/>
          <w:lang w:val="en-US" w:eastAsia="en-GB"/>
        </w:rPr>
        <w:t>ToRs</w:t>
      </w:r>
      <w:bookmarkEnd w:id="6"/>
      <w:proofErr w:type="spellEnd"/>
    </w:p>
    <w:p w14:paraId="7FBE7DA5" w14:textId="210E3A41" w:rsidR="008E1716" w:rsidRPr="00D50533" w:rsidRDefault="008E1716" w:rsidP="00390F79">
      <w:pPr>
        <w:pStyle w:val="NormalWeb"/>
        <w:spacing w:before="120" w:beforeAutospacing="0" w:after="120" w:afterAutospacing="0" w:line="276" w:lineRule="auto"/>
        <w:jc w:val="both"/>
        <w:rPr>
          <w:lang w:val="en-US"/>
        </w:rPr>
      </w:pPr>
      <w:r w:rsidRPr="00D50533">
        <w:rPr>
          <w:lang w:val="en-US"/>
        </w:rPr>
        <w:t>The consultant/firm will be responsible for following task.</w:t>
      </w:r>
    </w:p>
    <w:p w14:paraId="6B7F331F" w14:textId="14733DB7" w:rsidR="008E1716" w:rsidRPr="00390F79" w:rsidRDefault="008E1716" w:rsidP="00390F79">
      <w:pPr>
        <w:pStyle w:val="NormalWeb"/>
        <w:numPr>
          <w:ilvl w:val="0"/>
          <w:numId w:val="3"/>
        </w:numPr>
        <w:spacing w:before="120" w:beforeAutospacing="0" w:after="120" w:afterAutospacing="0" w:line="276" w:lineRule="auto"/>
        <w:jc w:val="both"/>
      </w:pPr>
      <w:r w:rsidRPr="00D50533">
        <w:rPr>
          <w:lang w:val="en-US"/>
        </w:rPr>
        <w:t xml:space="preserve">Draft an inception report, receive feedback from AKRSP and incorporate feedback. The inception report should discuss in detail the study plan, methodology, sampling scheme, survey tool and survey protocols, </w:t>
      </w:r>
    </w:p>
    <w:p w14:paraId="2413509A" w14:textId="29F0DAAF" w:rsidR="00390F79" w:rsidRPr="00D50533" w:rsidRDefault="00390F79" w:rsidP="00390F79">
      <w:pPr>
        <w:pStyle w:val="NormalWeb"/>
        <w:numPr>
          <w:ilvl w:val="0"/>
          <w:numId w:val="3"/>
        </w:numPr>
        <w:spacing w:before="120" w:beforeAutospacing="0" w:after="120" w:afterAutospacing="0" w:line="276" w:lineRule="auto"/>
        <w:jc w:val="both"/>
      </w:pPr>
      <w:r>
        <w:rPr>
          <w:lang w:val="en-US"/>
        </w:rPr>
        <w:t xml:space="preserve">The consultant will work with the MIS coordinator of AKRSP in cleaning and </w:t>
      </w:r>
      <w:r w:rsidR="000F2C35">
        <w:rPr>
          <w:lang w:val="en-US"/>
        </w:rPr>
        <w:t>aligning</w:t>
      </w:r>
      <w:r>
        <w:rPr>
          <w:lang w:val="en-US"/>
        </w:rPr>
        <w:t xml:space="preserve"> the data,</w:t>
      </w:r>
    </w:p>
    <w:p w14:paraId="2656AA32" w14:textId="2825B677" w:rsidR="00954E2A" w:rsidRPr="00D50533" w:rsidRDefault="00954E2A" w:rsidP="00390F79">
      <w:pPr>
        <w:pStyle w:val="NormalWeb"/>
        <w:numPr>
          <w:ilvl w:val="0"/>
          <w:numId w:val="3"/>
        </w:numPr>
        <w:spacing w:before="120" w:beforeAutospacing="0" w:after="120" w:afterAutospacing="0" w:line="276" w:lineRule="auto"/>
        <w:jc w:val="both"/>
      </w:pPr>
      <w:r w:rsidRPr="00D50533">
        <w:t xml:space="preserve">Recruit and train the enumerators </w:t>
      </w:r>
      <w:r w:rsidR="008E1716" w:rsidRPr="00D50533">
        <w:rPr>
          <w:lang w:val="en-US"/>
        </w:rPr>
        <w:t>for the</w:t>
      </w:r>
      <w:r w:rsidRPr="00D50533">
        <w:t xml:space="preserve"> survey</w:t>
      </w:r>
      <w:r w:rsidR="008E1716" w:rsidRPr="00D50533">
        <w:rPr>
          <w:lang w:val="en-US"/>
        </w:rPr>
        <w:t>,</w:t>
      </w:r>
    </w:p>
    <w:p w14:paraId="65CC10B6" w14:textId="53217353" w:rsidR="00954E2A" w:rsidRPr="00D50533" w:rsidRDefault="00954E2A" w:rsidP="00390F79">
      <w:pPr>
        <w:pStyle w:val="NormalWeb"/>
        <w:numPr>
          <w:ilvl w:val="0"/>
          <w:numId w:val="3"/>
        </w:numPr>
        <w:spacing w:before="120" w:beforeAutospacing="0" w:after="120" w:afterAutospacing="0" w:line="276" w:lineRule="auto"/>
        <w:jc w:val="both"/>
      </w:pPr>
      <w:r w:rsidRPr="00D50533">
        <w:t xml:space="preserve">Conduct pilot </w:t>
      </w:r>
      <w:r w:rsidR="008E1716" w:rsidRPr="00D50533">
        <w:rPr>
          <w:lang w:val="en-US"/>
        </w:rPr>
        <w:t>testing</w:t>
      </w:r>
      <w:r w:rsidRPr="00D50533">
        <w:t xml:space="preserve"> of the survey </w:t>
      </w:r>
      <w:r w:rsidR="008E1716" w:rsidRPr="00D50533">
        <w:rPr>
          <w:lang w:val="en-US"/>
        </w:rPr>
        <w:t>tool</w:t>
      </w:r>
      <w:r w:rsidRPr="00D50533">
        <w:t xml:space="preserve"> and </w:t>
      </w:r>
      <w:r w:rsidR="008E1716" w:rsidRPr="00D50533">
        <w:rPr>
          <w:lang w:val="en-US"/>
        </w:rPr>
        <w:t>revise and refine the tool (if it is required) in consultation with AKRSP,</w:t>
      </w:r>
      <w:r w:rsidRPr="00D50533">
        <w:t xml:space="preserve"> </w:t>
      </w:r>
    </w:p>
    <w:p w14:paraId="60A9FA12" w14:textId="2F52E8C3" w:rsidR="00954E2A" w:rsidRPr="00D50533" w:rsidRDefault="00954E2A" w:rsidP="00390F79">
      <w:pPr>
        <w:pStyle w:val="NormalWeb"/>
        <w:numPr>
          <w:ilvl w:val="0"/>
          <w:numId w:val="3"/>
        </w:numPr>
        <w:spacing w:before="120" w:beforeAutospacing="0" w:after="120" w:afterAutospacing="0" w:line="276" w:lineRule="auto"/>
        <w:jc w:val="both"/>
      </w:pPr>
      <w:r w:rsidRPr="00D50533">
        <w:t>Develop survey manuals</w:t>
      </w:r>
      <w:r w:rsidR="008E1716" w:rsidRPr="00D50533">
        <w:rPr>
          <w:lang w:val="en-US"/>
        </w:rPr>
        <w:t>,</w:t>
      </w:r>
    </w:p>
    <w:p w14:paraId="00D0C4D1" w14:textId="77777777" w:rsidR="004039BA" w:rsidRPr="00D50533" w:rsidRDefault="00954E2A" w:rsidP="00390F79">
      <w:pPr>
        <w:pStyle w:val="NormalWeb"/>
        <w:numPr>
          <w:ilvl w:val="0"/>
          <w:numId w:val="3"/>
        </w:numPr>
        <w:spacing w:before="120" w:beforeAutospacing="0" w:after="120" w:afterAutospacing="0" w:line="276" w:lineRule="auto"/>
        <w:jc w:val="both"/>
      </w:pPr>
      <w:r w:rsidRPr="00D50533">
        <w:t xml:space="preserve">Implement the </w:t>
      </w:r>
      <w:r w:rsidR="008E1716" w:rsidRPr="00D50533">
        <w:rPr>
          <w:lang w:val="en-US"/>
        </w:rPr>
        <w:t>full-scaled study,</w:t>
      </w:r>
    </w:p>
    <w:p w14:paraId="19415DF3" w14:textId="59BB18ED" w:rsidR="008E1716" w:rsidRPr="00D50533" w:rsidRDefault="008E1716" w:rsidP="00390F79">
      <w:pPr>
        <w:pStyle w:val="NormalWeb"/>
        <w:numPr>
          <w:ilvl w:val="0"/>
          <w:numId w:val="3"/>
        </w:numPr>
        <w:spacing w:before="120" w:beforeAutospacing="0" w:after="120" w:afterAutospacing="0" w:line="276" w:lineRule="auto"/>
        <w:jc w:val="both"/>
      </w:pPr>
      <w:r w:rsidRPr="00D50533">
        <w:rPr>
          <w:lang w:val="en-US"/>
        </w:rPr>
        <w:t xml:space="preserve">Maintain database </w:t>
      </w:r>
      <w:r w:rsidR="004039BA" w:rsidRPr="00D50533">
        <w:rPr>
          <w:lang w:val="en-US"/>
        </w:rPr>
        <w:t xml:space="preserve">in MS Excel </w:t>
      </w:r>
      <w:r w:rsidRPr="00D50533">
        <w:rPr>
          <w:lang w:val="en-US"/>
        </w:rPr>
        <w:t>and submit the database with analysis to AKRSP at the end of the study</w:t>
      </w:r>
      <w:r w:rsidR="004039BA" w:rsidRPr="00D50533">
        <w:rPr>
          <w:lang w:val="en-US"/>
        </w:rPr>
        <w:t>,</w:t>
      </w:r>
    </w:p>
    <w:p w14:paraId="3912884A" w14:textId="77777777" w:rsidR="004039BA" w:rsidRPr="00D50533" w:rsidRDefault="008E1716" w:rsidP="00390F79">
      <w:pPr>
        <w:pStyle w:val="NormalWeb"/>
        <w:numPr>
          <w:ilvl w:val="0"/>
          <w:numId w:val="3"/>
        </w:numPr>
        <w:spacing w:before="120" w:beforeAutospacing="0" w:after="120" w:afterAutospacing="0" w:line="276" w:lineRule="auto"/>
        <w:jc w:val="both"/>
      </w:pPr>
      <w:r w:rsidRPr="00D50533">
        <w:t>Prepare and submit a</w:t>
      </w:r>
      <w:r w:rsidRPr="00D50533">
        <w:rPr>
          <w:lang w:val="en-US"/>
        </w:rPr>
        <w:t xml:space="preserve"> draft</w:t>
      </w:r>
      <w:r w:rsidRPr="00D50533">
        <w:t xml:space="preserve"> survey completion report to the</w:t>
      </w:r>
      <w:r w:rsidRPr="00D50533">
        <w:rPr>
          <w:lang w:val="en-US"/>
        </w:rPr>
        <w:t xml:space="preserve"> AKRSP on the agreed template and on agreed deadline,</w:t>
      </w:r>
      <w:r w:rsidR="004039BA" w:rsidRPr="00D50533">
        <w:rPr>
          <w:lang w:val="en-US"/>
        </w:rPr>
        <w:t xml:space="preserve"> </w:t>
      </w:r>
    </w:p>
    <w:p w14:paraId="16D6BC31" w14:textId="42E70304" w:rsidR="008E1716" w:rsidRPr="00D50533" w:rsidRDefault="004039BA" w:rsidP="00390F79">
      <w:pPr>
        <w:pStyle w:val="NormalWeb"/>
        <w:numPr>
          <w:ilvl w:val="0"/>
          <w:numId w:val="3"/>
        </w:numPr>
        <w:spacing w:before="120" w:beforeAutospacing="0" w:after="120" w:afterAutospacing="0" w:line="276" w:lineRule="auto"/>
        <w:jc w:val="both"/>
      </w:pPr>
      <w:r w:rsidRPr="00D50533">
        <w:rPr>
          <w:lang w:val="en-US"/>
        </w:rPr>
        <w:t xml:space="preserve">Present </w:t>
      </w:r>
      <w:r w:rsidRPr="00D50533">
        <w:t>findings based on the draft report in a workshop</w:t>
      </w:r>
      <w:r w:rsidRPr="00D50533">
        <w:rPr>
          <w:lang w:val="en-US"/>
        </w:rPr>
        <w:t xml:space="preserve"> and receive feedback,</w:t>
      </w:r>
      <w:r w:rsidRPr="00D50533">
        <w:t xml:space="preserve"> </w:t>
      </w:r>
    </w:p>
    <w:p w14:paraId="50943DB0" w14:textId="70A74C59" w:rsidR="00954E2A" w:rsidRPr="00D50533" w:rsidRDefault="008E1716" w:rsidP="00390F79">
      <w:pPr>
        <w:pStyle w:val="NormalWeb"/>
        <w:numPr>
          <w:ilvl w:val="0"/>
          <w:numId w:val="3"/>
        </w:numPr>
        <w:spacing w:before="120" w:beforeAutospacing="0" w:after="120" w:afterAutospacing="0" w:line="276" w:lineRule="auto"/>
        <w:jc w:val="both"/>
        <w:rPr>
          <w:lang w:val="en-US"/>
        </w:rPr>
      </w:pPr>
      <w:r w:rsidRPr="00D50533">
        <w:rPr>
          <w:lang w:val="en-US"/>
        </w:rPr>
        <w:t xml:space="preserve">Incorporate any feedback provided by AKRSP on the report. </w:t>
      </w:r>
    </w:p>
    <w:p w14:paraId="6B0BA382" w14:textId="338318B0" w:rsidR="005F6E44" w:rsidRDefault="005F6E44" w:rsidP="00B92CEF">
      <w:pPr>
        <w:pStyle w:val="Heading1"/>
        <w:numPr>
          <w:ilvl w:val="0"/>
          <w:numId w:val="7"/>
        </w:numPr>
        <w:rPr>
          <w:rFonts w:eastAsia="Times New Roman"/>
          <w:shd w:val="clear" w:color="auto" w:fill="FFFFFF"/>
          <w:lang w:val="en-US" w:eastAsia="en-GB"/>
        </w:rPr>
      </w:pPr>
      <w:bookmarkStart w:id="7" w:name="_Toc118792239"/>
      <w:r>
        <w:rPr>
          <w:rFonts w:eastAsia="Times New Roman"/>
          <w:shd w:val="clear" w:color="auto" w:fill="FFFFFF"/>
          <w:lang w:val="en-US" w:eastAsia="en-GB"/>
        </w:rPr>
        <w:t>Key Deliverables</w:t>
      </w:r>
      <w:bookmarkEnd w:id="7"/>
      <w:r>
        <w:rPr>
          <w:rFonts w:eastAsia="Times New Roman"/>
          <w:shd w:val="clear" w:color="auto" w:fill="FFFFFF"/>
          <w:lang w:val="en-US" w:eastAsia="en-GB"/>
        </w:rPr>
        <w:t xml:space="preserve"> </w:t>
      </w:r>
    </w:p>
    <w:p w14:paraId="6D483A42" w14:textId="2F1F2363" w:rsidR="005F6E44" w:rsidRPr="00E52AAD" w:rsidRDefault="005F6E44" w:rsidP="005F6E44">
      <w:pPr>
        <w:rPr>
          <w:rFonts w:ascii="Times New Roman" w:hAnsi="Times New Roman" w:cs="Times New Roman"/>
          <w:lang w:val="en-US" w:eastAsia="en-GB"/>
        </w:rPr>
      </w:pPr>
      <w:r w:rsidRPr="00E52AAD">
        <w:rPr>
          <w:rFonts w:ascii="Times New Roman" w:hAnsi="Times New Roman" w:cs="Times New Roman"/>
          <w:lang w:val="en-US" w:eastAsia="en-GB"/>
        </w:rPr>
        <w:t>The consultant/firm will submit the work in the form of a final report on a previously agreed template. Overall, the report should cover the overall objectives/purpose and scope of the work. Specifically, the report should discuss in detail:</w:t>
      </w:r>
    </w:p>
    <w:p w14:paraId="589D4755" w14:textId="18022BA4" w:rsidR="005F6E44" w:rsidRPr="00E52AAD" w:rsidRDefault="00292D5F" w:rsidP="005F6E44">
      <w:pPr>
        <w:pStyle w:val="ListParagraph"/>
        <w:numPr>
          <w:ilvl w:val="0"/>
          <w:numId w:val="10"/>
        </w:numPr>
        <w:rPr>
          <w:rFonts w:ascii="Times New Roman" w:hAnsi="Times New Roman" w:cs="Times New Roman"/>
          <w:lang w:val="en-US" w:eastAsia="en-GB"/>
        </w:rPr>
      </w:pPr>
      <w:r>
        <w:rPr>
          <w:rFonts w:ascii="Times New Roman" w:hAnsi="Times New Roman" w:cs="Times New Roman"/>
          <w:lang w:val="en-US" w:eastAsia="en-GB"/>
        </w:rPr>
        <w:t>T</w:t>
      </w:r>
      <w:r w:rsidR="005F6E44" w:rsidRPr="00E52AAD">
        <w:rPr>
          <w:rFonts w:ascii="Times New Roman" w:hAnsi="Times New Roman" w:cs="Times New Roman"/>
          <w:lang w:val="en-US" w:eastAsia="en-GB"/>
        </w:rPr>
        <w:t>raceability rate,</w:t>
      </w:r>
    </w:p>
    <w:p w14:paraId="5C565AF2" w14:textId="4DE860B5" w:rsidR="00E52AAD" w:rsidRPr="00E52AAD" w:rsidRDefault="00E52AAD" w:rsidP="00E52AAD">
      <w:pPr>
        <w:pStyle w:val="ListParagraph"/>
        <w:numPr>
          <w:ilvl w:val="0"/>
          <w:numId w:val="10"/>
        </w:numPr>
        <w:rPr>
          <w:rFonts w:ascii="Times New Roman" w:hAnsi="Times New Roman" w:cs="Times New Roman"/>
          <w:lang w:val="en-US" w:eastAsia="en-GB"/>
        </w:rPr>
      </w:pPr>
      <w:r w:rsidRPr="00E52AAD">
        <w:rPr>
          <w:rFonts w:ascii="Times New Roman" w:hAnsi="Times New Roman" w:cs="Times New Roman"/>
          <w:lang w:val="en-US" w:eastAsia="en-GB"/>
        </w:rPr>
        <w:t xml:space="preserve">Assessment of the effectiveness </w:t>
      </w:r>
      <w:r w:rsidR="00A04036">
        <w:rPr>
          <w:rFonts w:ascii="Times New Roman" w:hAnsi="Times New Roman" w:cs="Times New Roman"/>
          <w:lang w:val="en-US" w:eastAsia="en-GB"/>
        </w:rPr>
        <w:t xml:space="preserve">(in terms of enhanced employability and income) </w:t>
      </w:r>
      <w:r w:rsidRPr="00E52AAD">
        <w:rPr>
          <w:rFonts w:ascii="Times New Roman" w:hAnsi="Times New Roman" w:cs="Times New Roman"/>
          <w:lang w:val="en-US" w:eastAsia="en-GB"/>
        </w:rPr>
        <w:t xml:space="preserve">of the </w:t>
      </w:r>
      <w:r w:rsidR="00A04036" w:rsidRPr="00E52AAD">
        <w:rPr>
          <w:rFonts w:ascii="Times New Roman" w:hAnsi="Times New Roman" w:cs="Times New Roman"/>
          <w:lang w:val="en-US" w:eastAsia="en-GB"/>
        </w:rPr>
        <w:t>training</w:t>
      </w:r>
      <w:r w:rsidRPr="00E52AAD">
        <w:rPr>
          <w:rFonts w:ascii="Times New Roman" w:hAnsi="Times New Roman" w:cs="Times New Roman"/>
          <w:lang w:val="en-US" w:eastAsia="en-GB"/>
        </w:rPr>
        <w:t xml:space="preserve"> and internships in terms of improved employment status,</w:t>
      </w:r>
    </w:p>
    <w:p w14:paraId="66AF9163" w14:textId="08B41BB1" w:rsidR="00E52AAD" w:rsidRPr="00E52AAD" w:rsidRDefault="00E52AAD" w:rsidP="005F6E44">
      <w:pPr>
        <w:pStyle w:val="ListParagraph"/>
        <w:numPr>
          <w:ilvl w:val="0"/>
          <w:numId w:val="10"/>
        </w:numPr>
        <w:rPr>
          <w:rFonts w:ascii="Times New Roman" w:hAnsi="Times New Roman" w:cs="Times New Roman"/>
          <w:lang w:val="en-US" w:eastAsia="en-GB"/>
        </w:rPr>
      </w:pPr>
      <w:r w:rsidRPr="00E52AAD">
        <w:rPr>
          <w:rFonts w:ascii="Times New Roman" w:hAnsi="Times New Roman" w:cs="Times New Roman"/>
          <w:lang w:val="en-US" w:eastAsia="en-GB"/>
        </w:rPr>
        <w:t>Trends in employment across valleys, training sectors and term (short</w:t>
      </w:r>
      <w:r w:rsidR="003564BA">
        <w:rPr>
          <w:rFonts w:ascii="Times New Roman" w:hAnsi="Times New Roman" w:cs="Times New Roman"/>
          <w:lang w:val="en-US" w:eastAsia="en-GB"/>
        </w:rPr>
        <w:t>/medium</w:t>
      </w:r>
      <w:r w:rsidRPr="00E52AAD">
        <w:rPr>
          <w:rFonts w:ascii="Times New Roman" w:hAnsi="Times New Roman" w:cs="Times New Roman"/>
          <w:lang w:val="en-US" w:eastAsia="en-GB"/>
        </w:rPr>
        <w:t>) trainings,</w:t>
      </w:r>
    </w:p>
    <w:p w14:paraId="4038096F" w14:textId="428E3098" w:rsidR="003564BA" w:rsidRPr="003564BA" w:rsidRDefault="00E52AAD" w:rsidP="003564BA">
      <w:pPr>
        <w:pStyle w:val="ListParagraph"/>
        <w:numPr>
          <w:ilvl w:val="0"/>
          <w:numId w:val="10"/>
        </w:numPr>
        <w:rPr>
          <w:rFonts w:ascii="Times New Roman" w:hAnsi="Times New Roman" w:cs="Times New Roman"/>
          <w:lang w:val="en-US" w:eastAsia="en-GB"/>
        </w:rPr>
      </w:pPr>
      <w:r w:rsidRPr="00E52AAD">
        <w:rPr>
          <w:rFonts w:ascii="Times New Roman" w:hAnsi="Times New Roman" w:cs="Times New Roman"/>
          <w:lang w:val="en-US" w:eastAsia="en-GB"/>
        </w:rPr>
        <w:t>Satisfaction level of the graduates of the trainings and internships.</w:t>
      </w:r>
    </w:p>
    <w:p w14:paraId="75B82367" w14:textId="2D59D9F7" w:rsidR="00445A21" w:rsidRPr="00B92CEF" w:rsidRDefault="00445A21" w:rsidP="00B92CEF">
      <w:pPr>
        <w:pStyle w:val="Heading1"/>
        <w:numPr>
          <w:ilvl w:val="0"/>
          <w:numId w:val="7"/>
        </w:numPr>
        <w:rPr>
          <w:rFonts w:eastAsia="Times New Roman"/>
          <w:shd w:val="clear" w:color="auto" w:fill="FFFFFF"/>
          <w:lang w:val="en-US" w:eastAsia="en-GB"/>
        </w:rPr>
      </w:pPr>
      <w:bookmarkStart w:id="8" w:name="_Toc118792240"/>
      <w:r w:rsidRPr="00B92CEF">
        <w:rPr>
          <w:rFonts w:eastAsia="Times New Roman"/>
          <w:shd w:val="clear" w:color="auto" w:fill="FFFFFF"/>
          <w:lang w:val="en-US" w:eastAsia="en-GB"/>
        </w:rPr>
        <w:t>Qualification and Experience of individual/firm</w:t>
      </w:r>
      <w:bookmarkEnd w:id="8"/>
    </w:p>
    <w:p w14:paraId="34331B28" w14:textId="77777777" w:rsidR="00445A21" w:rsidRPr="00D50533" w:rsidRDefault="00445A21" w:rsidP="00390F79">
      <w:pPr>
        <w:shd w:val="clear" w:color="auto" w:fill="FFFFFF"/>
        <w:spacing w:line="276" w:lineRule="auto"/>
        <w:jc w:val="both"/>
        <w:rPr>
          <w:rFonts w:ascii="Times New Roman" w:eastAsia="Times New Roman" w:hAnsi="Times New Roman" w:cs="Times New Roman"/>
          <w:color w:val="000000"/>
          <w:lang w:eastAsia="en-GB"/>
        </w:rPr>
      </w:pPr>
      <w:r w:rsidRPr="00D50533">
        <w:rPr>
          <w:rFonts w:ascii="Times New Roman" w:eastAsia="Times New Roman" w:hAnsi="Times New Roman" w:cs="Times New Roman"/>
          <w:color w:val="000000"/>
          <w:lang w:eastAsia="en-GB"/>
        </w:rPr>
        <w:t>The consultant/firm should include the technical expertise and practical experience required to deliver the scope of work and evaluation outputs</w:t>
      </w:r>
      <w:proofErr w:type="gramStart"/>
      <w:r w:rsidRPr="00D50533">
        <w:rPr>
          <w:rFonts w:ascii="Times New Roman" w:eastAsia="Times New Roman" w:hAnsi="Times New Roman" w:cs="Times New Roman"/>
          <w:color w:val="000000"/>
          <w:lang w:eastAsia="en-GB"/>
        </w:rPr>
        <w:t>, in particular, with</w:t>
      </w:r>
      <w:proofErr w:type="gramEnd"/>
      <w:r w:rsidRPr="00D50533">
        <w:rPr>
          <w:rFonts w:ascii="Times New Roman" w:eastAsia="Times New Roman" w:hAnsi="Times New Roman" w:cs="Times New Roman"/>
          <w:color w:val="000000"/>
          <w:lang w:eastAsia="en-GB"/>
        </w:rPr>
        <w:t xml:space="preserve"> regards to:</w:t>
      </w:r>
    </w:p>
    <w:p w14:paraId="41A4D9E6" w14:textId="00A1BA78" w:rsidR="004039BA" w:rsidRPr="00D50533" w:rsidRDefault="004039BA" w:rsidP="00390F79">
      <w:pPr>
        <w:numPr>
          <w:ilvl w:val="0"/>
          <w:numId w:val="4"/>
        </w:numPr>
        <w:shd w:val="clear" w:color="auto" w:fill="FFFFFF"/>
        <w:spacing w:line="276" w:lineRule="auto"/>
        <w:jc w:val="both"/>
        <w:rPr>
          <w:rFonts w:ascii="Times New Roman" w:eastAsia="Times New Roman" w:hAnsi="Times New Roman" w:cs="Times New Roman"/>
          <w:color w:val="000000"/>
          <w:lang w:eastAsia="en-GB"/>
        </w:rPr>
      </w:pPr>
      <w:r w:rsidRPr="00D50533">
        <w:rPr>
          <w:rFonts w:ascii="Times New Roman" w:eastAsia="Times New Roman" w:hAnsi="Times New Roman" w:cs="Times New Roman"/>
          <w:color w:val="000000"/>
          <w:lang w:val="en-US" w:eastAsia="en-GB"/>
        </w:rPr>
        <w:lastRenderedPageBreak/>
        <w:t>Consultant</w:t>
      </w:r>
      <w:r w:rsidR="00390F79">
        <w:rPr>
          <w:rFonts w:ascii="Times New Roman" w:eastAsia="Times New Roman" w:hAnsi="Times New Roman" w:cs="Times New Roman"/>
          <w:color w:val="000000"/>
          <w:lang w:val="en-US" w:eastAsia="en-GB"/>
        </w:rPr>
        <w:t xml:space="preserve"> or team of consultants</w:t>
      </w:r>
      <w:r w:rsidRPr="00D50533">
        <w:rPr>
          <w:rFonts w:ascii="Times New Roman" w:eastAsia="Times New Roman" w:hAnsi="Times New Roman" w:cs="Times New Roman"/>
          <w:color w:val="000000"/>
          <w:lang w:val="en-US" w:eastAsia="en-GB"/>
        </w:rPr>
        <w:t xml:space="preserve"> should have a master’s degree in statistics, economics, or social sciences, </w:t>
      </w:r>
    </w:p>
    <w:p w14:paraId="27A5A75F" w14:textId="336B97A1" w:rsidR="00445A21" w:rsidRPr="00D50533" w:rsidRDefault="00445A21" w:rsidP="00390F79">
      <w:pPr>
        <w:numPr>
          <w:ilvl w:val="0"/>
          <w:numId w:val="4"/>
        </w:numPr>
        <w:shd w:val="clear" w:color="auto" w:fill="FFFFFF"/>
        <w:spacing w:line="276" w:lineRule="auto"/>
        <w:jc w:val="both"/>
        <w:rPr>
          <w:rFonts w:ascii="Times New Roman" w:eastAsia="Times New Roman" w:hAnsi="Times New Roman" w:cs="Times New Roman"/>
          <w:color w:val="000000"/>
          <w:lang w:eastAsia="en-GB"/>
        </w:rPr>
      </w:pPr>
      <w:r w:rsidRPr="00D50533">
        <w:rPr>
          <w:rFonts w:ascii="Times New Roman" w:eastAsia="Times New Roman" w:hAnsi="Times New Roman" w:cs="Times New Roman"/>
          <w:color w:val="000000"/>
          <w:lang w:eastAsia="en-GB"/>
        </w:rPr>
        <w:t xml:space="preserve">Demonstrated experience in </w:t>
      </w:r>
      <w:r w:rsidRPr="00D50533">
        <w:rPr>
          <w:rFonts w:ascii="Times New Roman" w:eastAsia="Times New Roman" w:hAnsi="Times New Roman" w:cs="Times New Roman"/>
          <w:color w:val="000000"/>
          <w:lang w:val="en-US" w:eastAsia="en-GB"/>
        </w:rPr>
        <w:t>conducing similar studies,</w:t>
      </w:r>
    </w:p>
    <w:p w14:paraId="7E571976" w14:textId="577B378D" w:rsidR="00445A21" w:rsidRPr="00D50533" w:rsidRDefault="0098654F" w:rsidP="00390F79">
      <w:pPr>
        <w:numPr>
          <w:ilvl w:val="0"/>
          <w:numId w:val="4"/>
        </w:numPr>
        <w:shd w:val="clear" w:color="auto" w:fill="FFFFFF"/>
        <w:spacing w:line="276"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w:t>
      </w:r>
      <w:r w:rsidR="00445A21" w:rsidRPr="00D50533">
        <w:rPr>
          <w:rFonts w:ascii="Times New Roman" w:eastAsia="Times New Roman" w:hAnsi="Times New Roman" w:cs="Times New Roman"/>
          <w:color w:val="000000"/>
          <w:lang w:eastAsia="en-GB"/>
        </w:rPr>
        <w:t>nowledge and experience in conducting research and evaluation studies in G</w:t>
      </w:r>
      <w:proofErr w:type="spellStart"/>
      <w:r w:rsidR="00445A21" w:rsidRPr="00D50533">
        <w:rPr>
          <w:rFonts w:ascii="Times New Roman" w:eastAsia="Times New Roman" w:hAnsi="Times New Roman" w:cs="Times New Roman"/>
          <w:color w:val="000000"/>
          <w:lang w:val="en-US" w:eastAsia="en-GB"/>
        </w:rPr>
        <w:t>ilgit</w:t>
      </w:r>
      <w:proofErr w:type="spellEnd"/>
      <w:r w:rsidR="00445A21" w:rsidRPr="00D50533">
        <w:rPr>
          <w:rFonts w:ascii="Times New Roman" w:eastAsia="Times New Roman" w:hAnsi="Times New Roman" w:cs="Times New Roman"/>
          <w:color w:val="000000"/>
          <w:lang w:val="en-US" w:eastAsia="en-GB"/>
        </w:rPr>
        <w:t>-</w:t>
      </w:r>
      <w:r w:rsidR="00445A21" w:rsidRPr="00D50533">
        <w:rPr>
          <w:rFonts w:ascii="Times New Roman" w:eastAsia="Times New Roman" w:hAnsi="Times New Roman" w:cs="Times New Roman"/>
          <w:color w:val="000000"/>
          <w:lang w:eastAsia="en-GB"/>
        </w:rPr>
        <w:t>B</w:t>
      </w:r>
      <w:proofErr w:type="spellStart"/>
      <w:r w:rsidR="00445A21" w:rsidRPr="00D50533">
        <w:rPr>
          <w:rFonts w:ascii="Times New Roman" w:eastAsia="Times New Roman" w:hAnsi="Times New Roman" w:cs="Times New Roman"/>
          <w:color w:val="000000"/>
          <w:lang w:val="en-US" w:eastAsia="en-GB"/>
        </w:rPr>
        <w:t>altistan</w:t>
      </w:r>
      <w:proofErr w:type="spellEnd"/>
      <w:r w:rsidR="00445A21" w:rsidRPr="00D50533">
        <w:rPr>
          <w:rFonts w:ascii="Times New Roman" w:eastAsia="Times New Roman" w:hAnsi="Times New Roman" w:cs="Times New Roman"/>
          <w:color w:val="000000"/>
          <w:lang w:val="en-US" w:eastAsia="en-GB"/>
        </w:rPr>
        <w:t xml:space="preserve"> and </w:t>
      </w:r>
      <w:r w:rsidR="00445A21" w:rsidRPr="00D50533">
        <w:rPr>
          <w:rFonts w:ascii="Times New Roman" w:eastAsia="Times New Roman" w:hAnsi="Times New Roman" w:cs="Times New Roman"/>
          <w:color w:val="000000"/>
          <w:lang w:eastAsia="en-GB"/>
        </w:rPr>
        <w:t>C</w:t>
      </w:r>
      <w:proofErr w:type="spellStart"/>
      <w:r w:rsidR="00445A21" w:rsidRPr="00D50533">
        <w:rPr>
          <w:rFonts w:ascii="Times New Roman" w:eastAsia="Times New Roman" w:hAnsi="Times New Roman" w:cs="Times New Roman"/>
          <w:color w:val="000000"/>
          <w:lang w:val="en-US" w:eastAsia="en-GB"/>
        </w:rPr>
        <w:t>hitral</w:t>
      </w:r>
      <w:proofErr w:type="spellEnd"/>
      <w:r w:rsidR="00445A21" w:rsidRPr="00D50533">
        <w:rPr>
          <w:rFonts w:ascii="Times New Roman" w:eastAsia="Times New Roman" w:hAnsi="Times New Roman" w:cs="Times New Roman"/>
          <w:color w:val="000000"/>
          <w:lang w:eastAsia="en-GB"/>
        </w:rPr>
        <w:t>.</w:t>
      </w:r>
    </w:p>
    <w:p w14:paraId="6E78B874" w14:textId="77777777" w:rsidR="00445A21" w:rsidRPr="00D50533" w:rsidRDefault="00445A21" w:rsidP="00390F79">
      <w:pPr>
        <w:numPr>
          <w:ilvl w:val="0"/>
          <w:numId w:val="4"/>
        </w:numPr>
        <w:shd w:val="clear" w:color="auto" w:fill="FFFFFF"/>
        <w:spacing w:line="276" w:lineRule="auto"/>
        <w:jc w:val="both"/>
        <w:rPr>
          <w:rFonts w:ascii="Times New Roman" w:eastAsia="Times New Roman" w:hAnsi="Times New Roman" w:cs="Times New Roman"/>
          <w:color w:val="000000"/>
          <w:lang w:eastAsia="en-GB"/>
        </w:rPr>
      </w:pPr>
      <w:r w:rsidRPr="00D50533">
        <w:rPr>
          <w:rFonts w:ascii="Times New Roman" w:eastAsia="Times New Roman" w:hAnsi="Times New Roman" w:cs="Times New Roman"/>
          <w:color w:val="000000"/>
          <w:lang w:eastAsia="en-GB"/>
        </w:rPr>
        <w:t>Demonstrated experience in safeguarding and respecting vulnerable populations</w:t>
      </w:r>
      <w:r w:rsidRPr="00D50533">
        <w:rPr>
          <w:rFonts w:ascii="Times New Roman" w:eastAsia="Times New Roman" w:hAnsi="Times New Roman" w:cs="Times New Roman"/>
          <w:color w:val="000000"/>
          <w:lang w:val="en-US" w:eastAsia="en-GB"/>
        </w:rPr>
        <w:t>,</w:t>
      </w:r>
    </w:p>
    <w:p w14:paraId="44AB2BB2" w14:textId="36D656FF" w:rsidR="00445A21" w:rsidRDefault="00445A21" w:rsidP="00390F79">
      <w:pPr>
        <w:numPr>
          <w:ilvl w:val="0"/>
          <w:numId w:val="4"/>
        </w:numPr>
        <w:shd w:val="clear" w:color="auto" w:fill="FFFFFF"/>
        <w:spacing w:line="276" w:lineRule="auto"/>
        <w:jc w:val="both"/>
        <w:rPr>
          <w:rFonts w:ascii="Times New Roman" w:eastAsia="Times New Roman" w:hAnsi="Times New Roman" w:cs="Times New Roman"/>
          <w:color w:val="000000"/>
          <w:lang w:eastAsia="en-GB"/>
        </w:rPr>
      </w:pPr>
      <w:r w:rsidRPr="00D50533">
        <w:rPr>
          <w:rFonts w:ascii="Times New Roman" w:eastAsia="Times New Roman" w:hAnsi="Times New Roman" w:cs="Times New Roman"/>
          <w:color w:val="000000"/>
          <w:lang w:eastAsia="en-GB"/>
        </w:rPr>
        <w:t xml:space="preserve">Fluency in English and Urdu is mandatory. Additional relevant languages (e.g., Khowar, Shina, </w:t>
      </w:r>
      <w:r w:rsidRPr="00D50533">
        <w:rPr>
          <w:rFonts w:ascii="Times New Roman" w:eastAsia="Times New Roman" w:hAnsi="Times New Roman" w:cs="Times New Roman"/>
          <w:color w:val="000000"/>
          <w:lang w:val="en-US" w:eastAsia="en-GB"/>
        </w:rPr>
        <w:t xml:space="preserve">and </w:t>
      </w:r>
      <w:r w:rsidRPr="00D50533">
        <w:rPr>
          <w:rFonts w:ascii="Times New Roman" w:eastAsia="Times New Roman" w:hAnsi="Times New Roman" w:cs="Times New Roman"/>
          <w:color w:val="000000"/>
          <w:lang w:eastAsia="en-GB"/>
        </w:rPr>
        <w:t>Wakhi etc), an asset.</w:t>
      </w:r>
    </w:p>
    <w:p w14:paraId="5E965D7D" w14:textId="0B7CA38C" w:rsidR="00526FDD" w:rsidRPr="00B92CEF" w:rsidRDefault="00526FDD" w:rsidP="00B92CEF">
      <w:pPr>
        <w:pStyle w:val="Heading1"/>
        <w:numPr>
          <w:ilvl w:val="0"/>
          <w:numId w:val="7"/>
        </w:numPr>
        <w:rPr>
          <w:rFonts w:eastAsia="Times New Roman"/>
          <w:shd w:val="clear" w:color="auto" w:fill="FFFFFF"/>
          <w:lang w:val="en-US" w:eastAsia="en-GB"/>
        </w:rPr>
      </w:pPr>
      <w:bookmarkStart w:id="9" w:name="_Toc118792241"/>
      <w:r w:rsidRPr="00B92CEF">
        <w:rPr>
          <w:rFonts w:eastAsia="Times New Roman"/>
          <w:shd w:val="clear" w:color="auto" w:fill="FFFFFF"/>
          <w:lang w:val="en-US" w:eastAsia="en-GB"/>
        </w:rPr>
        <w:t>Timeline</w:t>
      </w:r>
      <w:bookmarkEnd w:id="9"/>
      <w:r w:rsidRPr="00B92CEF">
        <w:rPr>
          <w:rFonts w:eastAsia="Times New Roman"/>
          <w:shd w:val="clear" w:color="auto" w:fill="FFFFFF"/>
          <w:lang w:val="en-US" w:eastAsia="en-GB"/>
        </w:rPr>
        <w:t xml:space="preserve"> </w:t>
      </w:r>
    </w:p>
    <w:p w14:paraId="73BDF1FA" w14:textId="259D9A8A" w:rsidR="00526FDD" w:rsidRDefault="00526FDD" w:rsidP="00526FDD">
      <w:pPr>
        <w:shd w:val="clear" w:color="auto" w:fill="FFFFFF"/>
        <w:spacing w:line="276" w:lineRule="auto"/>
        <w:jc w:val="both"/>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The study is expected to</w:t>
      </w:r>
      <w:r w:rsidR="00B92CEF">
        <w:rPr>
          <w:rFonts w:ascii="Times New Roman" w:eastAsia="Times New Roman" w:hAnsi="Times New Roman" w:cs="Times New Roman"/>
          <w:color w:val="000000"/>
          <w:lang w:val="en-US" w:eastAsia="en-GB"/>
        </w:rPr>
        <w:t xml:space="preserve"> take a maximum of </w:t>
      </w:r>
      <w:r w:rsidR="00C93B16">
        <w:rPr>
          <w:rFonts w:ascii="Times New Roman" w:eastAsia="Times New Roman" w:hAnsi="Times New Roman" w:cs="Times New Roman"/>
          <w:color w:val="000000"/>
          <w:lang w:val="en-US" w:eastAsia="en-GB"/>
        </w:rPr>
        <w:t>5 weeks</w:t>
      </w:r>
      <w:r w:rsidR="00BC2B6A">
        <w:rPr>
          <w:rFonts w:ascii="Times New Roman" w:eastAsia="Times New Roman" w:hAnsi="Times New Roman" w:cs="Times New Roman"/>
          <w:color w:val="000000"/>
          <w:lang w:val="en-US" w:eastAsia="en-GB"/>
        </w:rPr>
        <w:t xml:space="preserve"> starting on 14</w:t>
      </w:r>
      <w:r w:rsidR="00BC2B6A" w:rsidRPr="00BC2B6A">
        <w:rPr>
          <w:rFonts w:ascii="Times New Roman" w:eastAsia="Times New Roman" w:hAnsi="Times New Roman" w:cs="Times New Roman"/>
          <w:color w:val="000000"/>
          <w:vertAlign w:val="superscript"/>
          <w:lang w:val="en-US" w:eastAsia="en-GB"/>
        </w:rPr>
        <w:t>th</w:t>
      </w:r>
      <w:r w:rsidR="00BC2B6A">
        <w:rPr>
          <w:rFonts w:ascii="Times New Roman" w:eastAsia="Times New Roman" w:hAnsi="Times New Roman" w:cs="Times New Roman"/>
          <w:color w:val="000000"/>
          <w:lang w:val="en-US" w:eastAsia="en-GB"/>
        </w:rPr>
        <w:t xml:space="preserve"> of November 2022 and ending on 16</w:t>
      </w:r>
      <w:r w:rsidR="00BC2B6A" w:rsidRPr="00BC2B6A">
        <w:rPr>
          <w:rFonts w:ascii="Times New Roman" w:eastAsia="Times New Roman" w:hAnsi="Times New Roman" w:cs="Times New Roman"/>
          <w:color w:val="000000"/>
          <w:vertAlign w:val="superscript"/>
          <w:lang w:val="en-US" w:eastAsia="en-GB"/>
        </w:rPr>
        <w:t>th</w:t>
      </w:r>
      <w:r w:rsidR="00BC2B6A">
        <w:rPr>
          <w:rFonts w:ascii="Times New Roman" w:eastAsia="Times New Roman" w:hAnsi="Times New Roman" w:cs="Times New Roman"/>
          <w:color w:val="000000"/>
          <w:lang w:val="en-US" w:eastAsia="en-GB"/>
        </w:rPr>
        <w:t xml:space="preserve"> of December 2022</w:t>
      </w:r>
      <w:r>
        <w:rPr>
          <w:rFonts w:ascii="Times New Roman" w:eastAsia="Times New Roman" w:hAnsi="Times New Roman" w:cs="Times New Roman"/>
          <w:color w:val="000000"/>
          <w:lang w:val="en-US" w:eastAsia="en-GB"/>
        </w:rPr>
        <w:t xml:space="preserve">. </w:t>
      </w:r>
    </w:p>
    <w:p w14:paraId="3E0D7517" w14:textId="32BC3EE1" w:rsidR="004039BA" w:rsidRPr="00B92CEF" w:rsidRDefault="00AC52B7" w:rsidP="00B92CEF">
      <w:pPr>
        <w:pStyle w:val="Heading1"/>
        <w:numPr>
          <w:ilvl w:val="0"/>
          <w:numId w:val="7"/>
        </w:numPr>
        <w:rPr>
          <w:rFonts w:eastAsia="Times New Roman"/>
          <w:shd w:val="clear" w:color="auto" w:fill="FFFFFF"/>
          <w:lang w:val="en-US" w:eastAsia="en-GB"/>
        </w:rPr>
      </w:pPr>
      <w:bookmarkStart w:id="10" w:name="_Toc118792242"/>
      <w:r w:rsidRPr="00B92CEF">
        <w:rPr>
          <w:rFonts w:eastAsia="Times New Roman"/>
          <w:shd w:val="clear" w:color="auto" w:fill="FFFFFF"/>
          <w:lang w:val="en-US" w:eastAsia="en-GB"/>
        </w:rPr>
        <w:t>Hiring Process</w:t>
      </w:r>
      <w:bookmarkEnd w:id="10"/>
    </w:p>
    <w:p w14:paraId="3BF29C97" w14:textId="77777777" w:rsidR="00AC52B7" w:rsidRPr="002E4E2D" w:rsidRDefault="00AC52B7" w:rsidP="00AC52B7">
      <w:pPr>
        <w:shd w:val="clear" w:color="auto" w:fill="FFFFFF"/>
        <w:spacing w:line="276" w:lineRule="auto"/>
        <w:jc w:val="both"/>
        <w:rPr>
          <w:rFonts w:ascii="Times New Roman" w:eastAsia="Times New Roman" w:hAnsi="Times New Roman" w:cs="Times New Roman"/>
          <w:color w:val="000000"/>
          <w:lang w:val="en-US" w:eastAsia="en-GB"/>
        </w:rPr>
      </w:pPr>
      <w:r w:rsidRPr="002E4E2D">
        <w:rPr>
          <w:rFonts w:ascii="Times New Roman" w:eastAsia="Times New Roman" w:hAnsi="Times New Roman" w:cs="Times New Roman"/>
          <w:color w:val="000000"/>
          <w:lang w:val="en-US" w:eastAsia="en-GB"/>
        </w:rPr>
        <w:t>As a normal practice AKRSP hires services of consultants through competitive process, inviting bids and evaluating bids. The normal hiring process takes 3-4 weeks</w:t>
      </w:r>
      <w:r>
        <w:rPr>
          <w:rFonts w:ascii="Times New Roman" w:eastAsia="Times New Roman" w:hAnsi="Times New Roman" w:cs="Times New Roman"/>
          <w:color w:val="000000"/>
          <w:lang w:val="en-US" w:eastAsia="en-GB"/>
        </w:rPr>
        <w:t xml:space="preserve"> on average</w:t>
      </w:r>
      <w:r w:rsidRPr="002E4E2D">
        <w:rPr>
          <w:rFonts w:ascii="Times New Roman" w:eastAsia="Times New Roman" w:hAnsi="Times New Roman" w:cs="Times New Roman"/>
          <w:color w:val="000000"/>
          <w:lang w:val="en-US" w:eastAsia="en-GB"/>
        </w:rPr>
        <w:t xml:space="preserve">. Alternatively, under </w:t>
      </w:r>
      <w:r>
        <w:rPr>
          <w:rFonts w:ascii="Times New Roman" w:eastAsia="Times New Roman" w:hAnsi="Times New Roman" w:cs="Times New Roman"/>
          <w:color w:val="000000"/>
          <w:lang w:val="en-US" w:eastAsia="en-GB"/>
        </w:rPr>
        <w:t>certain circumstances</w:t>
      </w:r>
      <w:r w:rsidRPr="002E4E2D">
        <w:rPr>
          <w:rFonts w:ascii="Times New Roman" w:eastAsia="Times New Roman" w:hAnsi="Times New Roman" w:cs="Times New Roman"/>
          <w:color w:val="000000"/>
          <w:lang w:val="en-US" w:eastAsia="en-GB"/>
        </w:rPr>
        <w:t xml:space="preserve">, headhunting is opted as the most viable option. </w:t>
      </w:r>
    </w:p>
    <w:p w14:paraId="7AC50418" w14:textId="2AB9DD9B" w:rsidR="00AC52B7" w:rsidRDefault="005C6E69" w:rsidP="00390F79">
      <w:pPr>
        <w:pStyle w:val="NormalWeb"/>
        <w:spacing w:before="120" w:beforeAutospacing="0" w:after="120" w:afterAutospacing="0" w:line="276" w:lineRule="auto"/>
        <w:jc w:val="both"/>
      </w:pPr>
      <w:r>
        <w:t xml:space="preserve">AKRSP plans to invite </w:t>
      </w:r>
      <w:r w:rsidR="00A13A71">
        <w:t xml:space="preserve">EOIs from interested candidates by advertising the opportunity on the official website. The EOIs will be evaluated to hire the services of the best suited candidate for conducting this task. In worst case, however, the AKRP will take the headhunting approach by considering CVs and profiles from existing pool. </w:t>
      </w:r>
    </w:p>
    <w:p w14:paraId="5555FFE1" w14:textId="0BC11C48" w:rsidR="00C93B16" w:rsidRPr="00C93B16" w:rsidRDefault="00C93B16" w:rsidP="00C93B16">
      <w:pPr>
        <w:pStyle w:val="Heading1"/>
        <w:numPr>
          <w:ilvl w:val="0"/>
          <w:numId w:val="7"/>
        </w:numPr>
        <w:rPr>
          <w:rFonts w:eastAsia="Times New Roman"/>
          <w:shd w:val="clear" w:color="auto" w:fill="FFFFFF"/>
          <w:lang w:val="en-US" w:eastAsia="en-GB"/>
        </w:rPr>
      </w:pPr>
      <w:bookmarkStart w:id="11" w:name="_Toc118792243"/>
      <w:r w:rsidRPr="00C93B16">
        <w:rPr>
          <w:rFonts w:eastAsia="Times New Roman"/>
          <w:shd w:val="clear" w:color="auto" w:fill="FFFFFF"/>
          <w:lang w:val="en-US" w:eastAsia="en-GB"/>
        </w:rPr>
        <w:t>Application Process and Evaluation Criteria</w:t>
      </w:r>
      <w:bookmarkEnd w:id="11"/>
    </w:p>
    <w:p w14:paraId="0A66B77F" w14:textId="05F8E464" w:rsidR="00C93B16" w:rsidRDefault="00C93B16" w:rsidP="00C93B16">
      <w:pPr>
        <w:pStyle w:val="NormalWeb"/>
        <w:spacing w:before="120" w:beforeAutospacing="0" w:after="120" w:afterAutospacing="0" w:line="276" w:lineRule="auto"/>
        <w:jc w:val="both"/>
      </w:pPr>
      <w:r>
        <w:t>EOIs are invited from the interested candidates. The EOIs should consist of following details.</w:t>
      </w:r>
    </w:p>
    <w:p w14:paraId="2599CD95" w14:textId="57634754" w:rsidR="00C93B16" w:rsidRDefault="00C93B16" w:rsidP="00C93B16">
      <w:pPr>
        <w:pStyle w:val="ListParagraph"/>
        <w:numPr>
          <w:ilvl w:val="0"/>
          <w:numId w:val="9"/>
        </w:numPr>
        <w:rPr>
          <w:rFonts w:ascii="Times New Roman" w:hAnsi="Times New Roman" w:cs="Times New Roman"/>
          <w:lang w:val="en-US" w:eastAsia="en-GB"/>
        </w:rPr>
      </w:pPr>
      <w:r>
        <w:rPr>
          <w:rFonts w:ascii="Times New Roman" w:hAnsi="Times New Roman" w:cs="Times New Roman"/>
          <w:lang w:val="en-US" w:eastAsia="en-GB"/>
        </w:rPr>
        <w:t>W</w:t>
      </w:r>
      <w:r w:rsidRPr="00B76826">
        <w:rPr>
          <w:rFonts w:ascii="Times New Roman" w:hAnsi="Times New Roman" w:cs="Times New Roman"/>
          <w:lang w:val="en-US" w:eastAsia="en-GB"/>
        </w:rPr>
        <w:t xml:space="preserve">illingness to work, </w:t>
      </w:r>
    </w:p>
    <w:p w14:paraId="18709FA1" w14:textId="1A6FEE14" w:rsidR="00C93B16" w:rsidRDefault="00C93B16" w:rsidP="00C93B16">
      <w:pPr>
        <w:pStyle w:val="ListParagraph"/>
        <w:numPr>
          <w:ilvl w:val="0"/>
          <w:numId w:val="9"/>
        </w:numPr>
        <w:rPr>
          <w:rFonts w:ascii="Times New Roman" w:hAnsi="Times New Roman" w:cs="Times New Roman"/>
          <w:lang w:val="en-US" w:eastAsia="en-GB"/>
        </w:rPr>
      </w:pPr>
      <w:r>
        <w:rPr>
          <w:rFonts w:ascii="Times New Roman" w:hAnsi="Times New Roman" w:cs="Times New Roman"/>
          <w:lang w:val="en-US" w:eastAsia="en-GB"/>
        </w:rPr>
        <w:t>R</w:t>
      </w:r>
      <w:r w:rsidRPr="00B76826">
        <w:rPr>
          <w:rFonts w:ascii="Times New Roman" w:hAnsi="Times New Roman" w:cs="Times New Roman"/>
          <w:lang w:val="en-US" w:eastAsia="en-GB"/>
        </w:rPr>
        <w:t xml:space="preserve">elevance of the candidate with the scope of work, </w:t>
      </w:r>
    </w:p>
    <w:p w14:paraId="33A89671" w14:textId="3E396C28" w:rsidR="00C93B16" w:rsidRDefault="00C93B16" w:rsidP="00C93B16">
      <w:pPr>
        <w:pStyle w:val="ListParagraph"/>
        <w:numPr>
          <w:ilvl w:val="0"/>
          <w:numId w:val="9"/>
        </w:numPr>
        <w:rPr>
          <w:rFonts w:ascii="Times New Roman" w:hAnsi="Times New Roman" w:cs="Times New Roman"/>
          <w:lang w:val="en-US" w:eastAsia="en-GB"/>
        </w:rPr>
      </w:pPr>
      <w:r>
        <w:rPr>
          <w:rFonts w:ascii="Times New Roman" w:hAnsi="Times New Roman" w:cs="Times New Roman"/>
          <w:lang w:val="en-US" w:eastAsia="en-GB"/>
        </w:rPr>
        <w:t>Ability of the candidate to deliver the deliverables,</w:t>
      </w:r>
    </w:p>
    <w:p w14:paraId="65A0344E" w14:textId="10B2D3BD" w:rsidR="00C93B16" w:rsidRDefault="00C93B16" w:rsidP="00C93B16">
      <w:pPr>
        <w:pStyle w:val="ListParagraph"/>
        <w:numPr>
          <w:ilvl w:val="0"/>
          <w:numId w:val="9"/>
        </w:numPr>
        <w:rPr>
          <w:rFonts w:ascii="Times New Roman" w:hAnsi="Times New Roman" w:cs="Times New Roman"/>
          <w:lang w:val="en-US" w:eastAsia="en-GB"/>
        </w:rPr>
      </w:pPr>
      <w:r>
        <w:rPr>
          <w:rFonts w:ascii="Times New Roman" w:hAnsi="Times New Roman" w:cs="Times New Roman"/>
          <w:lang w:val="en-US" w:eastAsia="en-GB"/>
        </w:rPr>
        <w:t>P</w:t>
      </w:r>
      <w:r w:rsidRPr="00B76826">
        <w:rPr>
          <w:rFonts w:ascii="Times New Roman" w:hAnsi="Times New Roman" w:cs="Times New Roman"/>
          <w:lang w:val="en-US" w:eastAsia="en-GB"/>
        </w:rPr>
        <w:t>lan for executing the task</w:t>
      </w:r>
      <w:r>
        <w:rPr>
          <w:rFonts w:ascii="Times New Roman" w:hAnsi="Times New Roman" w:cs="Times New Roman"/>
          <w:lang w:val="en-US" w:eastAsia="en-GB"/>
        </w:rPr>
        <w:t>,</w:t>
      </w:r>
      <w:r w:rsidRPr="00B76826">
        <w:rPr>
          <w:rFonts w:ascii="Times New Roman" w:hAnsi="Times New Roman" w:cs="Times New Roman"/>
          <w:lang w:val="en-US" w:eastAsia="en-GB"/>
        </w:rPr>
        <w:t xml:space="preserve"> and </w:t>
      </w:r>
    </w:p>
    <w:p w14:paraId="39191246" w14:textId="77777777" w:rsidR="00C93B16" w:rsidRDefault="00C93B16" w:rsidP="00C93B16">
      <w:pPr>
        <w:pStyle w:val="ListParagraph"/>
        <w:numPr>
          <w:ilvl w:val="0"/>
          <w:numId w:val="9"/>
        </w:numPr>
        <w:rPr>
          <w:rFonts w:ascii="Times New Roman" w:hAnsi="Times New Roman" w:cs="Times New Roman"/>
          <w:lang w:val="en-US" w:eastAsia="en-GB"/>
        </w:rPr>
      </w:pPr>
      <w:r>
        <w:rPr>
          <w:rFonts w:ascii="Times New Roman" w:hAnsi="Times New Roman" w:cs="Times New Roman"/>
          <w:lang w:val="en-US" w:eastAsia="en-GB"/>
        </w:rPr>
        <w:t>B</w:t>
      </w:r>
      <w:r w:rsidRPr="00B76826">
        <w:rPr>
          <w:rFonts w:ascii="Times New Roman" w:hAnsi="Times New Roman" w:cs="Times New Roman"/>
          <w:lang w:val="en-US" w:eastAsia="en-GB"/>
        </w:rPr>
        <w:t>udget/renumeration expectations.</w:t>
      </w:r>
    </w:p>
    <w:p w14:paraId="385E76EB" w14:textId="0FDF08C8" w:rsidR="00C93B16" w:rsidRPr="00C93B16" w:rsidRDefault="00C93B16" w:rsidP="00C93B16">
      <w:pPr>
        <w:pStyle w:val="ListParagraph"/>
        <w:numPr>
          <w:ilvl w:val="0"/>
          <w:numId w:val="9"/>
        </w:numPr>
        <w:rPr>
          <w:rFonts w:ascii="Times New Roman" w:hAnsi="Times New Roman" w:cs="Times New Roman"/>
          <w:lang w:val="en-US" w:eastAsia="en-GB"/>
        </w:rPr>
      </w:pPr>
      <w:r w:rsidRPr="00C93B16">
        <w:rPr>
          <w:rFonts w:ascii="Times New Roman" w:hAnsi="Times New Roman" w:cs="Times New Roman"/>
          <w:lang w:val="en-US"/>
        </w:rPr>
        <w:t>Detailed CV</w:t>
      </w:r>
      <w:r>
        <w:rPr>
          <w:rFonts w:ascii="Times New Roman" w:hAnsi="Times New Roman" w:cs="Times New Roman"/>
          <w:lang w:val="en-US"/>
        </w:rPr>
        <w:t>(s)</w:t>
      </w:r>
    </w:p>
    <w:p w14:paraId="6D51F853" w14:textId="77777777" w:rsidR="00D33526" w:rsidRPr="00D33526" w:rsidRDefault="00D33526" w:rsidP="00D33526">
      <w:pPr>
        <w:pStyle w:val="Heading1"/>
        <w:numPr>
          <w:ilvl w:val="0"/>
          <w:numId w:val="7"/>
        </w:numPr>
        <w:rPr>
          <w:rFonts w:eastAsia="Times New Roman"/>
          <w:shd w:val="clear" w:color="auto" w:fill="FFFFFF"/>
          <w:lang w:val="en-US" w:eastAsia="en-GB"/>
        </w:rPr>
      </w:pPr>
      <w:bookmarkStart w:id="12" w:name="_Toc86153259"/>
      <w:bookmarkStart w:id="13" w:name="_Toc118792244"/>
      <w:r w:rsidRPr="00D33526">
        <w:rPr>
          <w:rFonts w:eastAsia="Times New Roman"/>
          <w:shd w:val="clear" w:color="auto" w:fill="FFFFFF"/>
          <w:lang w:val="en-US" w:eastAsia="en-GB"/>
        </w:rPr>
        <w:t>Confidentiality and Ownership of the Data, Documents, and Equipment</w:t>
      </w:r>
      <w:bookmarkEnd w:id="12"/>
      <w:bookmarkEnd w:id="13"/>
      <w:r w:rsidRPr="00D33526">
        <w:rPr>
          <w:rFonts w:eastAsia="Times New Roman"/>
          <w:shd w:val="clear" w:color="auto" w:fill="FFFFFF"/>
          <w:lang w:val="en-US" w:eastAsia="en-GB"/>
        </w:rPr>
        <w:t xml:space="preserve"> </w:t>
      </w:r>
    </w:p>
    <w:p w14:paraId="7CB06882" w14:textId="77777777" w:rsidR="00D33526" w:rsidRPr="002E4E2D" w:rsidRDefault="00D33526" w:rsidP="00D33526">
      <w:pPr>
        <w:pStyle w:val="NormalWeb"/>
        <w:numPr>
          <w:ilvl w:val="0"/>
          <w:numId w:val="8"/>
        </w:numPr>
        <w:spacing w:before="120" w:beforeAutospacing="0" w:after="120" w:afterAutospacing="0" w:line="276" w:lineRule="auto"/>
        <w:jc w:val="both"/>
      </w:pPr>
      <w:r w:rsidRPr="002E4E2D">
        <w:rPr>
          <w:lang w:val="en-US"/>
        </w:rPr>
        <w:t>AKRSP</w:t>
      </w:r>
      <w:r w:rsidRPr="002E4E2D">
        <w:t xml:space="preserve"> shall be the owner of all the data collected, data sets, reports, documents, etc. prepared by the consultant</w:t>
      </w:r>
      <w:r w:rsidRPr="002E4E2D">
        <w:rPr>
          <w:lang w:val="en-US"/>
        </w:rPr>
        <w:t>,</w:t>
      </w:r>
    </w:p>
    <w:p w14:paraId="16A633D9" w14:textId="77777777" w:rsidR="00D33526" w:rsidRPr="002E4E2D" w:rsidRDefault="00D33526" w:rsidP="00D33526">
      <w:pPr>
        <w:pStyle w:val="NormalWeb"/>
        <w:numPr>
          <w:ilvl w:val="0"/>
          <w:numId w:val="8"/>
        </w:numPr>
        <w:spacing w:before="120" w:beforeAutospacing="0" w:after="120" w:afterAutospacing="0" w:line="276" w:lineRule="auto"/>
        <w:jc w:val="both"/>
      </w:pPr>
      <w:r w:rsidRPr="002E4E2D">
        <w:t xml:space="preserve">All the </w:t>
      </w:r>
      <w:r w:rsidRPr="002E4E2D">
        <w:rPr>
          <w:lang w:val="en-US"/>
        </w:rPr>
        <w:t>data</w:t>
      </w:r>
      <w:r w:rsidRPr="002E4E2D">
        <w:t xml:space="preserve"> collected must be handed over to </w:t>
      </w:r>
      <w:r w:rsidRPr="002E4E2D">
        <w:rPr>
          <w:lang w:val="en-US"/>
        </w:rPr>
        <w:t>AKRSP</w:t>
      </w:r>
      <w:r w:rsidRPr="002E4E2D">
        <w:t xml:space="preserve"> before final payment</w:t>
      </w:r>
      <w:r w:rsidRPr="002E4E2D">
        <w:rPr>
          <w:lang w:val="en-US"/>
        </w:rPr>
        <w:t>,</w:t>
      </w:r>
      <w:r w:rsidRPr="002E4E2D">
        <w:t xml:space="preserve"> </w:t>
      </w:r>
    </w:p>
    <w:p w14:paraId="011FBF9D" w14:textId="77777777" w:rsidR="00D33526" w:rsidRDefault="00D33526" w:rsidP="00D33526">
      <w:pPr>
        <w:pStyle w:val="NormalWeb"/>
        <w:numPr>
          <w:ilvl w:val="0"/>
          <w:numId w:val="8"/>
        </w:numPr>
        <w:spacing w:before="120" w:beforeAutospacing="0" w:after="120" w:afterAutospacing="0" w:line="276" w:lineRule="auto"/>
        <w:jc w:val="both"/>
      </w:pPr>
      <w:r w:rsidRPr="002E4E2D">
        <w:lastRenderedPageBreak/>
        <w:t xml:space="preserve">All documents, reports and information from this assignment will be regarded as </w:t>
      </w:r>
      <w:r w:rsidRPr="002E4E2D">
        <w:rPr>
          <w:lang w:val="en-US"/>
        </w:rPr>
        <w:t>AKRSP</w:t>
      </w:r>
      <w:r w:rsidRPr="002E4E2D">
        <w:t>'s</w:t>
      </w:r>
      <w:r w:rsidRPr="002E4E2D">
        <w:rPr>
          <w:lang w:val="en-US"/>
        </w:rPr>
        <w:t xml:space="preserve"> intellectual</w:t>
      </w:r>
      <w:r w:rsidRPr="002E4E2D">
        <w:t xml:space="preserve"> property, so the mentioned outputs or part of it cannot be sold or used in any case without the prior permission of </w:t>
      </w:r>
      <w:r w:rsidRPr="002E4E2D">
        <w:rPr>
          <w:lang w:val="en-US"/>
        </w:rPr>
        <w:t xml:space="preserve">AKRSP. </w:t>
      </w:r>
      <w:r w:rsidRPr="002E4E2D">
        <w:t xml:space="preserve"> </w:t>
      </w:r>
    </w:p>
    <w:p w14:paraId="66752341" w14:textId="77777777" w:rsidR="00526FDD" w:rsidRPr="00D33526" w:rsidRDefault="00526FDD" w:rsidP="00390F79">
      <w:pPr>
        <w:pStyle w:val="NormalWeb"/>
        <w:spacing w:before="120" w:beforeAutospacing="0" w:after="120" w:afterAutospacing="0" w:line="276" w:lineRule="auto"/>
        <w:jc w:val="both"/>
      </w:pPr>
    </w:p>
    <w:sectPr w:rsidR="00526FDD" w:rsidRPr="00D33526" w:rsidSect="00D777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8180" w14:textId="77777777" w:rsidR="00924D52" w:rsidRDefault="00924D52" w:rsidP="00D77797">
      <w:pPr>
        <w:spacing w:before="0" w:after="0" w:line="240" w:lineRule="auto"/>
      </w:pPr>
      <w:r>
        <w:separator/>
      </w:r>
    </w:p>
  </w:endnote>
  <w:endnote w:type="continuationSeparator" w:id="0">
    <w:p w14:paraId="6CF49F6A" w14:textId="77777777" w:rsidR="00924D52" w:rsidRDefault="00924D52" w:rsidP="00D777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E7CB" w14:textId="77777777" w:rsidR="00B92CEF" w:rsidRDefault="00B92CE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158FE9A" w14:textId="105D8109" w:rsidR="00B92CEF" w:rsidRDefault="00B9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539C" w14:textId="77777777" w:rsidR="00924D52" w:rsidRDefault="00924D52" w:rsidP="00D77797">
      <w:pPr>
        <w:spacing w:before="0" w:after="0" w:line="240" w:lineRule="auto"/>
      </w:pPr>
      <w:r>
        <w:separator/>
      </w:r>
    </w:p>
  </w:footnote>
  <w:footnote w:type="continuationSeparator" w:id="0">
    <w:p w14:paraId="6221FDDB" w14:textId="77777777" w:rsidR="00924D52" w:rsidRDefault="00924D52" w:rsidP="00D7779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C16"/>
    <w:multiLevelType w:val="multilevel"/>
    <w:tmpl w:val="57EA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1F12"/>
    <w:multiLevelType w:val="multilevel"/>
    <w:tmpl w:val="561C0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165C5"/>
    <w:multiLevelType w:val="multilevel"/>
    <w:tmpl w:val="F394408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74927"/>
    <w:multiLevelType w:val="multilevel"/>
    <w:tmpl w:val="5596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510A8"/>
    <w:multiLevelType w:val="multilevel"/>
    <w:tmpl w:val="7A3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D059B3"/>
    <w:multiLevelType w:val="hybridMultilevel"/>
    <w:tmpl w:val="FAB4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F2414"/>
    <w:multiLevelType w:val="hybridMultilevel"/>
    <w:tmpl w:val="F6E40B8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F562FE"/>
    <w:multiLevelType w:val="multilevel"/>
    <w:tmpl w:val="CEF0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80E07"/>
    <w:multiLevelType w:val="multilevel"/>
    <w:tmpl w:val="885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B5C15"/>
    <w:multiLevelType w:val="multilevel"/>
    <w:tmpl w:val="940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528316">
    <w:abstractNumId w:val="4"/>
  </w:num>
  <w:num w:numId="2" w16cid:durableId="604576573">
    <w:abstractNumId w:val="7"/>
  </w:num>
  <w:num w:numId="3" w16cid:durableId="1221095120">
    <w:abstractNumId w:val="0"/>
  </w:num>
  <w:num w:numId="4" w16cid:durableId="1149520296">
    <w:abstractNumId w:val="1"/>
  </w:num>
  <w:num w:numId="5" w16cid:durableId="688026849">
    <w:abstractNumId w:val="9"/>
  </w:num>
  <w:num w:numId="6" w16cid:durableId="436874143">
    <w:abstractNumId w:val="3"/>
  </w:num>
  <w:num w:numId="7" w16cid:durableId="593635121">
    <w:abstractNumId w:val="2"/>
  </w:num>
  <w:num w:numId="8" w16cid:durableId="1362707967">
    <w:abstractNumId w:val="8"/>
  </w:num>
  <w:num w:numId="9" w16cid:durableId="844788131">
    <w:abstractNumId w:val="6"/>
  </w:num>
  <w:num w:numId="10" w16cid:durableId="1017467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0A"/>
    <w:rsid w:val="00036B52"/>
    <w:rsid w:val="00077E23"/>
    <w:rsid w:val="000A6E11"/>
    <w:rsid w:val="000C01C4"/>
    <w:rsid w:val="000F2C35"/>
    <w:rsid w:val="001071DC"/>
    <w:rsid w:val="00125F7C"/>
    <w:rsid w:val="001308E6"/>
    <w:rsid w:val="00195F83"/>
    <w:rsid w:val="001B4242"/>
    <w:rsid w:val="001D1203"/>
    <w:rsid w:val="001E0EFD"/>
    <w:rsid w:val="002406DF"/>
    <w:rsid w:val="00292D5F"/>
    <w:rsid w:val="002967AB"/>
    <w:rsid w:val="002E7E47"/>
    <w:rsid w:val="00312FC7"/>
    <w:rsid w:val="00347857"/>
    <w:rsid w:val="003564BA"/>
    <w:rsid w:val="00390F79"/>
    <w:rsid w:val="003C7FD3"/>
    <w:rsid w:val="00400B6D"/>
    <w:rsid w:val="004026B2"/>
    <w:rsid w:val="004039BA"/>
    <w:rsid w:val="00427B43"/>
    <w:rsid w:val="00445A21"/>
    <w:rsid w:val="004A20FC"/>
    <w:rsid w:val="00523265"/>
    <w:rsid w:val="00526FDD"/>
    <w:rsid w:val="005A7087"/>
    <w:rsid w:val="005C4A30"/>
    <w:rsid w:val="005C6E69"/>
    <w:rsid w:val="005F6E44"/>
    <w:rsid w:val="00615C41"/>
    <w:rsid w:val="00663E5B"/>
    <w:rsid w:val="006808F5"/>
    <w:rsid w:val="00690432"/>
    <w:rsid w:val="006F7953"/>
    <w:rsid w:val="007150AC"/>
    <w:rsid w:val="00763150"/>
    <w:rsid w:val="007D78A2"/>
    <w:rsid w:val="0080281A"/>
    <w:rsid w:val="00806241"/>
    <w:rsid w:val="00890925"/>
    <w:rsid w:val="008A5629"/>
    <w:rsid w:val="008D06C8"/>
    <w:rsid w:val="008E1716"/>
    <w:rsid w:val="00920A9F"/>
    <w:rsid w:val="00924D52"/>
    <w:rsid w:val="00954E2A"/>
    <w:rsid w:val="00981DDE"/>
    <w:rsid w:val="0098654F"/>
    <w:rsid w:val="009B71D0"/>
    <w:rsid w:val="009C5AE2"/>
    <w:rsid w:val="009D1F27"/>
    <w:rsid w:val="00A04036"/>
    <w:rsid w:val="00A13A71"/>
    <w:rsid w:val="00A20815"/>
    <w:rsid w:val="00A32547"/>
    <w:rsid w:val="00A334E8"/>
    <w:rsid w:val="00AC52B7"/>
    <w:rsid w:val="00B42D4E"/>
    <w:rsid w:val="00B92CEF"/>
    <w:rsid w:val="00BC2B6A"/>
    <w:rsid w:val="00C04DBC"/>
    <w:rsid w:val="00C559C4"/>
    <w:rsid w:val="00C603F6"/>
    <w:rsid w:val="00C93B16"/>
    <w:rsid w:val="00C97B69"/>
    <w:rsid w:val="00CF07ED"/>
    <w:rsid w:val="00CF620A"/>
    <w:rsid w:val="00CF6926"/>
    <w:rsid w:val="00D0574D"/>
    <w:rsid w:val="00D239FA"/>
    <w:rsid w:val="00D33526"/>
    <w:rsid w:val="00D50533"/>
    <w:rsid w:val="00D50A5D"/>
    <w:rsid w:val="00D61B59"/>
    <w:rsid w:val="00D738C8"/>
    <w:rsid w:val="00D77797"/>
    <w:rsid w:val="00DC28BE"/>
    <w:rsid w:val="00E03CA9"/>
    <w:rsid w:val="00E11BA2"/>
    <w:rsid w:val="00E364A7"/>
    <w:rsid w:val="00E52AAD"/>
    <w:rsid w:val="00E5396B"/>
    <w:rsid w:val="00E84C9B"/>
    <w:rsid w:val="00E85755"/>
    <w:rsid w:val="00EA22C0"/>
    <w:rsid w:val="00F22D7B"/>
    <w:rsid w:val="00F54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7703"/>
  <w15:chartTrackingRefBased/>
  <w15:docId w15:val="{1237F841-FDD1-BE4A-A788-B7C5247D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2CEF"/>
    <w:pPr>
      <w:keepNext/>
      <w:keepLines/>
      <w:spacing w:before="240" w:after="0"/>
      <w:outlineLvl w:val="0"/>
    </w:pPr>
    <w:rPr>
      <w:rFonts w:asciiTheme="majorBidi" w:eastAsiaTheme="majorEastAsia" w:hAnsiTheme="majorBid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B92CEF"/>
    <w:pPr>
      <w:keepNext/>
      <w:keepLines/>
      <w:spacing w:before="40" w:after="0"/>
      <w:outlineLvl w:val="1"/>
    </w:pPr>
    <w:rPr>
      <w:rFonts w:asciiTheme="majorBidi" w:eastAsiaTheme="majorEastAsia" w:hAnsiTheme="majorBid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E2A"/>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basedOn w:val="Heading2"/>
    <w:link w:val="NoSpacingChar"/>
    <w:uiPriority w:val="1"/>
    <w:qFormat/>
    <w:rsid w:val="00445A21"/>
    <w:rPr>
      <w:b w:val="0"/>
    </w:rPr>
  </w:style>
  <w:style w:type="character" w:customStyle="1" w:styleId="NoSpacingChar">
    <w:name w:val="No Spacing Char"/>
    <w:basedOn w:val="DefaultParagraphFont"/>
    <w:link w:val="NoSpacing"/>
    <w:uiPriority w:val="1"/>
    <w:rsid w:val="00445A21"/>
    <w:rPr>
      <w:rFonts w:asciiTheme="majorBidi" w:eastAsiaTheme="majorEastAsia" w:hAnsiTheme="majorBidi" w:cstheme="majorBidi"/>
      <w:b/>
      <w:color w:val="2F5496" w:themeColor="accent1" w:themeShade="BF"/>
      <w:sz w:val="26"/>
      <w:szCs w:val="26"/>
      <w:lang w:val="en-GB"/>
    </w:rPr>
  </w:style>
  <w:style w:type="table" w:styleId="ListTable4-Accent1">
    <w:name w:val="List Table 4 Accent 1"/>
    <w:basedOn w:val="TableNormal"/>
    <w:uiPriority w:val="49"/>
    <w:rsid w:val="00445A21"/>
    <w:pPr>
      <w:spacing w:before="0" w:after="0" w:line="240" w:lineRule="auto"/>
    </w:pPr>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92CEF"/>
    <w:rPr>
      <w:rFonts w:asciiTheme="majorBidi" w:eastAsiaTheme="majorEastAsia" w:hAnsiTheme="majorBidi" w:cstheme="majorBidi"/>
      <w:b/>
      <w:color w:val="2F5496" w:themeColor="accent1" w:themeShade="BF"/>
      <w:sz w:val="26"/>
      <w:szCs w:val="26"/>
      <w:lang w:val="en-GB"/>
    </w:rPr>
  </w:style>
  <w:style w:type="table" w:styleId="GridTable4-Accent1">
    <w:name w:val="Grid Table 4 Accent 1"/>
    <w:basedOn w:val="TableNormal"/>
    <w:uiPriority w:val="49"/>
    <w:rsid w:val="000A6E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A6E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7779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77797"/>
    <w:rPr>
      <w:lang w:val="en-GB"/>
    </w:rPr>
  </w:style>
  <w:style w:type="paragraph" w:styleId="Footer">
    <w:name w:val="footer"/>
    <w:basedOn w:val="Normal"/>
    <w:link w:val="FooterChar"/>
    <w:uiPriority w:val="99"/>
    <w:unhideWhenUsed/>
    <w:rsid w:val="00D7779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77797"/>
    <w:rPr>
      <w:lang w:val="en-GB"/>
    </w:rPr>
  </w:style>
  <w:style w:type="character" w:customStyle="1" w:styleId="Heading1Char">
    <w:name w:val="Heading 1 Char"/>
    <w:basedOn w:val="DefaultParagraphFont"/>
    <w:link w:val="Heading1"/>
    <w:uiPriority w:val="9"/>
    <w:rsid w:val="00B92CEF"/>
    <w:rPr>
      <w:rFonts w:asciiTheme="majorBidi" w:eastAsiaTheme="majorEastAsia" w:hAnsiTheme="majorBidi" w:cstheme="majorBidi"/>
      <w:b/>
      <w:color w:val="2F5496" w:themeColor="accent1" w:themeShade="BF"/>
      <w:sz w:val="28"/>
      <w:szCs w:val="32"/>
      <w:lang w:val="en-GB"/>
    </w:rPr>
  </w:style>
  <w:style w:type="paragraph" w:styleId="TOCHeading">
    <w:name w:val="TOC Heading"/>
    <w:basedOn w:val="Heading1"/>
    <w:next w:val="Normal"/>
    <w:uiPriority w:val="39"/>
    <w:unhideWhenUsed/>
    <w:qFormat/>
    <w:rsid w:val="006808F5"/>
    <w:pPr>
      <w:spacing w:before="480" w:line="276" w:lineRule="auto"/>
      <w:outlineLvl w:val="9"/>
    </w:pPr>
    <w:rPr>
      <w:rFonts w:asciiTheme="majorHAnsi" w:hAnsiTheme="majorHAnsi"/>
      <w:bCs/>
      <w:szCs w:val="28"/>
      <w:lang w:val="en-US"/>
    </w:rPr>
  </w:style>
  <w:style w:type="paragraph" w:styleId="TOC1">
    <w:name w:val="toc 1"/>
    <w:basedOn w:val="Normal"/>
    <w:next w:val="Normal"/>
    <w:autoRedefine/>
    <w:uiPriority w:val="39"/>
    <w:unhideWhenUsed/>
    <w:rsid w:val="006808F5"/>
    <w:pPr>
      <w:spacing w:after="0"/>
    </w:pPr>
    <w:rPr>
      <w:rFonts w:cstheme="minorHAnsi"/>
      <w:b/>
      <w:bCs/>
      <w:i/>
      <w:iCs/>
      <w:szCs w:val="28"/>
    </w:rPr>
  </w:style>
  <w:style w:type="paragraph" w:styleId="TOC2">
    <w:name w:val="toc 2"/>
    <w:basedOn w:val="Normal"/>
    <w:next w:val="Normal"/>
    <w:autoRedefine/>
    <w:uiPriority w:val="39"/>
    <w:unhideWhenUsed/>
    <w:rsid w:val="006808F5"/>
    <w:pPr>
      <w:spacing w:after="0"/>
      <w:ind w:left="240"/>
    </w:pPr>
    <w:rPr>
      <w:rFonts w:cstheme="minorHAnsi"/>
      <w:b/>
      <w:bCs/>
      <w:sz w:val="22"/>
      <w:szCs w:val="26"/>
    </w:rPr>
  </w:style>
  <w:style w:type="character" w:styleId="Hyperlink">
    <w:name w:val="Hyperlink"/>
    <w:basedOn w:val="DefaultParagraphFont"/>
    <w:uiPriority w:val="99"/>
    <w:unhideWhenUsed/>
    <w:rsid w:val="006808F5"/>
    <w:rPr>
      <w:color w:val="0563C1" w:themeColor="hyperlink"/>
      <w:u w:val="single"/>
    </w:rPr>
  </w:style>
  <w:style w:type="paragraph" w:styleId="TOC3">
    <w:name w:val="toc 3"/>
    <w:basedOn w:val="Normal"/>
    <w:next w:val="Normal"/>
    <w:autoRedefine/>
    <w:uiPriority w:val="39"/>
    <w:semiHidden/>
    <w:unhideWhenUsed/>
    <w:rsid w:val="006808F5"/>
    <w:pPr>
      <w:spacing w:before="0" w:after="0"/>
      <w:ind w:left="480"/>
    </w:pPr>
    <w:rPr>
      <w:rFonts w:cstheme="minorHAnsi"/>
      <w:sz w:val="20"/>
    </w:rPr>
  </w:style>
  <w:style w:type="paragraph" w:styleId="TOC4">
    <w:name w:val="toc 4"/>
    <w:basedOn w:val="Normal"/>
    <w:next w:val="Normal"/>
    <w:autoRedefine/>
    <w:uiPriority w:val="39"/>
    <w:semiHidden/>
    <w:unhideWhenUsed/>
    <w:rsid w:val="006808F5"/>
    <w:pPr>
      <w:spacing w:before="0" w:after="0"/>
      <w:ind w:left="720"/>
    </w:pPr>
    <w:rPr>
      <w:rFonts w:cstheme="minorHAnsi"/>
      <w:sz w:val="20"/>
    </w:rPr>
  </w:style>
  <w:style w:type="paragraph" w:styleId="TOC5">
    <w:name w:val="toc 5"/>
    <w:basedOn w:val="Normal"/>
    <w:next w:val="Normal"/>
    <w:autoRedefine/>
    <w:uiPriority w:val="39"/>
    <w:semiHidden/>
    <w:unhideWhenUsed/>
    <w:rsid w:val="006808F5"/>
    <w:pPr>
      <w:spacing w:before="0" w:after="0"/>
      <w:ind w:left="960"/>
    </w:pPr>
    <w:rPr>
      <w:rFonts w:cstheme="minorHAnsi"/>
      <w:sz w:val="20"/>
    </w:rPr>
  </w:style>
  <w:style w:type="paragraph" w:styleId="TOC6">
    <w:name w:val="toc 6"/>
    <w:basedOn w:val="Normal"/>
    <w:next w:val="Normal"/>
    <w:autoRedefine/>
    <w:uiPriority w:val="39"/>
    <w:semiHidden/>
    <w:unhideWhenUsed/>
    <w:rsid w:val="006808F5"/>
    <w:pPr>
      <w:spacing w:before="0" w:after="0"/>
      <w:ind w:left="1200"/>
    </w:pPr>
    <w:rPr>
      <w:rFonts w:cstheme="minorHAnsi"/>
      <w:sz w:val="20"/>
    </w:rPr>
  </w:style>
  <w:style w:type="paragraph" w:styleId="TOC7">
    <w:name w:val="toc 7"/>
    <w:basedOn w:val="Normal"/>
    <w:next w:val="Normal"/>
    <w:autoRedefine/>
    <w:uiPriority w:val="39"/>
    <w:semiHidden/>
    <w:unhideWhenUsed/>
    <w:rsid w:val="006808F5"/>
    <w:pPr>
      <w:spacing w:before="0" w:after="0"/>
      <w:ind w:left="1440"/>
    </w:pPr>
    <w:rPr>
      <w:rFonts w:cstheme="minorHAnsi"/>
      <w:sz w:val="20"/>
    </w:rPr>
  </w:style>
  <w:style w:type="paragraph" w:styleId="TOC8">
    <w:name w:val="toc 8"/>
    <w:basedOn w:val="Normal"/>
    <w:next w:val="Normal"/>
    <w:autoRedefine/>
    <w:uiPriority w:val="39"/>
    <w:semiHidden/>
    <w:unhideWhenUsed/>
    <w:rsid w:val="006808F5"/>
    <w:pPr>
      <w:spacing w:before="0" w:after="0"/>
      <w:ind w:left="1680"/>
    </w:pPr>
    <w:rPr>
      <w:rFonts w:cstheme="minorHAnsi"/>
      <w:sz w:val="20"/>
    </w:rPr>
  </w:style>
  <w:style w:type="paragraph" w:styleId="TOC9">
    <w:name w:val="toc 9"/>
    <w:basedOn w:val="Normal"/>
    <w:next w:val="Normal"/>
    <w:autoRedefine/>
    <w:uiPriority w:val="39"/>
    <w:semiHidden/>
    <w:unhideWhenUsed/>
    <w:rsid w:val="006808F5"/>
    <w:pPr>
      <w:spacing w:before="0" w:after="0"/>
      <w:ind w:left="1920"/>
    </w:pPr>
    <w:rPr>
      <w:rFonts w:cstheme="minorHAnsi"/>
      <w:sz w:val="20"/>
    </w:rPr>
  </w:style>
  <w:style w:type="paragraph" w:customStyle="1" w:styleId="yiv0260809722msolistparagraph">
    <w:name w:val="yiv0260809722msolistparagraph"/>
    <w:basedOn w:val="Normal"/>
    <w:rsid w:val="00763150"/>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aliases w:val="List Paragraph (numbered (a)),IBL List Paragraph"/>
    <w:basedOn w:val="Normal"/>
    <w:link w:val="ListParagraphChar"/>
    <w:uiPriority w:val="34"/>
    <w:qFormat/>
    <w:rsid w:val="00C93B16"/>
    <w:pPr>
      <w:ind w:left="720"/>
      <w:contextualSpacing/>
    </w:pPr>
  </w:style>
  <w:style w:type="character" w:customStyle="1" w:styleId="ListParagraphChar">
    <w:name w:val="List Paragraph Char"/>
    <w:aliases w:val="List Paragraph (numbered (a)) Char,IBL List Paragraph Char"/>
    <w:link w:val="ListParagraph"/>
    <w:uiPriority w:val="34"/>
    <w:locked/>
    <w:rsid w:val="00C93B16"/>
    <w:rPr>
      <w:lang w:val="en-GB"/>
    </w:rPr>
  </w:style>
  <w:style w:type="table" w:styleId="GridTable1Light-Accent6">
    <w:name w:val="Grid Table 1 Light Accent 6"/>
    <w:basedOn w:val="TableNormal"/>
    <w:uiPriority w:val="46"/>
    <w:rsid w:val="00C559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59C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D239FA"/>
    <w:pPr>
      <w:spacing w:before="0" w:after="0" w:line="240" w:lineRule="auto"/>
    </w:pPr>
    <w:rPr>
      <w:lang w:val="en-GB"/>
    </w:rPr>
  </w:style>
  <w:style w:type="character" w:styleId="CommentReference">
    <w:name w:val="annotation reference"/>
    <w:basedOn w:val="DefaultParagraphFont"/>
    <w:uiPriority w:val="99"/>
    <w:semiHidden/>
    <w:unhideWhenUsed/>
    <w:rsid w:val="00D239FA"/>
    <w:rPr>
      <w:sz w:val="16"/>
      <w:szCs w:val="16"/>
    </w:rPr>
  </w:style>
  <w:style w:type="paragraph" w:styleId="CommentText">
    <w:name w:val="annotation text"/>
    <w:basedOn w:val="Normal"/>
    <w:link w:val="CommentTextChar"/>
    <w:uiPriority w:val="99"/>
    <w:unhideWhenUsed/>
    <w:rsid w:val="00D239FA"/>
    <w:pPr>
      <w:spacing w:line="240" w:lineRule="auto"/>
    </w:pPr>
    <w:rPr>
      <w:sz w:val="20"/>
      <w:szCs w:val="20"/>
    </w:rPr>
  </w:style>
  <w:style w:type="character" w:customStyle="1" w:styleId="CommentTextChar">
    <w:name w:val="Comment Text Char"/>
    <w:basedOn w:val="DefaultParagraphFont"/>
    <w:link w:val="CommentText"/>
    <w:uiPriority w:val="99"/>
    <w:rsid w:val="00D239FA"/>
    <w:rPr>
      <w:sz w:val="20"/>
      <w:szCs w:val="20"/>
      <w:lang w:val="en-GB"/>
    </w:rPr>
  </w:style>
  <w:style w:type="paragraph" w:styleId="CommentSubject">
    <w:name w:val="annotation subject"/>
    <w:basedOn w:val="CommentText"/>
    <w:next w:val="CommentText"/>
    <w:link w:val="CommentSubjectChar"/>
    <w:uiPriority w:val="99"/>
    <w:semiHidden/>
    <w:unhideWhenUsed/>
    <w:rsid w:val="00D239FA"/>
    <w:rPr>
      <w:b/>
      <w:bCs/>
    </w:rPr>
  </w:style>
  <w:style w:type="character" w:customStyle="1" w:styleId="CommentSubjectChar">
    <w:name w:val="Comment Subject Char"/>
    <w:basedOn w:val="CommentTextChar"/>
    <w:link w:val="CommentSubject"/>
    <w:uiPriority w:val="99"/>
    <w:semiHidden/>
    <w:rsid w:val="00D239F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9777">
      <w:bodyDiv w:val="1"/>
      <w:marLeft w:val="0"/>
      <w:marRight w:val="0"/>
      <w:marTop w:val="0"/>
      <w:marBottom w:val="0"/>
      <w:divBdr>
        <w:top w:val="none" w:sz="0" w:space="0" w:color="auto"/>
        <w:left w:val="none" w:sz="0" w:space="0" w:color="auto"/>
        <w:bottom w:val="none" w:sz="0" w:space="0" w:color="auto"/>
        <w:right w:val="none" w:sz="0" w:space="0" w:color="auto"/>
      </w:divBdr>
      <w:divsChild>
        <w:div w:id="1825970392">
          <w:marLeft w:val="0"/>
          <w:marRight w:val="0"/>
          <w:marTop w:val="0"/>
          <w:marBottom w:val="0"/>
          <w:divBdr>
            <w:top w:val="none" w:sz="0" w:space="0" w:color="auto"/>
            <w:left w:val="none" w:sz="0" w:space="0" w:color="auto"/>
            <w:bottom w:val="none" w:sz="0" w:space="0" w:color="auto"/>
            <w:right w:val="none" w:sz="0" w:space="0" w:color="auto"/>
          </w:divBdr>
          <w:divsChild>
            <w:div w:id="1080567360">
              <w:marLeft w:val="0"/>
              <w:marRight w:val="0"/>
              <w:marTop w:val="0"/>
              <w:marBottom w:val="0"/>
              <w:divBdr>
                <w:top w:val="none" w:sz="0" w:space="0" w:color="auto"/>
                <w:left w:val="none" w:sz="0" w:space="0" w:color="auto"/>
                <w:bottom w:val="none" w:sz="0" w:space="0" w:color="auto"/>
                <w:right w:val="none" w:sz="0" w:space="0" w:color="auto"/>
              </w:divBdr>
              <w:divsChild>
                <w:div w:id="5341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7469">
      <w:bodyDiv w:val="1"/>
      <w:marLeft w:val="0"/>
      <w:marRight w:val="0"/>
      <w:marTop w:val="0"/>
      <w:marBottom w:val="0"/>
      <w:divBdr>
        <w:top w:val="none" w:sz="0" w:space="0" w:color="auto"/>
        <w:left w:val="none" w:sz="0" w:space="0" w:color="auto"/>
        <w:bottom w:val="none" w:sz="0" w:space="0" w:color="auto"/>
        <w:right w:val="none" w:sz="0" w:space="0" w:color="auto"/>
      </w:divBdr>
    </w:div>
    <w:div w:id="556555429">
      <w:bodyDiv w:val="1"/>
      <w:marLeft w:val="0"/>
      <w:marRight w:val="0"/>
      <w:marTop w:val="0"/>
      <w:marBottom w:val="0"/>
      <w:divBdr>
        <w:top w:val="none" w:sz="0" w:space="0" w:color="auto"/>
        <w:left w:val="none" w:sz="0" w:space="0" w:color="auto"/>
        <w:bottom w:val="none" w:sz="0" w:space="0" w:color="auto"/>
        <w:right w:val="none" w:sz="0" w:space="0" w:color="auto"/>
      </w:divBdr>
      <w:divsChild>
        <w:div w:id="853569484">
          <w:marLeft w:val="0"/>
          <w:marRight w:val="0"/>
          <w:marTop w:val="0"/>
          <w:marBottom w:val="0"/>
          <w:divBdr>
            <w:top w:val="none" w:sz="0" w:space="0" w:color="auto"/>
            <w:left w:val="none" w:sz="0" w:space="0" w:color="auto"/>
            <w:bottom w:val="none" w:sz="0" w:space="0" w:color="auto"/>
            <w:right w:val="none" w:sz="0" w:space="0" w:color="auto"/>
          </w:divBdr>
          <w:divsChild>
            <w:div w:id="1428966090">
              <w:marLeft w:val="0"/>
              <w:marRight w:val="0"/>
              <w:marTop w:val="0"/>
              <w:marBottom w:val="0"/>
              <w:divBdr>
                <w:top w:val="none" w:sz="0" w:space="0" w:color="auto"/>
                <w:left w:val="none" w:sz="0" w:space="0" w:color="auto"/>
                <w:bottom w:val="none" w:sz="0" w:space="0" w:color="auto"/>
                <w:right w:val="none" w:sz="0" w:space="0" w:color="auto"/>
              </w:divBdr>
              <w:divsChild>
                <w:div w:id="2046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3692">
      <w:bodyDiv w:val="1"/>
      <w:marLeft w:val="0"/>
      <w:marRight w:val="0"/>
      <w:marTop w:val="0"/>
      <w:marBottom w:val="0"/>
      <w:divBdr>
        <w:top w:val="none" w:sz="0" w:space="0" w:color="auto"/>
        <w:left w:val="none" w:sz="0" w:space="0" w:color="auto"/>
        <w:bottom w:val="none" w:sz="0" w:space="0" w:color="auto"/>
        <w:right w:val="none" w:sz="0" w:space="0" w:color="auto"/>
      </w:divBdr>
    </w:div>
    <w:div w:id="1004550869">
      <w:bodyDiv w:val="1"/>
      <w:marLeft w:val="0"/>
      <w:marRight w:val="0"/>
      <w:marTop w:val="0"/>
      <w:marBottom w:val="0"/>
      <w:divBdr>
        <w:top w:val="none" w:sz="0" w:space="0" w:color="auto"/>
        <w:left w:val="none" w:sz="0" w:space="0" w:color="auto"/>
        <w:bottom w:val="none" w:sz="0" w:space="0" w:color="auto"/>
        <w:right w:val="none" w:sz="0" w:space="0" w:color="auto"/>
      </w:divBdr>
    </w:div>
    <w:div w:id="1366755318">
      <w:bodyDiv w:val="1"/>
      <w:marLeft w:val="0"/>
      <w:marRight w:val="0"/>
      <w:marTop w:val="0"/>
      <w:marBottom w:val="0"/>
      <w:divBdr>
        <w:top w:val="none" w:sz="0" w:space="0" w:color="auto"/>
        <w:left w:val="none" w:sz="0" w:space="0" w:color="auto"/>
        <w:bottom w:val="none" w:sz="0" w:space="0" w:color="auto"/>
        <w:right w:val="none" w:sz="0" w:space="0" w:color="auto"/>
      </w:divBdr>
      <w:divsChild>
        <w:div w:id="1324506834">
          <w:marLeft w:val="0"/>
          <w:marRight w:val="0"/>
          <w:marTop w:val="0"/>
          <w:marBottom w:val="0"/>
          <w:divBdr>
            <w:top w:val="none" w:sz="0" w:space="0" w:color="auto"/>
            <w:left w:val="none" w:sz="0" w:space="0" w:color="auto"/>
            <w:bottom w:val="none" w:sz="0" w:space="0" w:color="auto"/>
            <w:right w:val="none" w:sz="0" w:space="0" w:color="auto"/>
          </w:divBdr>
          <w:divsChild>
            <w:div w:id="325672341">
              <w:marLeft w:val="0"/>
              <w:marRight w:val="0"/>
              <w:marTop w:val="0"/>
              <w:marBottom w:val="0"/>
              <w:divBdr>
                <w:top w:val="none" w:sz="0" w:space="0" w:color="auto"/>
                <w:left w:val="none" w:sz="0" w:space="0" w:color="auto"/>
                <w:bottom w:val="none" w:sz="0" w:space="0" w:color="auto"/>
                <w:right w:val="none" w:sz="0" w:space="0" w:color="auto"/>
              </w:divBdr>
              <w:divsChild>
                <w:div w:id="19267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456">
      <w:bodyDiv w:val="1"/>
      <w:marLeft w:val="0"/>
      <w:marRight w:val="0"/>
      <w:marTop w:val="0"/>
      <w:marBottom w:val="0"/>
      <w:divBdr>
        <w:top w:val="none" w:sz="0" w:space="0" w:color="auto"/>
        <w:left w:val="none" w:sz="0" w:space="0" w:color="auto"/>
        <w:bottom w:val="none" w:sz="0" w:space="0" w:color="auto"/>
        <w:right w:val="none" w:sz="0" w:space="0" w:color="auto"/>
      </w:divBdr>
    </w:div>
    <w:div w:id="1918130840">
      <w:bodyDiv w:val="1"/>
      <w:marLeft w:val="0"/>
      <w:marRight w:val="0"/>
      <w:marTop w:val="0"/>
      <w:marBottom w:val="0"/>
      <w:divBdr>
        <w:top w:val="none" w:sz="0" w:space="0" w:color="auto"/>
        <w:left w:val="none" w:sz="0" w:space="0" w:color="auto"/>
        <w:bottom w:val="none" w:sz="0" w:space="0" w:color="auto"/>
        <w:right w:val="none" w:sz="0" w:space="0" w:color="auto"/>
      </w:divBdr>
      <w:divsChild>
        <w:div w:id="643511316">
          <w:marLeft w:val="0"/>
          <w:marRight w:val="0"/>
          <w:marTop w:val="0"/>
          <w:marBottom w:val="0"/>
          <w:divBdr>
            <w:top w:val="none" w:sz="0" w:space="0" w:color="auto"/>
            <w:left w:val="none" w:sz="0" w:space="0" w:color="auto"/>
            <w:bottom w:val="none" w:sz="0" w:space="0" w:color="auto"/>
            <w:right w:val="none" w:sz="0" w:space="0" w:color="auto"/>
          </w:divBdr>
          <w:divsChild>
            <w:div w:id="421336493">
              <w:marLeft w:val="0"/>
              <w:marRight w:val="0"/>
              <w:marTop w:val="0"/>
              <w:marBottom w:val="0"/>
              <w:divBdr>
                <w:top w:val="none" w:sz="0" w:space="0" w:color="auto"/>
                <w:left w:val="none" w:sz="0" w:space="0" w:color="auto"/>
                <w:bottom w:val="none" w:sz="0" w:space="0" w:color="auto"/>
                <w:right w:val="none" w:sz="0" w:space="0" w:color="auto"/>
              </w:divBdr>
              <w:divsChild>
                <w:div w:id="18436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6367">
      <w:bodyDiv w:val="1"/>
      <w:marLeft w:val="0"/>
      <w:marRight w:val="0"/>
      <w:marTop w:val="0"/>
      <w:marBottom w:val="0"/>
      <w:divBdr>
        <w:top w:val="none" w:sz="0" w:space="0" w:color="auto"/>
        <w:left w:val="none" w:sz="0" w:space="0" w:color="auto"/>
        <w:bottom w:val="none" w:sz="0" w:space="0" w:color="auto"/>
        <w:right w:val="none" w:sz="0" w:space="0" w:color="auto"/>
      </w:divBdr>
    </w:div>
    <w:div w:id="2085565289">
      <w:bodyDiv w:val="1"/>
      <w:marLeft w:val="0"/>
      <w:marRight w:val="0"/>
      <w:marTop w:val="0"/>
      <w:marBottom w:val="0"/>
      <w:divBdr>
        <w:top w:val="none" w:sz="0" w:space="0" w:color="auto"/>
        <w:left w:val="none" w:sz="0" w:space="0" w:color="auto"/>
        <w:bottom w:val="none" w:sz="0" w:space="0" w:color="auto"/>
        <w:right w:val="none" w:sz="0" w:space="0" w:color="auto"/>
      </w:divBdr>
      <w:divsChild>
        <w:div w:id="775095459">
          <w:marLeft w:val="0"/>
          <w:marRight w:val="0"/>
          <w:marTop w:val="0"/>
          <w:marBottom w:val="0"/>
          <w:divBdr>
            <w:top w:val="none" w:sz="0" w:space="0" w:color="auto"/>
            <w:left w:val="none" w:sz="0" w:space="0" w:color="auto"/>
            <w:bottom w:val="none" w:sz="0" w:space="0" w:color="auto"/>
            <w:right w:val="none" w:sz="0" w:space="0" w:color="auto"/>
          </w:divBdr>
          <w:divsChild>
            <w:div w:id="1083576012">
              <w:marLeft w:val="0"/>
              <w:marRight w:val="0"/>
              <w:marTop w:val="0"/>
              <w:marBottom w:val="0"/>
              <w:divBdr>
                <w:top w:val="none" w:sz="0" w:space="0" w:color="auto"/>
                <w:left w:val="none" w:sz="0" w:space="0" w:color="auto"/>
                <w:bottom w:val="none" w:sz="0" w:space="0" w:color="auto"/>
                <w:right w:val="none" w:sz="0" w:space="0" w:color="auto"/>
              </w:divBdr>
              <w:divsChild>
                <w:div w:id="10139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9189-C89C-E24A-9162-53C4DE0E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Shakeel Shah</dc:creator>
  <cp:keywords/>
  <dc:description/>
  <cp:lastModifiedBy>Riaz Ahmed</cp:lastModifiedBy>
  <cp:revision>2</cp:revision>
  <dcterms:created xsi:type="dcterms:W3CDTF">2022-11-08T04:30:00Z</dcterms:created>
  <dcterms:modified xsi:type="dcterms:W3CDTF">2022-11-08T04:30:00Z</dcterms:modified>
</cp:coreProperties>
</file>